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9B93" w14:textId="18B71CB2" w:rsidR="00FA1FE5" w:rsidRPr="008C2E50" w:rsidRDefault="00FA1FE5" w:rsidP="00FA1FE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2313"/>
      </w:tblGrid>
      <w:tr w:rsidR="009C6EF7" w:rsidRPr="008C2E50" w14:paraId="61185D4F" w14:textId="77777777" w:rsidTr="00045100">
        <w:tc>
          <w:tcPr>
            <w:tcW w:w="1696" w:type="dxa"/>
          </w:tcPr>
          <w:p w14:paraId="3895654A" w14:textId="1B387D78" w:rsidR="009C6EF7" w:rsidRPr="008C2E50" w:rsidRDefault="009C6EF7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5387" w:type="dxa"/>
          </w:tcPr>
          <w:p w14:paraId="565B9B6D" w14:textId="52398016" w:rsidR="009C6EF7" w:rsidRPr="008C2E50" w:rsidRDefault="009C6EF7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Téma</w:t>
            </w:r>
          </w:p>
        </w:tc>
        <w:tc>
          <w:tcPr>
            <w:tcW w:w="2313" w:type="dxa"/>
          </w:tcPr>
          <w:p w14:paraId="136692BF" w14:textId="0FCAA7F0" w:rsidR="009C6EF7" w:rsidRPr="008C2E50" w:rsidRDefault="009C6EF7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Přítomni</w:t>
            </w:r>
          </w:p>
        </w:tc>
      </w:tr>
      <w:tr w:rsidR="009C6EF7" w:rsidRPr="008C2E50" w14:paraId="1C7CF636" w14:textId="77777777" w:rsidTr="00045100">
        <w:tc>
          <w:tcPr>
            <w:tcW w:w="1696" w:type="dxa"/>
          </w:tcPr>
          <w:p w14:paraId="7EC09B2D" w14:textId="6BC2F77D" w:rsidR="009C6EF7" w:rsidRPr="008C2E50" w:rsidRDefault="009C6EF7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11. 9. 2025</w:t>
            </w:r>
          </w:p>
        </w:tc>
        <w:tc>
          <w:tcPr>
            <w:tcW w:w="5387" w:type="dxa"/>
          </w:tcPr>
          <w:p w14:paraId="3E0E1ABD" w14:textId="7C1C0294" w:rsidR="009C6EF7" w:rsidRPr="008C2E50" w:rsidRDefault="009C6EF7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Základní pojmy cizineckého a azylového práva</w:t>
            </w:r>
          </w:p>
        </w:tc>
        <w:tc>
          <w:tcPr>
            <w:tcW w:w="2313" w:type="dxa"/>
          </w:tcPr>
          <w:p w14:paraId="29B361B0" w14:textId="77777777" w:rsidR="00045100" w:rsidRPr="008C2E50" w:rsidRDefault="00045100" w:rsidP="00045100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Kolomá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Anna</w:t>
            </w:r>
          </w:p>
          <w:p w14:paraId="61B76DB5" w14:textId="77777777" w:rsidR="00045100" w:rsidRPr="008C2E50" w:rsidRDefault="00045100" w:rsidP="00045100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Kopecká, Markéta</w:t>
            </w:r>
          </w:p>
          <w:p w14:paraId="3E249535" w14:textId="54F8B19D" w:rsidR="009C6EF7" w:rsidRPr="008C2E50" w:rsidRDefault="00045100" w:rsidP="000451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Nadrchalová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Eva</w:t>
            </w:r>
          </w:p>
        </w:tc>
      </w:tr>
      <w:tr w:rsidR="009C6EF7" w:rsidRPr="008C2E50" w14:paraId="7320549B" w14:textId="77777777" w:rsidTr="00045100">
        <w:tc>
          <w:tcPr>
            <w:tcW w:w="1696" w:type="dxa"/>
          </w:tcPr>
          <w:p w14:paraId="00FE34F0" w14:textId="5FEF6F04" w:rsidR="009C6EF7" w:rsidRPr="008C2E50" w:rsidRDefault="0004510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C2E50">
              <w:rPr>
                <w:rFonts w:ascii="Arial" w:hAnsi="Arial" w:cs="Arial"/>
                <w:sz w:val="22"/>
                <w:szCs w:val="22"/>
              </w:rPr>
              <w:t>18 .</w:t>
            </w:r>
            <w:proofErr w:type="gramEnd"/>
            <w:r w:rsidRPr="008C2E50">
              <w:rPr>
                <w:rFonts w:ascii="Arial" w:hAnsi="Arial" w:cs="Arial"/>
                <w:sz w:val="22"/>
                <w:szCs w:val="22"/>
              </w:rPr>
              <w:t>9. 2025</w:t>
            </w:r>
          </w:p>
        </w:tc>
        <w:tc>
          <w:tcPr>
            <w:tcW w:w="5387" w:type="dxa"/>
          </w:tcPr>
          <w:p w14:paraId="33417AF5" w14:textId="67CF717A" w:rsidR="009C6EF7" w:rsidRPr="008C2E50" w:rsidRDefault="00045100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 xml:space="preserve">Systematika pobytů; Krátkodobé pobyty – bezvízový pobyt a krátkodobé </w:t>
            </w:r>
            <w:proofErr w:type="gramStart"/>
            <w:r w:rsidRPr="008C2E50">
              <w:rPr>
                <w:rFonts w:ascii="Arial" w:hAnsi="Arial" w:cs="Arial"/>
                <w:sz w:val="22"/>
                <w:szCs w:val="22"/>
              </w:rPr>
              <w:t>vízum</w:t>
            </w:r>
            <w:r w:rsidRPr="008C2E50">
              <w:rPr>
                <w:rFonts w:ascii="Arial" w:hAnsi="Arial" w:cs="Arial"/>
                <w:sz w:val="22"/>
                <w:szCs w:val="22"/>
              </w:rPr>
              <w:t xml:space="preserve"> - úvod</w:t>
            </w:r>
            <w:proofErr w:type="gramEnd"/>
          </w:p>
        </w:tc>
        <w:tc>
          <w:tcPr>
            <w:tcW w:w="2313" w:type="dxa"/>
          </w:tcPr>
          <w:p w14:paraId="2CEEB5B7" w14:textId="77777777" w:rsidR="00045100" w:rsidRPr="008C2E50" w:rsidRDefault="00045100" w:rsidP="00045100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Kolomá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Anna</w:t>
            </w:r>
          </w:p>
          <w:p w14:paraId="5CBE0140" w14:textId="77777777" w:rsidR="00045100" w:rsidRPr="008C2E50" w:rsidRDefault="00045100" w:rsidP="00045100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Kopecká, Markéta</w:t>
            </w:r>
          </w:p>
          <w:p w14:paraId="7216E371" w14:textId="1E56551E" w:rsidR="009C6EF7" w:rsidRPr="008C2E50" w:rsidRDefault="00045100" w:rsidP="000451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Stříbrný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Martin</w:t>
            </w:r>
          </w:p>
        </w:tc>
      </w:tr>
      <w:tr w:rsidR="009C6EF7" w:rsidRPr="008C2E50" w14:paraId="3E82635C" w14:textId="77777777" w:rsidTr="00045100">
        <w:tc>
          <w:tcPr>
            <w:tcW w:w="1696" w:type="dxa"/>
          </w:tcPr>
          <w:p w14:paraId="3A5AABC8" w14:textId="507AA6B5" w:rsidR="009C6EF7" w:rsidRPr="008C2E50" w:rsidRDefault="00045100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25. 9. 2025</w:t>
            </w:r>
          </w:p>
        </w:tc>
        <w:tc>
          <w:tcPr>
            <w:tcW w:w="5387" w:type="dxa"/>
          </w:tcPr>
          <w:p w14:paraId="437CD9AB" w14:textId="008FB354" w:rsidR="009C6EF7" w:rsidRPr="008C2E50" w:rsidRDefault="00045100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Krátkodobé vízum</w:t>
            </w:r>
            <w:r w:rsidRPr="008C2E50">
              <w:rPr>
                <w:rFonts w:ascii="Arial" w:hAnsi="Arial" w:cs="Arial"/>
                <w:sz w:val="22"/>
                <w:szCs w:val="22"/>
              </w:rPr>
              <w:t>; D</w:t>
            </w:r>
            <w:r w:rsidRPr="008C2E50">
              <w:rPr>
                <w:rFonts w:ascii="Arial" w:hAnsi="Arial" w:cs="Arial"/>
                <w:sz w:val="22"/>
                <w:szCs w:val="22"/>
              </w:rPr>
              <w:t>louhodobé vízum</w:t>
            </w:r>
          </w:p>
        </w:tc>
        <w:tc>
          <w:tcPr>
            <w:tcW w:w="2313" w:type="dxa"/>
          </w:tcPr>
          <w:p w14:paraId="2F48ABA0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Kolomá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Anna</w:t>
            </w:r>
          </w:p>
          <w:p w14:paraId="11ECDB4A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Kopecká, Markéta</w:t>
            </w:r>
          </w:p>
          <w:p w14:paraId="27B74FF0" w14:textId="46A56845" w:rsidR="009C6EF7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Stříbrný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Martin</w:t>
            </w:r>
          </w:p>
        </w:tc>
      </w:tr>
      <w:tr w:rsidR="009C6EF7" w:rsidRPr="008C2E50" w14:paraId="0E721C89" w14:textId="77777777" w:rsidTr="00045100">
        <w:tc>
          <w:tcPr>
            <w:tcW w:w="1696" w:type="dxa"/>
          </w:tcPr>
          <w:p w14:paraId="2B2A8A9A" w14:textId="693C6B62" w:rsidR="009C6EF7" w:rsidRPr="008C2E50" w:rsidRDefault="00045100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2. 10. 2025</w:t>
            </w:r>
          </w:p>
        </w:tc>
        <w:tc>
          <w:tcPr>
            <w:tcW w:w="5387" w:type="dxa"/>
          </w:tcPr>
          <w:p w14:paraId="1A14090B" w14:textId="3D6A5B2A" w:rsidR="009C6EF7" w:rsidRPr="008C2E50" w:rsidRDefault="00045100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Dlouhodobý pobyt 1</w:t>
            </w:r>
          </w:p>
        </w:tc>
        <w:tc>
          <w:tcPr>
            <w:tcW w:w="2313" w:type="dxa"/>
          </w:tcPr>
          <w:p w14:paraId="5DD32629" w14:textId="77777777" w:rsidR="00045100" w:rsidRPr="008C2E50" w:rsidRDefault="00045100" w:rsidP="00045100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Kolomá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Anna</w:t>
            </w:r>
          </w:p>
          <w:p w14:paraId="0DABAF56" w14:textId="2C82C3FC" w:rsidR="009C6EF7" w:rsidRPr="008C2E50" w:rsidRDefault="00045100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Kopecká, Markéta</w:t>
            </w:r>
          </w:p>
        </w:tc>
      </w:tr>
      <w:tr w:rsidR="009C6EF7" w:rsidRPr="008C2E50" w14:paraId="1EBD54FA" w14:textId="77777777" w:rsidTr="00045100">
        <w:tc>
          <w:tcPr>
            <w:tcW w:w="1696" w:type="dxa"/>
          </w:tcPr>
          <w:p w14:paraId="4ABD6047" w14:textId="074E81AA" w:rsidR="009C6EF7" w:rsidRPr="008C2E50" w:rsidRDefault="00045100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9. 10. 2025</w:t>
            </w:r>
          </w:p>
        </w:tc>
        <w:tc>
          <w:tcPr>
            <w:tcW w:w="5387" w:type="dxa"/>
          </w:tcPr>
          <w:p w14:paraId="5E235996" w14:textId="6D88DEB8" w:rsidR="009C6EF7" w:rsidRPr="008C2E50" w:rsidRDefault="00045100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Dlouhodobý pobyt 2</w:t>
            </w:r>
          </w:p>
        </w:tc>
        <w:tc>
          <w:tcPr>
            <w:tcW w:w="2313" w:type="dxa"/>
          </w:tcPr>
          <w:p w14:paraId="492F7EF2" w14:textId="77777777" w:rsidR="00ED57FD" w:rsidRPr="008C2E50" w:rsidRDefault="00ED57FD" w:rsidP="00ED57FD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Kolomá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Anna</w:t>
            </w:r>
          </w:p>
          <w:p w14:paraId="068F67D0" w14:textId="77777777" w:rsidR="009C6EF7" w:rsidRPr="008C2E50" w:rsidRDefault="00ED57FD" w:rsidP="00ED57FD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Stříbrný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Martin</w:t>
            </w:r>
          </w:p>
          <w:p w14:paraId="0D30A883" w14:textId="03925050" w:rsidR="00ED57FD" w:rsidRPr="008C2E50" w:rsidRDefault="00ED57FD" w:rsidP="00ED57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</w:rPr>
              <w:t>Žofák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</w:rPr>
              <w:t>, Samuel</w:t>
            </w:r>
          </w:p>
        </w:tc>
      </w:tr>
      <w:tr w:rsidR="00ED57FD" w:rsidRPr="008C2E50" w14:paraId="0FCB0021" w14:textId="77777777" w:rsidTr="00045100">
        <w:tc>
          <w:tcPr>
            <w:tcW w:w="1696" w:type="dxa"/>
          </w:tcPr>
          <w:p w14:paraId="12B135AF" w14:textId="0A0B8EBB" w:rsidR="00ED57FD" w:rsidRPr="008C2E50" w:rsidRDefault="00ED57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16. 10. 2025</w:t>
            </w:r>
          </w:p>
        </w:tc>
        <w:tc>
          <w:tcPr>
            <w:tcW w:w="5387" w:type="dxa"/>
          </w:tcPr>
          <w:p w14:paraId="6CD41DDE" w14:textId="77777777" w:rsidR="00B52514" w:rsidRPr="008C2E50" w:rsidRDefault="00ED57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Trvalý pobyt</w:t>
            </w:r>
            <w:r w:rsidRPr="008C2E50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33652B47" w14:textId="6E168D94" w:rsidR="00ED57FD" w:rsidRPr="008C2E50" w:rsidRDefault="00ED57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 xml:space="preserve">Pobyt občanů Ukrajiny a občanů Ruska a </w:t>
            </w:r>
            <w:proofErr w:type="gramStart"/>
            <w:r w:rsidRPr="008C2E50">
              <w:rPr>
                <w:rFonts w:ascii="Arial" w:hAnsi="Arial" w:cs="Arial"/>
                <w:sz w:val="22"/>
                <w:szCs w:val="22"/>
              </w:rPr>
              <w:t xml:space="preserve">Běloruska </w:t>
            </w:r>
            <w:r w:rsidR="00B52514" w:rsidRPr="008C2E50">
              <w:rPr>
                <w:rFonts w:ascii="Arial" w:hAnsi="Arial" w:cs="Arial"/>
                <w:sz w:val="22"/>
                <w:szCs w:val="22"/>
              </w:rPr>
              <w:t>- úvod</w:t>
            </w:r>
            <w:proofErr w:type="gramEnd"/>
          </w:p>
        </w:tc>
        <w:tc>
          <w:tcPr>
            <w:tcW w:w="2313" w:type="dxa"/>
          </w:tcPr>
          <w:p w14:paraId="430CD811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Kolomá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Anna</w:t>
            </w:r>
          </w:p>
          <w:p w14:paraId="137B3AE5" w14:textId="77777777" w:rsidR="00ED57FD" w:rsidRPr="008C2E50" w:rsidRDefault="002C4FC1" w:rsidP="002C4F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</w:rPr>
              <w:t>Žofák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</w:rPr>
              <w:t>, Samuel</w:t>
            </w:r>
          </w:p>
          <w:p w14:paraId="3CF9F41B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Kopecká, Markéta</w:t>
            </w:r>
          </w:p>
          <w:p w14:paraId="4B3A1F2E" w14:textId="50FA04BE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Nadrchalová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Eva</w:t>
            </w:r>
          </w:p>
        </w:tc>
      </w:tr>
      <w:tr w:rsidR="00ED57FD" w:rsidRPr="008C2E50" w14:paraId="21A9AA2C" w14:textId="77777777" w:rsidTr="00045100">
        <w:tc>
          <w:tcPr>
            <w:tcW w:w="1696" w:type="dxa"/>
          </w:tcPr>
          <w:p w14:paraId="64E6118A" w14:textId="38919AC6" w:rsidR="00ED57FD" w:rsidRPr="008C2E50" w:rsidRDefault="00B52514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23. 10. 2025</w:t>
            </w:r>
          </w:p>
        </w:tc>
        <w:tc>
          <w:tcPr>
            <w:tcW w:w="5387" w:type="dxa"/>
          </w:tcPr>
          <w:p w14:paraId="693BCD19" w14:textId="03C54D2C" w:rsidR="00ED57FD" w:rsidRPr="008C2E50" w:rsidRDefault="00B52514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Dočasná ochrana občanů Ukrajiny</w:t>
            </w:r>
            <w:r w:rsidRPr="008C2E50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2313" w:type="dxa"/>
          </w:tcPr>
          <w:p w14:paraId="16A180DD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Kolomá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Anna</w:t>
            </w:r>
          </w:p>
          <w:p w14:paraId="4CD9646B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</w:rPr>
              <w:t>Žofák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</w:rPr>
              <w:t>, Samuel</w:t>
            </w:r>
          </w:p>
          <w:p w14:paraId="4AEE374F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Kopecká, Markéta</w:t>
            </w:r>
          </w:p>
          <w:p w14:paraId="54F85ABF" w14:textId="77777777" w:rsidR="00ED57FD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Nadrchalová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Eva</w:t>
            </w:r>
          </w:p>
          <w:p w14:paraId="36381C7D" w14:textId="5BDA3BB8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Stříbrný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Martin</w:t>
            </w:r>
          </w:p>
        </w:tc>
      </w:tr>
      <w:tr w:rsidR="00ED57FD" w:rsidRPr="008C2E50" w14:paraId="70E972E0" w14:textId="77777777" w:rsidTr="00045100">
        <w:tc>
          <w:tcPr>
            <w:tcW w:w="1696" w:type="dxa"/>
          </w:tcPr>
          <w:p w14:paraId="61C6B8DE" w14:textId="624802B9" w:rsidR="00ED57FD" w:rsidRPr="008C2E50" w:rsidRDefault="00B52514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13. 11. 2025</w:t>
            </w:r>
          </w:p>
        </w:tc>
        <w:tc>
          <w:tcPr>
            <w:tcW w:w="5387" w:type="dxa"/>
          </w:tcPr>
          <w:p w14:paraId="1FAF1150" w14:textId="7A49FEEA" w:rsidR="00ED57FD" w:rsidRPr="008C2E50" w:rsidRDefault="00B52514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Přechodný pobyt občanů EU</w:t>
            </w:r>
          </w:p>
        </w:tc>
        <w:tc>
          <w:tcPr>
            <w:tcW w:w="2313" w:type="dxa"/>
          </w:tcPr>
          <w:p w14:paraId="1A37FCC9" w14:textId="05F1458A" w:rsidR="00ED57FD" w:rsidRPr="008C2E50" w:rsidRDefault="002C4FC1" w:rsidP="00ED57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</w:rPr>
              <w:t>Žofák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</w:rPr>
              <w:t>, Samuel</w:t>
            </w:r>
          </w:p>
        </w:tc>
      </w:tr>
      <w:tr w:rsidR="00ED57FD" w:rsidRPr="008C2E50" w14:paraId="0E156D3D" w14:textId="77777777" w:rsidTr="00D812FD">
        <w:tc>
          <w:tcPr>
            <w:tcW w:w="1696" w:type="dxa"/>
          </w:tcPr>
          <w:p w14:paraId="08A2BC43" w14:textId="6C4D27A1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20. 11. 2025</w:t>
            </w:r>
          </w:p>
        </w:tc>
        <w:tc>
          <w:tcPr>
            <w:tcW w:w="5387" w:type="dxa"/>
          </w:tcPr>
          <w:p w14:paraId="620633C3" w14:textId="77777777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Přechodný pobyt občanů EU;</w:t>
            </w:r>
          </w:p>
          <w:p w14:paraId="661D06E4" w14:textId="7E041691" w:rsidR="00B52514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Trvalý pobyt občanů EU</w:t>
            </w:r>
          </w:p>
        </w:tc>
        <w:tc>
          <w:tcPr>
            <w:tcW w:w="2313" w:type="dxa"/>
          </w:tcPr>
          <w:p w14:paraId="029E4DA5" w14:textId="2E7B0E52" w:rsidR="00ED57FD" w:rsidRPr="008C2E50" w:rsidRDefault="002C4FC1" w:rsidP="00D812FD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Stříbrný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Martin</w:t>
            </w:r>
          </w:p>
        </w:tc>
      </w:tr>
      <w:tr w:rsidR="00ED57FD" w:rsidRPr="008C2E50" w14:paraId="607F8410" w14:textId="77777777" w:rsidTr="00D812FD">
        <w:tc>
          <w:tcPr>
            <w:tcW w:w="1696" w:type="dxa"/>
          </w:tcPr>
          <w:p w14:paraId="670C7CC6" w14:textId="1D165464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26. 11. 2025</w:t>
            </w:r>
          </w:p>
        </w:tc>
        <w:tc>
          <w:tcPr>
            <w:tcW w:w="5387" w:type="dxa"/>
          </w:tcPr>
          <w:p w14:paraId="651BB0F0" w14:textId="2807EDF7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Státní občanství České republiky</w:t>
            </w:r>
          </w:p>
        </w:tc>
        <w:tc>
          <w:tcPr>
            <w:tcW w:w="2313" w:type="dxa"/>
          </w:tcPr>
          <w:p w14:paraId="19134B6F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Stříbrný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Martin</w:t>
            </w:r>
          </w:p>
          <w:p w14:paraId="725FCE70" w14:textId="1441A403" w:rsidR="00ED57FD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</w:rPr>
              <w:t>Žofák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</w:rPr>
              <w:t>, Samuel</w:t>
            </w:r>
          </w:p>
        </w:tc>
      </w:tr>
      <w:tr w:rsidR="00ED57FD" w:rsidRPr="008C2E50" w14:paraId="2E51E4F1" w14:textId="77777777" w:rsidTr="00D812FD">
        <w:tc>
          <w:tcPr>
            <w:tcW w:w="1696" w:type="dxa"/>
          </w:tcPr>
          <w:p w14:paraId="16FA50E0" w14:textId="27E9C3E1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4. 12. 2025</w:t>
            </w:r>
          </w:p>
        </w:tc>
        <w:tc>
          <w:tcPr>
            <w:tcW w:w="5387" w:type="dxa"/>
          </w:tcPr>
          <w:p w14:paraId="1BFD6CE8" w14:textId="0FE6F5B3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 xml:space="preserve">Mezinárodní </w:t>
            </w:r>
            <w:proofErr w:type="gramStart"/>
            <w:r w:rsidRPr="008C2E50">
              <w:rPr>
                <w:rFonts w:ascii="Arial" w:hAnsi="Arial" w:cs="Arial"/>
                <w:sz w:val="22"/>
                <w:szCs w:val="22"/>
              </w:rPr>
              <w:t>ochrana - úvod</w:t>
            </w:r>
            <w:proofErr w:type="gramEnd"/>
          </w:p>
        </w:tc>
        <w:tc>
          <w:tcPr>
            <w:tcW w:w="2313" w:type="dxa"/>
          </w:tcPr>
          <w:p w14:paraId="06680CF9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Kolomá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Anna</w:t>
            </w:r>
          </w:p>
          <w:p w14:paraId="6447B75A" w14:textId="33167F9F" w:rsidR="00ED57FD" w:rsidRPr="008C2E50" w:rsidRDefault="002C4FC1" w:rsidP="00D812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</w:rPr>
              <w:t>Žofák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</w:rPr>
              <w:t>, Samuel</w:t>
            </w:r>
          </w:p>
        </w:tc>
      </w:tr>
      <w:tr w:rsidR="00ED57FD" w:rsidRPr="008C2E50" w14:paraId="5EC8631D" w14:textId="77777777" w:rsidTr="00D812FD">
        <w:tc>
          <w:tcPr>
            <w:tcW w:w="1696" w:type="dxa"/>
          </w:tcPr>
          <w:p w14:paraId="16C8C4F3" w14:textId="76E466D6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11. 12. 2025</w:t>
            </w:r>
          </w:p>
        </w:tc>
        <w:tc>
          <w:tcPr>
            <w:tcW w:w="5387" w:type="dxa"/>
          </w:tcPr>
          <w:p w14:paraId="2F385820" w14:textId="68F394E1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Řízení o mezinárodní ochraně</w:t>
            </w:r>
          </w:p>
        </w:tc>
        <w:tc>
          <w:tcPr>
            <w:tcW w:w="2313" w:type="dxa"/>
          </w:tcPr>
          <w:p w14:paraId="1F997FCB" w14:textId="1557D949" w:rsidR="00ED57FD" w:rsidRPr="008C2E50" w:rsidRDefault="002C4FC1" w:rsidP="00D812FD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Kolomá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Anna</w:t>
            </w:r>
          </w:p>
        </w:tc>
      </w:tr>
      <w:tr w:rsidR="00ED57FD" w:rsidRPr="008C2E50" w14:paraId="03862EA4" w14:textId="77777777" w:rsidTr="00D812FD">
        <w:tc>
          <w:tcPr>
            <w:tcW w:w="1696" w:type="dxa"/>
          </w:tcPr>
          <w:p w14:paraId="5CAC45D0" w14:textId="0ADE14D1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18. 12. 2025</w:t>
            </w:r>
          </w:p>
        </w:tc>
        <w:tc>
          <w:tcPr>
            <w:tcW w:w="5387" w:type="dxa"/>
          </w:tcPr>
          <w:p w14:paraId="57FF375E" w14:textId="02E78ED8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Správní vyhoštění a zajištění</w:t>
            </w:r>
          </w:p>
        </w:tc>
        <w:tc>
          <w:tcPr>
            <w:tcW w:w="2313" w:type="dxa"/>
          </w:tcPr>
          <w:p w14:paraId="6EDB8C11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Kolomá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Anna</w:t>
            </w:r>
          </w:p>
          <w:p w14:paraId="77996587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</w:rPr>
              <w:t>Žofák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</w:rPr>
              <w:t>, Samuel</w:t>
            </w:r>
          </w:p>
          <w:p w14:paraId="52D8E7E6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Kopecká, Markéta</w:t>
            </w:r>
          </w:p>
          <w:p w14:paraId="74FC062F" w14:textId="0AA06F8E" w:rsidR="00ED57FD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Stříbrný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Martin</w:t>
            </w:r>
          </w:p>
        </w:tc>
      </w:tr>
      <w:tr w:rsidR="00ED57FD" w:rsidRPr="008C2E50" w14:paraId="4C697C78" w14:textId="77777777" w:rsidTr="00D812FD">
        <w:tc>
          <w:tcPr>
            <w:tcW w:w="1696" w:type="dxa"/>
          </w:tcPr>
          <w:p w14:paraId="4DB7FCE7" w14:textId="5168CB98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8. 1. 2025</w:t>
            </w:r>
          </w:p>
        </w:tc>
        <w:tc>
          <w:tcPr>
            <w:tcW w:w="5387" w:type="dxa"/>
          </w:tcPr>
          <w:p w14:paraId="266E1405" w14:textId="06F1629B" w:rsidR="00ED57FD" w:rsidRPr="008C2E50" w:rsidRDefault="00B52514" w:rsidP="00D812FD">
            <w:pPr>
              <w:rPr>
                <w:rFonts w:ascii="Arial" w:hAnsi="Arial" w:cs="Arial"/>
                <w:sz w:val="22"/>
                <w:szCs w:val="22"/>
              </w:rPr>
            </w:pPr>
            <w:r w:rsidRPr="008C2E50">
              <w:rPr>
                <w:rFonts w:ascii="Arial" w:hAnsi="Arial" w:cs="Arial"/>
                <w:sz w:val="22"/>
                <w:szCs w:val="22"/>
              </w:rPr>
              <w:t>Opakování</w:t>
            </w:r>
          </w:p>
        </w:tc>
        <w:tc>
          <w:tcPr>
            <w:tcW w:w="2313" w:type="dxa"/>
          </w:tcPr>
          <w:p w14:paraId="59630458" w14:textId="77777777" w:rsidR="002C4FC1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Kopecká, Markéta</w:t>
            </w:r>
          </w:p>
          <w:p w14:paraId="6802BF15" w14:textId="46AA9230" w:rsidR="00ED57FD" w:rsidRPr="008C2E50" w:rsidRDefault="002C4FC1" w:rsidP="002C4FC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Stříbrný</w:t>
            </w:r>
            <w:proofErr w:type="spellEnd"/>
            <w:r w:rsidRPr="008C2E50">
              <w:rPr>
                <w:rFonts w:ascii="Arial" w:hAnsi="Arial" w:cs="Arial"/>
                <w:sz w:val="22"/>
                <w:szCs w:val="22"/>
                <w:lang w:val="sk-SK"/>
              </w:rPr>
              <w:t>, Martin</w:t>
            </w:r>
          </w:p>
        </w:tc>
      </w:tr>
    </w:tbl>
    <w:p w14:paraId="3D1EE2DB" w14:textId="77777777" w:rsidR="00876591" w:rsidRPr="008C2E50" w:rsidRDefault="00876591" w:rsidP="00ED57FD">
      <w:pPr>
        <w:rPr>
          <w:rFonts w:ascii="Arial" w:hAnsi="Arial" w:cs="Arial"/>
          <w:sz w:val="22"/>
          <w:szCs w:val="22"/>
        </w:rPr>
      </w:pPr>
    </w:p>
    <w:sectPr w:rsidR="00876591" w:rsidRPr="008C2E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E5"/>
    <w:rsid w:val="00045100"/>
    <w:rsid w:val="002C4FC1"/>
    <w:rsid w:val="00876591"/>
    <w:rsid w:val="008C2E50"/>
    <w:rsid w:val="009C6EF7"/>
    <w:rsid w:val="00B52514"/>
    <w:rsid w:val="00B56714"/>
    <w:rsid w:val="00C659F1"/>
    <w:rsid w:val="00ED57FD"/>
    <w:rsid w:val="00F208C8"/>
    <w:rsid w:val="00FA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218"/>
  <w15:chartTrackingRefBased/>
  <w15:docId w15:val="{18EAC246-5317-4E22-8C98-9BD18AE4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FE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F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FE5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FE5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FE5"/>
    <w:rPr>
      <w:rFonts w:eastAsiaTheme="majorEastAsia" w:cstheme="majorBidi"/>
      <w:color w:val="0F4761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FE5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FE5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FE5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FE5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FA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FE5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FE5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FA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FE5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FA1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FE5"/>
    <w:rPr>
      <w:i/>
      <w:iCs/>
      <w:color w:val="0F4761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FA1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Vargová</dc:creator>
  <cp:keywords/>
  <dc:description/>
  <cp:lastModifiedBy>Jarmila Vargová</cp:lastModifiedBy>
  <cp:revision>2</cp:revision>
  <dcterms:created xsi:type="dcterms:W3CDTF">2026-01-22T17:25:00Z</dcterms:created>
  <dcterms:modified xsi:type="dcterms:W3CDTF">2026-01-22T21:29:00Z</dcterms:modified>
</cp:coreProperties>
</file>