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5C" w:rsidRPr="00513D0F" w:rsidRDefault="0086695A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D405C" w:rsidRPr="00513D0F">
        <w:rPr>
          <w:rFonts w:ascii="Times New Roman" w:hAnsi="Times New Roman" w:cs="Times New Roman"/>
          <w:b/>
          <w:sz w:val="24"/>
          <w:szCs w:val="24"/>
        </w:rPr>
        <w:t>EMOCE</w:t>
      </w:r>
    </w:p>
    <w:p w:rsidR="00513D0F" w:rsidRDefault="00513D0F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E12" w:rsidRPr="00513D0F" w:rsidRDefault="00946E12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 xml:space="preserve">INSTINKTY </w:t>
      </w:r>
    </w:p>
    <w:p w:rsidR="00946E12" w:rsidRPr="00513D0F" w:rsidRDefault="00946E12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D0F">
        <w:rPr>
          <w:rFonts w:ascii="Times New Roman" w:hAnsi="Times New Roman" w:cs="Times New Roman"/>
          <w:sz w:val="24"/>
          <w:szCs w:val="24"/>
        </w:rPr>
        <w:t xml:space="preserve">Živočichové jsou pro </w:t>
      </w:r>
      <w:r w:rsidRPr="00513D0F">
        <w:rPr>
          <w:rFonts w:ascii="Times New Roman" w:hAnsi="Times New Roman" w:cs="Times New Roman"/>
          <w:b/>
          <w:sz w:val="24"/>
          <w:szCs w:val="24"/>
        </w:rPr>
        <w:t>adaptaci na základní životní podmínky</w:t>
      </w:r>
      <w:r w:rsidRPr="00513D0F">
        <w:rPr>
          <w:rFonts w:ascii="Times New Roman" w:hAnsi="Times New Roman" w:cs="Times New Roman"/>
          <w:sz w:val="24"/>
          <w:szCs w:val="24"/>
        </w:rPr>
        <w:t xml:space="preserve"> (pro výživu, ochranu, boj, rozmnožování) vybaveni </w:t>
      </w:r>
      <w:r w:rsidRPr="00513D0F">
        <w:rPr>
          <w:rFonts w:ascii="Times New Roman" w:hAnsi="Times New Roman" w:cs="Times New Roman"/>
          <w:b/>
          <w:sz w:val="24"/>
          <w:szCs w:val="24"/>
        </w:rPr>
        <w:t>vrozenými způsoby chování</w:t>
      </w:r>
      <w:r w:rsidRPr="00513D0F">
        <w:rPr>
          <w:rFonts w:ascii="Times New Roman" w:hAnsi="Times New Roman" w:cs="Times New Roman"/>
          <w:sz w:val="24"/>
          <w:szCs w:val="24"/>
        </w:rPr>
        <w:t xml:space="preserve">. Takové </w:t>
      </w:r>
      <w:r w:rsidRPr="00513D0F">
        <w:rPr>
          <w:rFonts w:ascii="Times New Roman" w:hAnsi="Times New Roman" w:cs="Times New Roman"/>
          <w:b/>
          <w:sz w:val="24"/>
          <w:szCs w:val="24"/>
        </w:rPr>
        <w:t>komplexní, biologicky účelné a vrozené vzorce chování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se nazývají </w:t>
      </w:r>
      <w:r w:rsidRPr="00513D0F">
        <w:rPr>
          <w:rFonts w:ascii="Times New Roman" w:hAnsi="Times New Roman" w:cs="Times New Roman"/>
          <w:b/>
          <w:sz w:val="24"/>
          <w:szCs w:val="24"/>
        </w:rPr>
        <w:t>instinkty</w:t>
      </w:r>
      <w:r w:rsidRPr="00513D0F">
        <w:rPr>
          <w:rFonts w:ascii="Times New Roman" w:hAnsi="Times New Roman" w:cs="Times New Roman"/>
          <w:sz w:val="24"/>
          <w:szCs w:val="24"/>
        </w:rPr>
        <w:t xml:space="preserve"> a jsou to </w:t>
      </w:r>
      <w:r w:rsidRPr="00513D0F">
        <w:rPr>
          <w:rFonts w:ascii="Times New Roman" w:hAnsi="Times New Roman" w:cs="Times New Roman"/>
          <w:b/>
          <w:sz w:val="24"/>
          <w:szCs w:val="24"/>
        </w:rPr>
        <w:t>druhově specifické</w:t>
      </w:r>
      <w:r w:rsidRPr="00513D0F">
        <w:rPr>
          <w:rFonts w:ascii="Times New Roman" w:hAnsi="Times New Roman" w:cs="Times New Roman"/>
          <w:sz w:val="24"/>
          <w:szCs w:val="24"/>
        </w:rPr>
        <w:t xml:space="preserve"> adaptivní mechanismy. Instinkt představuje hierarchicky uspořádané </w:t>
      </w:r>
      <w:r w:rsidRPr="00513D0F">
        <w:rPr>
          <w:rFonts w:ascii="Times New Roman" w:hAnsi="Times New Roman" w:cs="Times New Roman"/>
          <w:b/>
          <w:sz w:val="24"/>
          <w:szCs w:val="24"/>
        </w:rPr>
        <w:t>stereotypní reakce vedoucí k dosažení cíle, aniž je tento cíl subjektu znám</w:t>
      </w:r>
      <w:r w:rsidRPr="00513D0F">
        <w:rPr>
          <w:rFonts w:ascii="Times New Roman" w:hAnsi="Times New Roman" w:cs="Times New Roman"/>
          <w:sz w:val="24"/>
          <w:szCs w:val="24"/>
        </w:rPr>
        <w:t xml:space="preserve">. Za </w:t>
      </w:r>
      <w:r w:rsidRPr="00513D0F">
        <w:rPr>
          <w:rFonts w:ascii="Times New Roman" w:hAnsi="Times New Roman" w:cs="Times New Roman"/>
          <w:b/>
          <w:sz w:val="24"/>
          <w:szCs w:val="24"/>
        </w:rPr>
        <w:t>tři podstatné znaky</w:t>
      </w:r>
      <w:r w:rsidRPr="00513D0F">
        <w:rPr>
          <w:rFonts w:ascii="Times New Roman" w:hAnsi="Times New Roman" w:cs="Times New Roman"/>
          <w:sz w:val="24"/>
          <w:szCs w:val="24"/>
        </w:rPr>
        <w:t xml:space="preserve"> instinktivního chování lze tedy považovat: </w:t>
      </w:r>
      <w:r w:rsidRPr="00513D0F">
        <w:rPr>
          <w:rFonts w:ascii="Times New Roman" w:hAnsi="Times New Roman" w:cs="Times New Roman"/>
          <w:b/>
          <w:sz w:val="24"/>
          <w:szCs w:val="24"/>
        </w:rPr>
        <w:t xml:space="preserve">druhovou specifičnost, vrozenost a účelovost.  </w:t>
      </w:r>
    </w:p>
    <w:p w:rsidR="00946E12" w:rsidRPr="00513D0F" w:rsidRDefault="00946E12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Vrozené reflexy</w:t>
      </w:r>
      <w:r w:rsidRPr="00513D0F">
        <w:rPr>
          <w:rFonts w:ascii="Times New Roman" w:hAnsi="Times New Roman" w:cs="Times New Roman"/>
          <w:sz w:val="24"/>
          <w:szCs w:val="24"/>
        </w:rPr>
        <w:t xml:space="preserve"> reprezentují </w:t>
      </w:r>
      <w:r w:rsidRPr="00513D0F">
        <w:rPr>
          <w:rFonts w:ascii="Times New Roman" w:hAnsi="Times New Roman" w:cs="Times New Roman"/>
          <w:b/>
          <w:sz w:val="24"/>
          <w:szCs w:val="24"/>
        </w:rPr>
        <w:t>funkci jednotlivých tělesných orgánů</w:t>
      </w:r>
      <w:r w:rsidRPr="00513D0F">
        <w:rPr>
          <w:rFonts w:ascii="Times New Roman" w:hAnsi="Times New Roman" w:cs="Times New Roman"/>
          <w:sz w:val="24"/>
          <w:szCs w:val="24"/>
        </w:rPr>
        <w:t xml:space="preserve">, </w:t>
      </w:r>
      <w:r w:rsidRPr="00513D0F">
        <w:rPr>
          <w:rFonts w:ascii="Times New Roman" w:hAnsi="Times New Roman" w:cs="Times New Roman"/>
          <w:b/>
          <w:sz w:val="24"/>
          <w:szCs w:val="24"/>
        </w:rPr>
        <w:t>instinkty</w:t>
      </w:r>
      <w:r w:rsidRPr="00513D0F">
        <w:rPr>
          <w:rFonts w:ascii="Times New Roman" w:hAnsi="Times New Roman" w:cs="Times New Roman"/>
          <w:sz w:val="24"/>
          <w:szCs w:val="24"/>
        </w:rPr>
        <w:t xml:space="preserve"> reprezentují </w:t>
      </w:r>
      <w:r w:rsidRPr="00513D0F">
        <w:rPr>
          <w:rFonts w:ascii="Times New Roman" w:hAnsi="Times New Roman" w:cs="Times New Roman"/>
          <w:b/>
          <w:sz w:val="24"/>
          <w:szCs w:val="24"/>
        </w:rPr>
        <w:t>činnost organismu jako celku</w:t>
      </w:r>
      <w:r w:rsidRPr="00513D0F">
        <w:rPr>
          <w:rFonts w:ascii="Times New Roman" w:hAnsi="Times New Roman" w:cs="Times New Roman"/>
          <w:sz w:val="24"/>
          <w:szCs w:val="24"/>
        </w:rPr>
        <w:t xml:space="preserve">. </w:t>
      </w:r>
      <w:r w:rsidRPr="00513D0F">
        <w:rPr>
          <w:rFonts w:ascii="Times New Roman" w:hAnsi="Times New Roman" w:cs="Times New Roman"/>
          <w:b/>
          <w:sz w:val="24"/>
          <w:szCs w:val="24"/>
        </w:rPr>
        <w:t>Reflexy</w:t>
      </w:r>
      <w:r w:rsidRPr="00513D0F">
        <w:rPr>
          <w:rFonts w:ascii="Times New Roman" w:hAnsi="Times New Roman" w:cs="Times New Roman"/>
          <w:sz w:val="24"/>
          <w:szCs w:val="24"/>
        </w:rPr>
        <w:t xml:space="preserve"> pak tvoří </w:t>
      </w:r>
      <w:r w:rsidRPr="00513D0F">
        <w:rPr>
          <w:rFonts w:ascii="Times New Roman" w:hAnsi="Times New Roman" w:cs="Times New Roman"/>
          <w:b/>
          <w:sz w:val="24"/>
          <w:szCs w:val="24"/>
        </w:rPr>
        <w:t>komponenty instinktů</w:t>
      </w:r>
      <w:r w:rsidRPr="00513D0F">
        <w:rPr>
          <w:rFonts w:ascii="Times New Roman" w:hAnsi="Times New Roman" w:cs="Times New Roman"/>
          <w:sz w:val="24"/>
          <w:szCs w:val="24"/>
        </w:rPr>
        <w:t xml:space="preserve"> (různé potravové reflexy jsou komponentami instinktivního alimentárního chování). </w:t>
      </w:r>
    </w:p>
    <w:p w:rsidR="00946E12" w:rsidRPr="00513D0F" w:rsidRDefault="00946E12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Instinktivní aktivity</w:t>
      </w:r>
      <w:r w:rsidRPr="00513D0F">
        <w:rPr>
          <w:rFonts w:ascii="Times New Roman" w:hAnsi="Times New Roman" w:cs="Times New Roman"/>
          <w:sz w:val="24"/>
          <w:szCs w:val="24"/>
        </w:rPr>
        <w:t xml:space="preserve">, které mohou být velmi složité, jsou někdy označovány také jako </w:t>
      </w:r>
      <w:r w:rsidRPr="00513D0F">
        <w:rPr>
          <w:rFonts w:ascii="Times New Roman" w:hAnsi="Times New Roman" w:cs="Times New Roman"/>
          <w:b/>
          <w:sz w:val="24"/>
          <w:szCs w:val="24"/>
        </w:rPr>
        <w:t>pudy</w:t>
      </w:r>
      <w:r w:rsidRPr="00513D0F">
        <w:rPr>
          <w:rFonts w:ascii="Times New Roman" w:hAnsi="Times New Roman" w:cs="Times New Roman"/>
          <w:sz w:val="24"/>
          <w:szCs w:val="24"/>
        </w:rPr>
        <w:t xml:space="preserve">, protože určitý </w:t>
      </w:r>
      <w:r w:rsidRPr="00513D0F">
        <w:rPr>
          <w:rFonts w:ascii="Times New Roman" w:hAnsi="Times New Roman" w:cs="Times New Roman"/>
          <w:b/>
          <w:sz w:val="24"/>
          <w:szCs w:val="24"/>
        </w:rPr>
        <w:t>vnitřní stav těla nebo vnější situace pudí jednotlivce</w:t>
      </w:r>
      <w:r w:rsidRPr="00513D0F">
        <w:rPr>
          <w:rFonts w:ascii="Times New Roman" w:hAnsi="Times New Roman" w:cs="Times New Roman"/>
          <w:sz w:val="24"/>
          <w:szCs w:val="24"/>
        </w:rPr>
        <w:t xml:space="preserve"> k určité </w:t>
      </w:r>
      <w:r w:rsidRPr="00513D0F">
        <w:rPr>
          <w:rFonts w:ascii="Times New Roman" w:hAnsi="Times New Roman" w:cs="Times New Roman"/>
          <w:b/>
          <w:sz w:val="24"/>
          <w:szCs w:val="24"/>
        </w:rPr>
        <w:t>aktivitě nebo reaktivitě</w:t>
      </w:r>
      <w:r w:rsidRPr="00513D0F">
        <w:rPr>
          <w:rFonts w:ascii="Times New Roman" w:hAnsi="Times New Roman" w:cs="Times New Roman"/>
          <w:sz w:val="24"/>
          <w:szCs w:val="24"/>
        </w:rPr>
        <w:t xml:space="preserve">. </w:t>
      </w:r>
      <w:r w:rsidRPr="00513D0F">
        <w:rPr>
          <w:rFonts w:ascii="Times New Roman" w:hAnsi="Times New Roman" w:cs="Times New Roman"/>
          <w:b/>
          <w:sz w:val="24"/>
          <w:szCs w:val="24"/>
        </w:rPr>
        <w:t>Pud</w:t>
      </w:r>
      <w:r w:rsidRPr="00513D0F">
        <w:rPr>
          <w:rFonts w:ascii="Times New Roman" w:hAnsi="Times New Roman" w:cs="Times New Roman"/>
          <w:sz w:val="24"/>
          <w:szCs w:val="24"/>
        </w:rPr>
        <w:t xml:space="preserve"> lze chápat spíše jako jakousi </w:t>
      </w:r>
      <w:r w:rsidRPr="00513D0F">
        <w:rPr>
          <w:rFonts w:ascii="Times New Roman" w:hAnsi="Times New Roman" w:cs="Times New Roman"/>
          <w:b/>
          <w:sz w:val="24"/>
          <w:szCs w:val="24"/>
        </w:rPr>
        <w:t>úvodní, vnitřní složku instinktu</w:t>
      </w:r>
      <w:r w:rsidRPr="00513D0F">
        <w:rPr>
          <w:rFonts w:ascii="Times New Roman" w:hAnsi="Times New Roman" w:cs="Times New Roman"/>
          <w:sz w:val="24"/>
          <w:szCs w:val="24"/>
        </w:rPr>
        <w:t xml:space="preserve">, jako </w:t>
      </w:r>
      <w:r w:rsidRPr="00513D0F">
        <w:rPr>
          <w:rFonts w:ascii="Times New Roman" w:hAnsi="Times New Roman" w:cs="Times New Roman"/>
          <w:b/>
          <w:sz w:val="24"/>
          <w:szCs w:val="24"/>
        </w:rPr>
        <w:t>vnitřní pohnutku instinktivního chování</w:t>
      </w:r>
      <w:r w:rsidRPr="00513D0F">
        <w:rPr>
          <w:rFonts w:ascii="Times New Roman" w:hAnsi="Times New Roman" w:cs="Times New Roman"/>
          <w:sz w:val="24"/>
          <w:szCs w:val="24"/>
        </w:rPr>
        <w:t xml:space="preserve">, které se za určitých podmínek realizuje, přičemž </w:t>
      </w:r>
      <w:r w:rsidRPr="00513D0F">
        <w:rPr>
          <w:rFonts w:ascii="Times New Roman" w:hAnsi="Times New Roman" w:cs="Times New Roman"/>
          <w:b/>
          <w:sz w:val="24"/>
          <w:szCs w:val="24"/>
        </w:rPr>
        <w:t>u staršího živočicha</w:t>
      </w:r>
      <w:r w:rsidRPr="00513D0F">
        <w:rPr>
          <w:rFonts w:ascii="Times New Roman" w:hAnsi="Times New Roman" w:cs="Times New Roman"/>
          <w:sz w:val="24"/>
          <w:szCs w:val="24"/>
        </w:rPr>
        <w:t xml:space="preserve"> již může být </w:t>
      </w:r>
      <w:r w:rsidRPr="00513D0F">
        <w:rPr>
          <w:rFonts w:ascii="Times New Roman" w:hAnsi="Times New Roman" w:cs="Times New Roman"/>
          <w:b/>
          <w:sz w:val="24"/>
          <w:szCs w:val="24"/>
        </w:rPr>
        <w:t>modifikováno učením</w:t>
      </w:r>
      <w:r w:rsidRPr="00513D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D0F" w:rsidRDefault="00513D0F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E12" w:rsidRPr="00513D0F" w:rsidRDefault="00946E12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Dělení pudů:</w:t>
      </w:r>
    </w:p>
    <w:p w:rsidR="00946E12" w:rsidRPr="00513D0F" w:rsidRDefault="00946E12" w:rsidP="00513D0F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Pud zachování rodu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sexuální, péče o potomstvo.</w:t>
      </w:r>
    </w:p>
    <w:p w:rsidR="00946E12" w:rsidRPr="00513D0F" w:rsidRDefault="00946E12" w:rsidP="00513D0F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Pud zachování jedince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obživný, sebezáchovy, orientační, zvídavosti.</w:t>
      </w:r>
    </w:p>
    <w:p w:rsidR="00946E12" w:rsidRPr="00513D0F" w:rsidRDefault="00946E12" w:rsidP="00513D0F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Pud sdružovací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(sociální).</w:t>
      </w:r>
    </w:p>
    <w:p w:rsidR="00946E12" w:rsidRPr="00513D0F" w:rsidRDefault="00946E12" w:rsidP="00513D0F">
      <w:pPr>
        <w:pStyle w:val="Bezmezer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Pud pro zpříjemnění existence</w:t>
      </w:r>
      <w:r w:rsidRPr="00513D0F">
        <w:rPr>
          <w:rFonts w:ascii="Times New Roman" w:hAnsi="Times New Roman" w:cs="Times New Roman"/>
          <w:sz w:val="24"/>
          <w:szCs w:val="24"/>
        </w:rPr>
        <w:t xml:space="preserve"> (pud zdobivosti, vlastnický, sebeuplatnění).</w:t>
      </w:r>
    </w:p>
    <w:p w:rsidR="00946E12" w:rsidRPr="00513D0F" w:rsidRDefault="00946E12" w:rsidP="00513D0F">
      <w:pPr>
        <w:spacing w:line="240" w:lineRule="auto"/>
        <w:jc w:val="both"/>
        <w:rPr>
          <w:szCs w:val="24"/>
        </w:rPr>
      </w:pPr>
    </w:p>
    <w:p w:rsidR="00946E12" w:rsidRPr="00513D0F" w:rsidRDefault="00946E12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EMOCE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Funkce emocí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jsou to </w:t>
      </w:r>
      <w:r w:rsidRPr="00513D0F">
        <w:rPr>
          <w:rFonts w:ascii="Times New Roman" w:hAnsi="Times New Roman" w:cs="Times New Roman"/>
          <w:b/>
          <w:sz w:val="24"/>
          <w:szCs w:val="24"/>
        </w:rPr>
        <w:t>evolucí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vytvořené </w:t>
      </w:r>
      <w:r w:rsidRPr="00513D0F">
        <w:rPr>
          <w:rFonts w:ascii="Times New Roman" w:hAnsi="Times New Roman" w:cs="Times New Roman"/>
          <w:b/>
          <w:sz w:val="24"/>
          <w:szCs w:val="24"/>
        </w:rPr>
        <w:t>reakce na životně</w:t>
      </w:r>
      <w:r w:rsidRPr="00513D0F">
        <w:rPr>
          <w:rFonts w:ascii="Times New Roman" w:hAnsi="Times New Roman" w:cs="Times New Roman"/>
          <w:sz w:val="24"/>
          <w:szCs w:val="24"/>
        </w:rPr>
        <w:t xml:space="preserve"> (původně biologicky) </w:t>
      </w:r>
      <w:r w:rsidRPr="00513D0F">
        <w:rPr>
          <w:rFonts w:ascii="Times New Roman" w:hAnsi="Times New Roman" w:cs="Times New Roman"/>
          <w:b/>
          <w:sz w:val="24"/>
          <w:szCs w:val="24"/>
        </w:rPr>
        <w:t>významné situace</w:t>
      </w:r>
      <w:r w:rsidR="00882FD2" w:rsidRPr="00513D0F">
        <w:rPr>
          <w:rFonts w:ascii="Times New Roman" w:hAnsi="Times New Roman" w:cs="Times New Roman"/>
          <w:sz w:val="24"/>
          <w:szCs w:val="24"/>
        </w:rPr>
        <w:t xml:space="preserve"> – </w:t>
      </w:r>
      <w:r w:rsidRPr="00513D0F">
        <w:rPr>
          <w:rFonts w:ascii="Times New Roman" w:hAnsi="Times New Roman" w:cs="Times New Roman"/>
          <w:sz w:val="24"/>
          <w:szCs w:val="24"/>
        </w:rPr>
        <w:t>vše</w:t>
      </w:r>
      <w:r w:rsidR="00882FD2" w:rsidRPr="00513D0F">
        <w:rPr>
          <w:rFonts w:ascii="Times New Roman" w:hAnsi="Times New Roman" w:cs="Times New Roman"/>
          <w:sz w:val="24"/>
          <w:szCs w:val="24"/>
        </w:rPr>
        <w:t xml:space="preserve"> </w:t>
      </w:r>
      <w:r w:rsidRPr="00513D0F">
        <w:rPr>
          <w:rFonts w:ascii="Times New Roman" w:hAnsi="Times New Roman" w:cs="Times New Roman"/>
          <w:b/>
          <w:sz w:val="24"/>
          <w:szCs w:val="24"/>
        </w:rPr>
        <w:t>příjemné</w:t>
      </w:r>
      <w:r w:rsidRPr="00513D0F">
        <w:rPr>
          <w:rFonts w:ascii="Times New Roman" w:hAnsi="Times New Roman" w:cs="Times New Roman"/>
          <w:sz w:val="24"/>
          <w:szCs w:val="24"/>
        </w:rPr>
        <w:t xml:space="preserve">, bylo signálem </w:t>
      </w:r>
      <w:r w:rsidRPr="00513D0F">
        <w:rPr>
          <w:rFonts w:ascii="Times New Roman" w:hAnsi="Times New Roman" w:cs="Times New Roman"/>
          <w:b/>
          <w:sz w:val="24"/>
          <w:szCs w:val="24"/>
        </w:rPr>
        <w:t>biologicky užitečného</w:t>
      </w:r>
      <w:r w:rsidRPr="00513D0F">
        <w:rPr>
          <w:rFonts w:ascii="Times New Roman" w:hAnsi="Times New Roman" w:cs="Times New Roman"/>
          <w:sz w:val="24"/>
          <w:szCs w:val="24"/>
        </w:rPr>
        <w:t xml:space="preserve">, a vše </w:t>
      </w:r>
      <w:r w:rsidRPr="00513D0F">
        <w:rPr>
          <w:rFonts w:ascii="Times New Roman" w:hAnsi="Times New Roman" w:cs="Times New Roman"/>
          <w:b/>
          <w:sz w:val="24"/>
          <w:szCs w:val="24"/>
        </w:rPr>
        <w:t>nepříjemné</w:t>
      </w:r>
      <w:r w:rsidRPr="00513D0F">
        <w:rPr>
          <w:rFonts w:ascii="Times New Roman" w:hAnsi="Times New Roman" w:cs="Times New Roman"/>
          <w:sz w:val="24"/>
          <w:szCs w:val="24"/>
        </w:rPr>
        <w:t xml:space="preserve"> bylo signálem </w:t>
      </w:r>
      <w:r w:rsidRPr="00513D0F">
        <w:rPr>
          <w:rFonts w:ascii="Times New Roman" w:hAnsi="Times New Roman" w:cs="Times New Roman"/>
          <w:b/>
          <w:sz w:val="24"/>
          <w:szCs w:val="24"/>
        </w:rPr>
        <w:t>biologicky škodlivého</w:t>
      </w:r>
      <w:r w:rsidRPr="00513D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SLOŽKY EMOCÍ:</w:t>
      </w:r>
    </w:p>
    <w:p w:rsidR="00687284" w:rsidRPr="00513D0F" w:rsidRDefault="00687284" w:rsidP="00513D0F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Tělesná</w:t>
      </w:r>
      <w:r w:rsidRPr="00513D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87284" w:rsidRPr="00513D0F" w:rsidRDefault="00687284" w:rsidP="00513D0F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Intrapsychická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složitě pojmově vyjádřitelná, </w:t>
      </w:r>
      <w:r w:rsidRPr="00513D0F">
        <w:rPr>
          <w:rFonts w:ascii="Times New Roman" w:hAnsi="Times New Roman" w:cs="Times New Roman"/>
          <w:b/>
          <w:sz w:val="24"/>
          <w:szCs w:val="24"/>
        </w:rPr>
        <w:t>vědomá i nevědomá složka</w:t>
      </w:r>
      <w:r w:rsidRPr="00513D0F">
        <w:rPr>
          <w:rFonts w:ascii="Times New Roman" w:hAnsi="Times New Roman" w:cs="Times New Roman"/>
          <w:sz w:val="24"/>
          <w:szCs w:val="24"/>
        </w:rPr>
        <w:t>, sebereflexe mění kvalitu emoce, člověk může emoce předstírat.</w:t>
      </w:r>
    </w:p>
    <w:p w:rsidR="00687284" w:rsidRPr="00513D0F" w:rsidRDefault="00687284" w:rsidP="00513D0F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Behaviorální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vnější výraz, </w:t>
      </w:r>
      <w:r w:rsidRPr="00513D0F">
        <w:rPr>
          <w:rFonts w:ascii="Times New Roman" w:hAnsi="Times New Roman" w:cs="Times New Roman"/>
          <w:b/>
          <w:sz w:val="24"/>
          <w:szCs w:val="24"/>
        </w:rPr>
        <w:t>vyjádření emocí navenek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rozdíly mezi jednotlivými lidmi a </w:t>
      </w:r>
      <w:r w:rsidR="00882FD2" w:rsidRPr="00513D0F">
        <w:rPr>
          <w:rFonts w:ascii="Times New Roman" w:hAnsi="Times New Roman" w:cs="Times New Roman"/>
          <w:sz w:val="24"/>
          <w:szCs w:val="24"/>
        </w:rPr>
        <w:t>mezi kulturami</w:t>
      </w:r>
      <w:r w:rsidRPr="00513D0F">
        <w:rPr>
          <w:rFonts w:ascii="Times New Roman" w:hAnsi="Times New Roman" w:cs="Times New Roman"/>
          <w:sz w:val="24"/>
          <w:szCs w:val="24"/>
        </w:rPr>
        <w:t>.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05C" w:rsidRPr="00513D0F" w:rsidRDefault="008D405C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Funkce emocí:</w:t>
      </w:r>
    </w:p>
    <w:p w:rsidR="008D405C" w:rsidRPr="00513D0F" w:rsidRDefault="008D405C" w:rsidP="00513D0F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Motivace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k „pohybu“ k nějakému cíli.</w:t>
      </w:r>
    </w:p>
    <w:p w:rsidR="008D405C" w:rsidRPr="00513D0F" w:rsidRDefault="008D405C" w:rsidP="00513D0F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Hodnocení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mít nebo nemít něco rád.</w:t>
      </w:r>
    </w:p>
    <w:p w:rsidR="008D405C" w:rsidRPr="00513D0F" w:rsidRDefault="008D405C" w:rsidP="00513D0F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Rychlá reakce</w:t>
      </w:r>
      <w:r w:rsidRPr="00513D0F">
        <w:rPr>
          <w:rFonts w:ascii="Times New Roman" w:hAnsi="Times New Roman" w:cs="Times New Roman"/>
          <w:sz w:val="24"/>
          <w:szCs w:val="24"/>
        </w:rPr>
        <w:t xml:space="preserve"> (proti pomalému myšlení) – v situacích ohrožujících život – útok nebo útěk.</w:t>
      </w:r>
    </w:p>
    <w:p w:rsidR="008D405C" w:rsidRPr="00513D0F" w:rsidRDefault="008D405C" w:rsidP="00513D0F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sz w:val="24"/>
          <w:szCs w:val="24"/>
        </w:rPr>
        <w:t>„</w:t>
      </w:r>
      <w:r w:rsidRPr="00513D0F">
        <w:rPr>
          <w:rFonts w:ascii="Times New Roman" w:hAnsi="Times New Roman" w:cs="Times New Roman"/>
          <w:b/>
          <w:sz w:val="24"/>
          <w:szCs w:val="24"/>
        </w:rPr>
        <w:t>Barva</w:t>
      </w:r>
      <w:r w:rsidRPr="00513D0F">
        <w:rPr>
          <w:rFonts w:ascii="Times New Roman" w:hAnsi="Times New Roman" w:cs="Times New Roman"/>
          <w:sz w:val="24"/>
          <w:szCs w:val="24"/>
        </w:rPr>
        <w:t xml:space="preserve">“, </w:t>
      </w:r>
      <w:r w:rsidRPr="00513D0F">
        <w:rPr>
          <w:rFonts w:ascii="Times New Roman" w:hAnsi="Times New Roman" w:cs="Times New Roman"/>
          <w:b/>
          <w:sz w:val="24"/>
          <w:szCs w:val="24"/>
        </w:rPr>
        <w:t>„chuť“ života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dynamika, oživení.</w:t>
      </w:r>
    </w:p>
    <w:p w:rsidR="008D405C" w:rsidRPr="00513D0F" w:rsidRDefault="008D405C" w:rsidP="00513D0F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Dodání energie k činu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hněv, nadšení.</w:t>
      </w:r>
    </w:p>
    <w:p w:rsidR="008D405C" w:rsidRPr="00513D0F" w:rsidRDefault="008D405C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405C" w:rsidRPr="00513D0F" w:rsidRDefault="008D405C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Emoce</w:t>
      </w:r>
      <w:r w:rsidRPr="00513D0F">
        <w:rPr>
          <w:rFonts w:ascii="Times New Roman" w:hAnsi="Times New Roman" w:cs="Times New Roman"/>
          <w:sz w:val="24"/>
          <w:szCs w:val="24"/>
        </w:rPr>
        <w:t xml:space="preserve"> mají úlohu </w:t>
      </w:r>
      <w:r w:rsidRPr="00513D0F">
        <w:rPr>
          <w:rFonts w:ascii="Times New Roman" w:hAnsi="Times New Roman" w:cs="Times New Roman"/>
          <w:b/>
          <w:sz w:val="24"/>
          <w:szCs w:val="24"/>
        </w:rPr>
        <w:t>hodnocení významu situace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</w:t>
      </w:r>
      <w:r w:rsidRPr="00513D0F">
        <w:rPr>
          <w:rFonts w:ascii="Times New Roman" w:hAnsi="Times New Roman" w:cs="Times New Roman"/>
          <w:b/>
          <w:sz w:val="24"/>
          <w:szCs w:val="24"/>
        </w:rPr>
        <w:t>nevýznamné podněty</w:t>
      </w:r>
      <w:r w:rsidRPr="00513D0F">
        <w:rPr>
          <w:rFonts w:ascii="Times New Roman" w:hAnsi="Times New Roman" w:cs="Times New Roman"/>
          <w:sz w:val="24"/>
          <w:szCs w:val="24"/>
        </w:rPr>
        <w:t xml:space="preserve"> nás </w:t>
      </w:r>
      <w:r w:rsidRPr="00513D0F">
        <w:rPr>
          <w:rFonts w:ascii="Times New Roman" w:hAnsi="Times New Roman" w:cs="Times New Roman"/>
          <w:b/>
          <w:sz w:val="24"/>
          <w:szCs w:val="24"/>
        </w:rPr>
        <w:t>nevzrušují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a nevyvolávají ani žádné pocity, emoce vystupují vždy tam, kde se děje </w:t>
      </w:r>
      <w:r w:rsidRPr="00513D0F">
        <w:rPr>
          <w:rFonts w:ascii="Times New Roman" w:hAnsi="Times New Roman" w:cs="Times New Roman"/>
          <w:b/>
          <w:sz w:val="24"/>
          <w:szCs w:val="24"/>
        </w:rPr>
        <w:t>něco pro nás</w:t>
      </w:r>
      <w:r w:rsidRPr="00513D0F">
        <w:rPr>
          <w:rFonts w:ascii="Times New Roman" w:hAnsi="Times New Roman" w:cs="Times New Roman"/>
          <w:sz w:val="24"/>
          <w:szCs w:val="24"/>
        </w:rPr>
        <w:t xml:space="preserve"> </w:t>
      </w:r>
      <w:r w:rsidRPr="00513D0F">
        <w:rPr>
          <w:rFonts w:ascii="Times New Roman" w:hAnsi="Times New Roman" w:cs="Times New Roman"/>
          <w:b/>
          <w:sz w:val="24"/>
          <w:szCs w:val="24"/>
        </w:rPr>
        <w:t>významného</w:t>
      </w:r>
      <w:r w:rsidRPr="00513D0F">
        <w:rPr>
          <w:rFonts w:ascii="Times New Roman" w:hAnsi="Times New Roman" w:cs="Times New Roman"/>
          <w:sz w:val="24"/>
          <w:szCs w:val="24"/>
        </w:rPr>
        <w:t>.</w:t>
      </w:r>
    </w:p>
    <w:p w:rsidR="008D405C" w:rsidRPr="00513D0F" w:rsidRDefault="008D405C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Hodnotící funkce emocí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zůstala zachována – i když se dnes </w:t>
      </w:r>
      <w:r w:rsidRPr="00513D0F">
        <w:rPr>
          <w:rFonts w:ascii="Times New Roman" w:hAnsi="Times New Roman" w:cs="Times New Roman"/>
          <w:b/>
          <w:sz w:val="24"/>
          <w:szCs w:val="24"/>
        </w:rPr>
        <w:t>vedle roviny biologické</w:t>
      </w:r>
      <w:r w:rsidRPr="00513D0F">
        <w:rPr>
          <w:rFonts w:ascii="Times New Roman" w:hAnsi="Times New Roman" w:cs="Times New Roman"/>
          <w:sz w:val="24"/>
          <w:szCs w:val="24"/>
        </w:rPr>
        <w:t xml:space="preserve"> uplatňuje také v </w:t>
      </w:r>
      <w:r w:rsidRPr="00513D0F">
        <w:rPr>
          <w:rFonts w:ascii="Times New Roman" w:hAnsi="Times New Roman" w:cs="Times New Roman"/>
          <w:b/>
          <w:sz w:val="24"/>
          <w:szCs w:val="24"/>
        </w:rPr>
        <w:t>rovině symbolické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významné je pro dnešního člověka </w:t>
      </w:r>
      <w:r w:rsidRPr="00513D0F">
        <w:rPr>
          <w:rFonts w:ascii="Times New Roman" w:hAnsi="Times New Roman" w:cs="Times New Roman"/>
          <w:b/>
          <w:sz w:val="24"/>
          <w:szCs w:val="24"/>
        </w:rPr>
        <w:t>nejen ohrožení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</w:t>
      </w:r>
      <w:r w:rsidRPr="00513D0F">
        <w:rPr>
          <w:rFonts w:ascii="Times New Roman" w:hAnsi="Times New Roman" w:cs="Times New Roman"/>
          <w:b/>
          <w:sz w:val="24"/>
          <w:szCs w:val="24"/>
        </w:rPr>
        <w:t>života</w:t>
      </w:r>
      <w:r w:rsidRPr="00513D0F">
        <w:rPr>
          <w:rFonts w:ascii="Times New Roman" w:hAnsi="Times New Roman" w:cs="Times New Roman"/>
          <w:sz w:val="24"/>
          <w:szCs w:val="24"/>
        </w:rPr>
        <w:t xml:space="preserve">, ale i </w:t>
      </w:r>
      <w:r w:rsidRPr="00513D0F">
        <w:rPr>
          <w:rFonts w:ascii="Times New Roman" w:hAnsi="Times New Roman" w:cs="Times New Roman"/>
          <w:b/>
          <w:sz w:val="24"/>
          <w:szCs w:val="24"/>
        </w:rPr>
        <w:t>ohrožení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jeho </w:t>
      </w:r>
      <w:r w:rsidRPr="00513D0F">
        <w:rPr>
          <w:rFonts w:ascii="Times New Roman" w:hAnsi="Times New Roman" w:cs="Times New Roman"/>
          <w:b/>
          <w:sz w:val="24"/>
          <w:szCs w:val="24"/>
        </w:rPr>
        <w:t xml:space="preserve">společenského postavení a </w:t>
      </w:r>
      <w:proofErr w:type="spellStart"/>
      <w:r w:rsidRPr="00513D0F">
        <w:rPr>
          <w:rFonts w:ascii="Times New Roman" w:hAnsi="Times New Roman" w:cs="Times New Roman"/>
          <w:b/>
          <w:sz w:val="24"/>
          <w:szCs w:val="24"/>
        </w:rPr>
        <w:t>sebehodnoty</w:t>
      </w:r>
      <w:proofErr w:type="spellEnd"/>
      <w:r w:rsidRPr="00513D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D0F" w:rsidRDefault="00513D0F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05C" w:rsidRPr="00513D0F" w:rsidRDefault="008D405C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Primární emoce</w:t>
      </w:r>
      <w:r w:rsidRPr="00513D0F">
        <w:rPr>
          <w:rFonts w:ascii="Times New Roman" w:hAnsi="Times New Roman" w:cs="Times New Roman"/>
          <w:sz w:val="24"/>
          <w:szCs w:val="24"/>
        </w:rPr>
        <w:t xml:space="preserve"> (vrozené reakce na biologicky významné situace):</w:t>
      </w:r>
    </w:p>
    <w:p w:rsidR="008D405C" w:rsidRPr="00513D0F" w:rsidRDefault="008D405C" w:rsidP="00513D0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Strach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reakce na hrozbu.</w:t>
      </w:r>
    </w:p>
    <w:p w:rsidR="008D405C" w:rsidRPr="00513D0F" w:rsidRDefault="008D405C" w:rsidP="00513D0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Hněv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reakce na překážku.</w:t>
      </w:r>
    </w:p>
    <w:p w:rsidR="008D405C" w:rsidRPr="00513D0F" w:rsidRDefault="008D405C" w:rsidP="00513D0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Smutek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reakce na ztrátu.</w:t>
      </w:r>
    </w:p>
    <w:p w:rsidR="008D405C" w:rsidRPr="00513D0F" w:rsidRDefault="008D405C" w:rsidP="00513D0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Radost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reakce na zisk.</w:t>
      </w:r>
    </w:p>
    <w:p w:rsidR="008D405C" w:rsidRPr="00513D0F" w:rsidRDefault="008D405C" w:rsidP="00513D0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lastRenderedPageBreak/>
        <w:t>Hnus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reakce na „nechutné“.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05C" w:rsidRPr="00513D0F" w:rsidRDefault="002E19D5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Emoce aktivující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hněv, radost.</w:t>
      </w:r>
    </w:p>
    <w:p w:rsidR="002E19D5" w:rsidRPr="00513D0F" w:rsidRDefault="002E19D5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Emoce utlumující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smutek.</w:t>
      </w:r>
    </w:p>
    <w:p w:rsidR="002E19D5" w:rsidRPr="00513D0F" w:rsidRDefault="002E19D5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D0F" w:rsidRDefault="00513D0F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TEORIE EMOCÍ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1. PERIFERNÍ TEORIE EMOCÍ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</w:t>
      </w:r>
      <w:r w:rsidRPr="00513D0F">
        <w:rPr>
          <w:rFonts w:ascii="Times New Roman" w:hAnsi="Times New Roman" w:cs="Times New Roman"/>
          <w:b/>
          <w:sz w:val="24"/>
          <w:szCs w:val="24"/>
        </w:rPr>
        <w:t xml:space="preserve">William James, Carl </w:t>
      </w:r>
      <w:proofErr w:type="spellStart"/>
      <w:r w:rsidRPr="00513D0F">
        <w:rPr>
          <w:rFonts w:ascii="Times New Roman" w:hAnsi="Times New Roman" w:cs="Times New Roman"/>
          <w:b/>
          <w:sz w:val="24"/>
          <w:szCs w:val="24"/>
        </w:rPr>
        <w:t>Lange</w:t>
      </w:r>
      <w:proofErr w:type="spellEnd"/>
      <w:r w:rsidRPr="00513D0F">
        <w:rPr>
          <w:rFonts w:ascii="Times New Roman" w:hAnsi="Times New Roman" w:cs="Times New Roman"/>
          <w:sz w:val="24"/>
          <w:szCs w:val="24"/>
        </w:rPr>
        <w:t xml:space="preserve"> (konec 19. století)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sz w:val="24"/>
          <w:szCs w:val="24"/>
        </w:rPr>
        <w:t xml:space="preserve">Obrácení příčinnosti – </w:t>
      </w:r>
      <w:r w:rsidRPr="00513D0F">
        <w:rPr>
          <w:rFonts w:ascii="Times New Roman" w:hAnsi="Times New Roman" w:cs="Times New Roman"/>
          <w:b/>
          <w:sz w:val="24"/>
          <w:szCs w:val="24"/>
        </w:rPr>
        <w:t>změny v organismu jsou příčinou emocí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jsme smutní, protože pláčeme, jsme veselí, protože se smějeme.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Hypotéza obličejové zpětné vazby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</w:t>
      </w:r>
      <w:r w:rsidRPr="00513D0F">
        <w:rPr>
          <w:rFonts w:ascii="Times New Roman" w:hAnsi="Times New Roman" w:cs="Times New Roman"/>
          <w:b/>
          <w:sz w:val="24"/>
          <w:szCs w:val="24"/>
        </w:rPr>
        <w:t>tvář hraje ústřední roli</w:t>
      </w:r>
      <w:r w:rsidRPr="00513D0F">
        <w:rPr>
          <w:rFonts w:ascii="Times New Roman" w:hAnsi="Times New Roman" w:cs="Times New Roman"/>
          <w:sz w:val="24"/>
          <w:szCs w:val="24"/>
        </w:rPr>
        <w:t xml:space="preserve"> při </w:t>
      </w:r>
      <w:r w:rsidRPr="00513D0F">
        <w:rPr>
          <w:rFonts w:ascii="Times New Roman" w:hAnsi="Times New Roman" w:cs="Times New Roman"/>
          <w:b/>
          <w:sz w:val="24"/>
          <w:szCs w:val="24"/>
        </w:rPr>
        <w:t>kontrole a ovládání emocí</w:t>
      </w:r>
      <w:r w:rsidRPr="00513D0F">
        <w:rPr>
          <w:rFonts w:ascii="Times New Roman" w:hAnsi="Times New Roman" w:cs="Times New Roman"/>
          <w:sz w:val="24"/>
          <w:szCs w:val="24"/>
        </w:rPr>
        <w:t xml:space="preserve">, tudíž by měl platit předpoklad, že </w:t>
      </w:r>
      <w:r w:rsidRPr="00513D0F">
        <w:rPr>
          <w:rFonts w:ascii="Times New Roman" w:hAnsi="Times New Roman" w:cs="Times New Roman"/>
          <w:b/>
          <w:sz w:val="24"/>
          <w:szCs w:val="24"/>
        </w:rPr>
        <w:t>výraz tváře korespondující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se situací </w:t>
      </w:r>
      <w:r w:rsidRPr="00513D0F">
        <w:rPr>
          <w:rFonts w:ascii="Times New Roman" w:hAnsi="Times New Roman" w:cs="Times New Roman"/>
          <w:b/>
          <w:sz w:val="24"/>
          <w:szCs w:val="24"/>
        </w:rPr>
        <w:t>posílí odpovídající pocit</w:t>
      </w:r>
      <w:r w:rsidRPr="00513D0F">
        <w:rPr>
          <w:rFonts w:ascii="Times New Roman" w:hAnsi="Times New Roman" w:cs="Times New Roman"/>
          <w:sz w:val="24"/>
          <w:szCs w:val="24"/>
        </w:rPr>
        <w:t xml:space="preserve">, zatímco oslabení výrazu tváře či výraz tváře neodpovídající situaci omezí doprovodný pocit. Probandi, kteří potlačovali výraz tváře, </w:t>
      </w:r>
      <w:r w:rsidRPr="00513D0F">
        <w:rPr>
          <w:rFonts w:ascii="Times New Roman" w:hAnsi="Times New Roman" w:cs="Times New Roman"/>
          <w:b/>
          <w:sz w:val="24"/>
          <w:szCs w:val="24"/>
        </w:rPr>
        <w:t>vnímali bolestivý podnět jako méně</w:t>
      </w:r>
      <w:r w:rsidRPr="00513D0F">
        <w:rPr>
          <w:rFonts w:ascii="Times New Roman" w:hAnsi="Times New Roman" w:cs="Times New Roman"/>
          <w:sz w:val="24"/>
          <w:szCs w:val="24"/>
        </w:rPr>
        <w:t xml:space="preserve"> bolestivý, než ti, kteří výraz tváře přeháněli. Stejně tak ti, kdo se </w:t>
      </w:r>
      <w:r w:rsidRPr="00513D0F">
        <w:rPr>
          <w:rFonts w:ascii="Times New Roman" w:hAnsi="Times New Roman" w:cs="Times New Roman"/>
          <w:b/>
          <w:sz w:val="24"/>
          <w:szCs w:val="24"/>
        </w:rPr>
        <w:t>u komedie usmívali</w:t>
      </w:r>
      <w:r w:rsidRPr="00513D0F">
        <w:rPr>
          <w:rFonts w:ascii="Times New Roman" w:hAnsi="Times New Roman" w:cs="Times New Roman"/>
          <w:sz w:val="24"/>
          <w:szCs w:val="24"/>
        </w:rPr>
        <w:t xml:space="preserve">, ji </w:t>
      </w:r>
      <w:r w:rsidRPr="00513D0F">
        <w:rPr>
          <w:rFonts w:ascii="Times New Roman" w:hAnsi="Times New Roman" w:cs="Times New Roman"/>
          <w:b/>
          <w:sz w:val="24"/>
          <w:szCs w:val="24"/>
        </w:rPr>
        <w:t>považovali za zábavnější</w:t>
      </w:r>
      <w:r w:rsidRPr="00513D0F">
        <w:rPr>
          <w:rFonts w:ascii="Times New Roman" w:hAnsi="Times New Roman" w:cs="Times New Roman"/>
          <w:sz w:val="24"/>
          <w:szCs w:val="24"/>
        </w:rPr>
        <w:t xml:space="preserve">, než ti, kteří se měli tvářit vážně. 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2. POPLACHOVÁ TEORIE EMOC</w:t>
      </w:r>
      <w:r w:rsidRPr="00513D0F">
        <w:rPr>
          <w:rFonts w:ascii="Times New Roman" w:hAnsi="Times New Roman" w:cs="Times New Roman"/>
          <w:sz w:val="24"/>
          <w:szCs w:val="24"/>
        </w:rPr>
        <w:t xml:space="preserve">Í – </w:t>
      </w:r>
      <w:r w:rsidRPr="00513D0F">
        <w:rPr>
          <w:rFonts w:ascii="Times New Roman" w:hAnsi="Times New Roman" w:cs="Times New Roman"/>
          <w:b/>
          <w:sz w:val="24"/>
          <w:szCs w:val="24"/>
        </w:rPr>
        <w:t xml:space="preserve">Walter </w:t>
      </w:r>
      <w:proofErr w:type="spellStart"/>
      <w:r w:rsidRPr="00513D0F">
        <w:rPr>
          <w:rFonts w:ascii="Times New Roman" w:hAnsi="Times New Roman" w:cs="Times New Roman"/>
          <w:b/>
          <w:sz w:val="24"/>
          <w:szCs w:val="24"/>
        </w:rPr>
        <w:t>Cannon</w:t>
      </w:r>
      <w:proofErr w:type="spellEnd"/>
      <w:r w:rsidRPr="00513D0F">
        <w:rPr>
          <w:rFonts w:ascii="Times New Roman" w:hAnsi="Times New Roman" w:cs="Times New Roman"/>
          <w:b/>
          <w:sz w:val="24"/>
          <w:szCs w:val="24"/>
        </w:rPr>
        <w:t>, Philip  Bard</w:t>
      </w:r>
      <w:r w:rsidRPr="00513D0F">
        <w:rPr>
          <w:rFonts w:ascii="Times New Roman" w:hAnsi="Times New Roman" w:cs="Times New Roman"/>
          <w:sz w:val="24"/>
          <w:szCs w:val="24"/>
        </w:rPr>
        <w:t xml:space="preserve"> (40. léta 20. století)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Homeostáza</w:t>
      </w:r>
      <w:r w:rsidRPr="00513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3D0F">
        <w:rPr>
          <w:rFonts w:ascii="Times New Roman" w:hAnsi="Times New Roman" w:cs="Times New Roman"/>
          <w:sz w:val="24"/>
          <w:szCs w:val="24"/>
        </w:rPr>
        <w:t>Cannon</w:t>
      </w:r>
      <w:proofErr w:type="spellEnd"/>
      <w:r w:rsidRPr="00513D0F">
        <w:rPr>
          <w:rFonts w:ascii="Times New Roman" w:hAnsi="Times New Roman" w:cs="Times New Roman"/>
          <w:sz w:val="24"/>
          <w:szCs w:val="24"/>
        </w:rPr>
        <w:t xml:space="preserve">) – </w:t>
      </w:r>
      <w:r w:rsidRPr="00513D0F">
        <w:rPr>
          <w:rFonts w:ascii="Times New Roman" w:hAnsi="Times New Roman" w:cs="Times New Roman"/>
          <w:b/>
          <w:sz w:val="24"/>
          <w:szCs w:val="24"/>
        </w:rPr>
        <w:t>fyzikální a chemická stabilita organismu</w:t>
      </w:r>
      <w:r w:rsidRPr="00513D0F">
        <w:rPr>
          <w:rFonts w:ascii="Times New Roman" w:hAnsi="Times New Roman" w:cs="Times New Roman"/>
          <w:sz w:val="24"/>
          <w:szCs w:val="24"/>
        </w:rPr>
        <w:t xml:space="preserve">. Organismus je otevřený biologický systém, který je v neustálém kontaktu s okolím. Homeostatické mechanismy pomáhají </w:t>
      </w:r>
      <w:r w:rsidRPr="00513D0F">
        <w:rPr>
          <w:rFonts w:ascii="Times New Roman" w:hAnsi="Times New Roman" w:cs="Times New Roman"/>
          <w:b/>
          <w:sz w:val="24"/>
          <w:szCs w:val="24"/>
        </w:rPr>
        <w:t>udržovat vnitřní prostředí v rovnováze.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sz w:val="24"/>
          <w:szCs w:val="24"/>
        </w:rPr>
        <w:t xml:space="preserve">Při stavu </w:t>
      </w:r>
      <w:r w:rsidRPr="00513D0F">
        <w:rPr>
          <w:rFonts w:ascii="Times New Roman" w:hAnsi="Times New Roman" w:cs="Times New Roman"/>
          <w:b/>
          <w:sz w:val="24"/>
          <w:szCs w:val="24"/>
        </w:rPr>
        <w:t>homeostázy</w:t>
      </w:r>
      <w:r w:rsidRPr="00513D0F">
        <w:rPr>
          <w:rFonts w:ascii="Times New Roman" w:hAnsi="Times New Roman" w:cs="Times New Roman"/>
          <w:sz w:val="24"/>
          <w:szCs w:val="24"/>
        </w:rPr>
        <w:t xml:space="preserve"> jsou nižší </w:t>
      </w:r>
      <w:r w:rsidRPr="00513D0F">
        <w:rPr>
          <w:rFonts w:ascii="Times New Roman" w:hAnsi="Times New Roman" w:cs="Times New Roman"/>
          <w:b/>
          <w:sz w:val="24"/>
          <w:szCs w:val="24"/>
        </w:rPr>
        <w:t>podkorové části mozku</w:t>
      </w:r>
      <w:r w:rsidRPr="00513D0F">
        <w:rPr>
          <w:rFonts w:ascii="Times New Roman" w:hAnsi="Times New Roman" w:cs="Times New Roman"/>
          <w:sz w:val="24"/>
          <w:szCs w:val="24"/>
        </w:rPr>
        <w:t xml:space="preserve"> pod </w:t>
      </w:r>
      <w:r w:rsidRPr="00513D0F">
        <w:rPr>
          <w:rFonts w:ascii="Times New Roman" w:hAnsi="Times New Roman" w:cs="Times New Roman"/>
          <w:b/>
          <w:sz w:val="24"/>
          <w:szCs w:val="24"/>
        </w:rPr>
        <w:t>tlumivými účinky kůry mozkové</w:t>
      </w:r>
      <w:r w:rsidRPr="00513D0F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Pr="00513D0F">
        <w:rPr>
          <w:rFonts w:ascii="Times New Roman" w:hAnsi="Times New Roman" w:cs="Times New Roman"/>
          <w:sz w:val="24"/>
          <w:szCs w:val="24"/>
        </w:rPr>
        <w:t>emociogenní</w:t>
      </w:r>
      <w:proofErr w:type="spellEnd"/>
      <w:r w:rsidRPr="00513D0F">
        <w:rPr>
          <w:rFonts w:ascii="Times New Roman" w:hAnsi="Times New Roman" w:cs="Times New Roman"/>
          <w:sz w:val="24"/>
          <w:szCs w:val="24"/>
        </w:rPr>
        <w:t xml:space="preserve"> situaci dojde k </w:t>
      </w:r>
      <w:r w:rsidRPr="00513D0F">
        <w:rPr>
          <w:rFonts w:ascii="Times New Roman" w:hAnsi="Times New Roman" w:cs="Times New Roman"/>
          <w:b/>
          <w:sz w:val="24"/>
          <w:szCs w:val="24"/>
        </w:rPr>
        <w:t>narušení homeostázy</w:t>
      </w:r>
      <w:r w:rsidRPr="00513D0F">
        <w:rPr>
          <w:rFonts w:ascii="Times New Roman" w:hAnsi="Times New Roman" w:cs="Times New Roman"/>
          <w:sz w:val="24"/>
          <w:szCs w:val="24"/>
        </w:rPr>
        <w:t xml:space="preserve"> a nastává tzv. </w:t>
      </w:r>
      <w:r w:rsidRPr="00513D0F">
        <w:rPr>
          <w:rFonts w:ascii="Times New Roman" w:hAnsi="Times New Roman" w:cs="Times New Roman"/>
          <w:b/>
          <w:sz w:val="24"/>
          <w:szCs w:val="24"/>
        </w:rPr>
        <w:t>poplachová reakce řízená hypotalamem</w:t>
      </w:r>
      <w:r w:rsidRPr="00513D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sz w:val="24"/>
          <w:szCs w:val="24"/>
        </w:rPr>
        <w:t xml:space="preserve">Informace o nebezpečí, o </w:t>
      </w:r>
      <w:r w:rsidRPr="00513D0F">
        <w:rPr>
          <w:rFonts w:ascii="Times New Roman" w:hAnsi="Times New Roman" w:cs="Times New Roman"/>
          <w:b/>
          <w:sz w:val="24"/>
          <w:szCs w:val="24"/>
        </w:rPr>
        <w:t>úzkosti, strachu, zlosti nebo smutku či depresi</w:t>
      </w:r>
      <w:r w:rsidRPr="00513D0F">
        <w:rPr>
          <w:rFonts w:ascii="Times New Roman" w:hAnsi="Times New Roman" w:cs="Times New Roman"/>
          <w:sz w:val="24"/>
          <w:szCs w:val="24"/>
        </w:rPr>
        <w:t xml:space="preserve"> se dostanou prostřednictvím našich čidel do </w:t>
      </w:r>
      <w:r w:rsidRPr="00513D0F">
        <w:rPr>
          <w:rFonts w:ascii="Times New Roman" w:hAnsi="Times New Roman" w:cs="Times New Roman"/>
          <w:b/>
          <w:sz w:val="24"/>
          <w:szCs w:val="24"/>
        </w:rPr>
        <w:t>mozku</w:t>
      </w:r>
      <w:r w:rsidRPr="00513D0F">
        <w:rPr>
          <w:rFonts w:ascii="Times New Roman" w:hAnsi="Times New Roman" w:cs="Times New Roman"/>
          <w:sz w:val="24"/>
          <w:szCs w:val="24"/>
        </w:rPr>
        <w:t>. V něm je důležitá „</w:t>
      </w:r>
      <w:r w:rsidRPr="00513D0F">
        <w:rPr>
          <w:rFonts w:ascii="Times New Roman" w:hAnsi="Times New Roman" w:cs="Times New Roman"/>
          <w:b/>
          <w:sz w:val="24"/>
          <w:szCs w:val="24"/>
        </w:rPr>
        <w:t>translační stanice</w:t>
      </w:r>
      <w:r w:rsidRPr="00513D0F">
        <w:rPr>
          <w:rFonts w:ascii="Times New Roman" w:hAnsi="Times New Roman" w:cs="Times New Roman"/>
          <w:sz w:val="24"/>
          <w:szCs w:val="24"/>
        </w:rPr>
        <w:t xml:space="preserve">“, </w:t>
      </w:r>
      <w:r w:rsidRPr="00513D0F">
        <w:rPr>
          <w:rFonts w:ascii="Times New Roman" w:hAnsi="Times New Roman" w:cs="Times New Roman"/>
          <w:b/>
          <w:sz w:val="24"/>
          <w:szCs w:val="24"/>
        </w:rPr>
        <w:t>hypotalamus</w:t>
      </w:r>
      <w:r w:rsidRPr="00513D0F">
        <w:rPr>
          <w:rFonts w:ascii="Times New Roman" w:hAnsi="Times New Roman" w:cs="Times New Roman"/>
          <w:sz w:val="24"/>
          <w:szCs w:val="24"/>
        </w:rPr>
        <w:t xml:space="preserve">. Ten zmobilizuje </w:t>
      </w:r>
      <w:proofErr w:type="spellStart"/>
      <w:r w:rsidRPr="00513D0F">
        <w:rPr>
          <w:rFonts w:ascii="Times New Roman" w:hAnsi="Times New Roman" w:cs="Times New Roman"/>
          <w:b/>
          <w:sz w:val="24"/>
          <w:szCs w:val="24"/>
        </w:rPr>
        <w:t>neurohumorální</w:t>
      </w:r>
      <w:proofErr w:type="spellEnd"/>
      <w:r w:rsidRPr="00513D0F">
        <w:rPr>
          <w:rFonts w:ascii="Times New Roman" w:hAnsi="Times New Roman" w:cs="Times New Roman"/>
          <w:b/>
          <w:sz w:val="24"/>
          <w:szCs w:val="24"/>
        </w:rPr>
        <w:t xml:space="preserve"> aparát</w:t>
      </w:r>
      <w:r w:rsidRPr="00513D0F">
        <w:rPr>
          <w:rFonts w:ascii="Times New Roman" w:hAnsi="Times New Roman" w:cs="Times New Roman"/>
          <w:sz w:val="24"/>
          <w:szCs w:val="24"/>
        </w:rPr>
        <w:t xml:space="preserve"> (</w:t>
      </w:r>
      <w:r w:rsidRPr="00513D0F">
        <w:rPr>
          <w:rFonts w:ascii="Times New Roman" w:hAnsi="Times New Roman" w:cs="Times New Roman"/>
          <w:b/>
          <w:sz w:val="24"/>
          <w:szCs w:val="24"/>
        </w:rPr>
        <w:t>hormony</w:t>
      </w:r>
      <w:r w:rsidRPr="00513D0F">
        <w:rPr>
          <w:rFonts w:ascii="Times New Roman" w:hAnsi="Times New Roman" w:cs="Times New Roman"/>
          <w:sz w:val="24"/>
          <w:szCs w:val="24"/>
        </w:rPr>
        <w:t xml:space="preserve"> tvořené ve žlázách s vnitřní sekrecí). </w:t>
      </w:r>
      <w:r w:rsidRPr="00513D0F">
        <w:rPr>
          <w:rFonts w:ascii="Times New Roman" w:hAnsi="Times New Roman" w:cs="Times New Roman"/>
          <w:b/>
          <w:sz w:val="24"/>
          <w:szCs w:val="24"/>
        </w:rPr>
        <w:t>Nadledvinky</w:t>
      </w:r>
      <w:r w:rsidRPr="00513D0F">
        <w:rPr>
          <w:rFonts w:ascii="Times New Roman" w:hAnsi="Times New Roman" w:cs="Times New Roman"/>
          <w:sz w:val="24"/>
          <w:szCs w:val="24"/>
        </w:rPr>
        <w:t xml:space="preserve"> vypustí velké množství katecholaminů (</w:t>
      </w:r>
      <w:r w:rsidRPr="00513D0F">
        <w:rPr>
          <w:rFonts w:ascii="Times New Roman" w:hAnsi="Times New Roman" w:cs="Times New Roman"/>
          <w:b/>
          <w:sz w:val="24"/>
          <w:szCs w:val="24"/>
        </w:rPr>
        <w:t>adrenalin a noradrenalin</w:t>
      </w:r>
      <w:r w:rsidRPr="00513D0F">
        <w:rPr>
          <w:rFonts w:ascii="Times New Roman" w:hAnsi="Times New Roman" w:cs="Times New Roman"/>
          <w:sz w:val="24"/>
          <w:szCs w:val="24"/>
        </w:rPr>
        <w:t xml:space="preserve">), které </w:t>
      </w:r>
      <w:r w:rsidRPr="00513D0F">
        <w:rPr>
          <w:rFonts w:ascii="Times New Roman" w:hAnsi="Times New Roman" w:cs="Times New Roman"/>
          <w:b/>
          <w:sz w:val="24"/>
          <w:szCs w:val="24"/>
        </w:rPr>
        <w:t>zrychlují tep a dech</w:t>
      </w:r>
      <w:r w:rsidRPr="00513D0F">
        <w:rPr>
          <w:rFonts w:ascii="Times New Roman" w:hAnsi="Times New Roman" w:cs="Times New Roman"/>
          <w:sz w:val="24"/>
          <w:szCs w:val="24"/>
        </w:rPr>
        <w:t xml:space="preserve">, a </w:t>
      </w:r>
      <w:r w:rsidRPr="00513D0F">
        <w:rPr>
          <w:rFonts w:ascii="Times New Roman" w:hAnsi="Times New Roman" w:cs="Times New Roman"/>
          <w:b/>
          <w:sz w:val="24"/>
          <w:szCs w:val="24"/>
        </w:rPr>
        <w:t>zvyšují krevní tlak</w:t>
      </w:r>
      <w:r w:rsidRPr="00513D0F">
        <w:rPr>
          <w:rFonts w:ascii="Times New Roman" w:hAnsi="Times New Roman" w:cs="Times New Roman"/>
          <w:sz w:val="24"/>
          <w:szCs w:val="24"/>
        </w:rPr>
        <w:t xml:space="preserve">. Současně probíhá </w:t>
      </w:r>
      <w:r w:rsidRPr="00513D0F">
        <w:rPr>
          <w:rFonts w:ascii="Times New Roman" w:hAnsi="Times New Roman" w:cs="Times New Roman"/>
          <w:b/>
          <w:sz w:val="24"/>
          <w:szCs w:val="24"/>
        </w:rPr>
        <w:t>přerozdělení krve</w:t>
      </w:r>
      <w:r w:rsidRPr="00513D0F">
        <w:rPr>
          <w:rFonts w:ascii="Times New Roman" w:hAnsi="Times New Roman" w:cs="Times New Roman"/>
          <w:sz w:val="24"/>
          <w:szCs w:val="24"/>
        </w:rPr>
        <w:t>. Větší množství krve se rychle přemístí tam, kde by jí bylo k </w:t>
      </w:r>
      <w:r w:rsidRPr="00513D0F">
        <w:rPr>
          <w:rFonts w:ascii="Times New Roman" w:hAnsi="Times New Roman" w:cs="Times New Roman"/>
          <w:b/>
          <w:sz w:val="24"/>
          <w:szCs w:val="24"/>
        </w:rPr>
        <w:t>opravdové reakci útoku nebo útěku zapotřebí</w:t>
      </w:r>
      <w:r w:rsidRPr="00513D0F">
        <w:rPr>
          <w:rFonts w:ascii="Times New Roman" w:hAnsi="Times New Roman" w:cs="Times New Roman"/>
          <w:sz w:val="24"/>
          <w:szCs w:val="24"/>
        </w:rPr>
        <w:t xml:space="preserve">, hlavně do svalů, a nastane vnitřní napětí, </w:t>
      </w:r>
      <w:r w:rsidRPr="00513D0F">
        <w:rPr>
          <w:rFonts w:ascii="Times New Roman" w:hAnsi="Times New Roman" w:cs="Times New Roman"/>
          <w:b/>
          <w:sz w:val="24"/>
          <w:szCs w:val="24"/>
        </w:rPr>
        <w:t xml:space="preserve">napětí svalů v celém těle. </w:t>
      </w:r>
      <w:r w:rsidRPr="00513D0F">
        <w:rPr>
          <w:rFonts w:ascii="Times New Roman" w:hAnsi="Times New Roman" w:cs="Times New Roman"/>
          <w:sz w:val="24"/>
          <w:szCs w:val="24"/>
        </w:rPr>
        <w:t xml:space="preserve">Krev se přemístí do svalů i </w:t>
      </w:r>
      <w:r w:rsidRPr="00513D0F">
        <w:rPr>
          <w:rFonts w:ascii="Times New Roman" w:hAnsi="Times New Roman" w:cs="Times New Roman"/>
          <w:b/>
          <w:sz w:val="24"/>
          <w:szCs w:val="24"/>
        </w:rPr>
        <w:t>z oblasti střev a žaludku</w:t>
      </w:r>
      <w:r w:rsidRPr="00513D0F">
        <w:rPr>
          <w:rFonts w:ascii="Times New Roman" w:hAnsi="Times New Roman" w:cs="Times New Roman"/>
          <w:sz w:val="24"/>
          <w:szCs w:val="24"/>
        </w:rPr>
        <w:t xml:space="preserve">, proto má většina lidí </w:t>
      </w:r>
      <w:r w:rsidRPr="00513D0F">
        <w:rPr>
          <w:rFonts w:ascii="Times New Roman" w:hAnsi="Times New Roman" w:cs="Times New Roman"/>
          <w:b/>
          <w:sz w:val="24"/>
          <w:szCs w:val="24"/>
        </w:rPr>
        <w:t>žaludeční potíže</w:t>
      </w:r>
      <w:r w:rsidRPr="00513D0F">
        <w:rPr>
          <w:rFonts w:ascii="Times New Roman" w:hAnsi="Times New Roman" w:cs="Times New Roman"/>
          <w:sz w:val="24"/>
          <w:szCs w:val="24"/>
        </w:rPr>
        <w:t xml:space="preserve"> (nevolnost, zácpa, průjem) a také z mozku – </w:t>
      </w:r>
      <w:r w:rsidRPr="00513D0F">
        <w:rPr>
          <w:rFonts w:ascii="Times New Roman" w:hAnsi="Times New Roman" w:cs="Times New Roman"/>
          <w:b/>
          <w:sz w:val="24"/>
          <w:szCs w:val="24"/>
        </w:rPr>
        <w:t>mozek má nedostatek kyslíku</w:t>
      </w:r>
      <w:r w:rsidRPr="00513D0F">
        <w:rPr>
          <w:rFonts w:ascii="Times New Roman" w:hAnsi="Times New Roman" w:cs="Times New Roman"/>
          <w:sz w:val="24"/>
          <w:szCs w:val="24"/>
        </w:rPr>
        <w:t xml:space="preserve">, proto člověk </w:t>
      </w:r>
      <w:r w:rsidRPr="00513D0F">
        <w:rPr>
          <w:rFonts w:ascii="Times New Roman" w:hAnsi="Times New Roman" w:cs="Times New Roman"/>
          <w:b/>
          <w:sz w:val="24"/>
          <w:szCs w:val="24"/>
        </w:rPr>
        <w:t>nedokáže jasně myslet</w:t>
      </w:r>
      <w:r w:rsidRPr="00513D0F">
        <w:rPr>
          <w:rFonts w:ascii="Times New Roman" w:hAnsi="Times New Roman" w:cs="Times New Roman"/>
          <w:sz w:val="24"/>
          <w:szCs w:val="24"/>
        </w:rPr>
        <w:t xml:space="preserve">, a také se mu může </w:t>
      </w:r>
      <w:r w:rsidRPr="00513D0F">
        <w:rPr>
          <w:rFonts w:ascii="Times New Roman" w:hAnsi="Times New Roman" w:cs="Times New Roman"/>
          <w:b/>
          <w:sz w:val="24"/>
          <w:szCs w:val="24"/>
        </w:rPr>
        <w:t>točit hlava nebo omdlí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tělo se snaží o větší přísun krve, takže člověka „</w:t>
      </w:r>
      <w:r w:rsidRPr="00513D0F">
        <w:rPr>
          <w:rFonts w:ascii="Times New Roman" w:hAnsi="Times New Roman" w:cs="Times New Roman"/>
          <w:b/>
          <w:sz w:val="24"/>
          <w:szCs w:val="24"/>
        </w:rPr>
        <w:t>položí</w:t>
      </w:r>
      <w:r w:rsidRPr="00513D0F">
        <w:rPr>
          <w:rFonts w:ascii="Times New Roman" w:hAnsi="Times New Roman" w:cs="Times New Roman"/>
          <w:sz w:val="24"/>
          <w:szCs w:val="24"/>
        </w:rPr>
        <w:t xml:space="preserve">“, aby </w:t>
      </w:r>
      <w:r w:rsidRPr="00513D0F">
        <w:rPr>
          <w:rFonts w:ascii="Times New Roman" w:hAnsi="Times New Roman" w:cs="Times New Roman"/>
          <w:b/>
          <w:sz w:val="24"/>
          <w:szCs w:val="24"/>
        </w:rPr>
        <w:t>teklo více krve do mozku</w:t>
      </w:r>
      <w:r w:rsidRPr="00513D0F">
        <w:rPr>
          <w:rFonts w:ascii="Times New Roman" w:hAnsi="Times New Roman" w:cs="Times New Roman"/>
          <w:sz w:val="24"/>
          <w:szCs w:val="24"/>
        </w:rPr>
        <w:t>.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sz w:val="24"/>
          <w:szCs w:val="24"/>
        </w:rPr>
        <w:t xml:space="preserve">Roste </w:t>
      </w:r>
      <w:r w:rsidRPr="00513D0F">
        <w:rPr>
          <w:rFonts w:ascii="Times New Roman" w:hAnsi="Times New Roman" w:cs="Times New Roman"/>
          <w:b/>
          <w:sz w:val="24"/>
          <w:szCs w:val="24"/>
        </w:rPr>
        <w:t>hladina některých tukových látek v krvi</w:t>
      </w:r>
      <w:r w:rsidRPr="00513D0F">
        <w:rPr>
          <w:rFonts w:ascii="Times New Roman" w:hAnsi="Times New Roman" w:cs="Times New Roman"/>
          <w:sz w:val="24"/>
          <w:szCs w:val="24"/>
        </w:rPr>
        <w:t xml:space="preserve">, například </w:t>
      </w:r>
      <w:r w:rsidRPr="00513D0F">
        <w:rPr>
          <w:rFonts w:ascii="Times New Roman" w:hAnsi="Times New Roman" w:cs="Times New Roman"/>
          <w:b/>
          <w:sz w:val="24"/>
          <w:szCs w:val="24"/>
        </w:rPr>
        <w:t>cholesterolu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to může časem vést ke vzniku </w:t>
      </w:r>
      <w:r w:rsidRPr="00513D0F">
        <w:rPr>
          <w:rFonts w:ascii="Times New Roman" w:hAnsi="Times New Roman" w:cs="Times New Roman"/>
          <w:b/>
          <w:sz w:val="24"/>
          <w:szCs w:val="24"/>
        </w:rPr>
        <w:t>aterosklerózy</w:t>
      </w:r>
      <w:r w:rsidRPr="00513D0F">
        <w:rPr>
          <w:rFonts w:ascii="Times New Roman" w:hAnsi="Times New Roman" w:cs="Times New Roman"/>
          <w:sz w:val="24"/>
          <w:szCs w:val="24"/>
        </w:rPr>
        <w:t xml:space="preserve"> s pozdější komplikací na srdci, třeba </w:t>
      </w:r>
      <w:r w:rsidRPr="00513D0F">
        <w:rPr>
          <w:rFonts w:ascii="Times New Roman" w:hAnsi="Times New Roman" w:cs="Times New Roman"/>
          <w:b/>
          <w:sz w:val="24"/>
          <w:szCs w:val="24"/>
        </w:rPr>
        <w:t>srdečním infarktem</w:t>
      </w:r>
      <w:r w:rsidRPr="00513D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sz w:val="24"/>
          <w:szCs w:val="24"/>
        </w:rPr>
        <w:t xml:space="preserve">Kromě už zmíněných faktorů mobilizuje náš organismus i </w:t>
      </w:r>
      <w:r w:rsidRPr="00513D0F">
        <w:rPr>
          <w:rFonts w:ascii="Times New Roman" w:hAnsi="Times New Roman" w:cs="Times New Roman"/>
          <w:b/>
          <w:sz w:val="24"/>
          <w:szCs w:val="24"/>
        </w:rPr>
        <w:t>antidiuretický hormon</w:t>
      </w:r>
      <w:r w:rsidRPr="00513D0F">
        <w:rPr>
          <w:rFonts w:ascii="Times New Roman" w:hAnsi="Times New Roman" w:cs="Times New Roman"/>
          <w:sz w:val="24"/>
          <w:szCs w:val="24"/>
        </w:rPr>
        <w:t xml:space="preserve">, působící </w:t>
      </w:r>
      <w:r w:rsidRPr="00513D0F">
        <w:rPr>
          <w:rFonts w:ascii="Times New Roman" w:hAnsi="Times New Roman" w:cs="Times New Roman"/>
          <w:b/>
          <w:sz w:val="24"/>
          <w:szCs w:val="24"/>
        </w:rPr>
        <w:t>proti močení</w:t>
      </w:r>
      <w:r w:rsidRPr="00513D0F">
        <w:rPr>
          <w:rFonts w:ascii="Times New Roman" w:hAnsi="Times New Roman" w:cs="Times New Roman"/>
          <w:sz w:val="24"/>
          <w:szCs w:val="24"/>
        </w:rPr>
        <w:t xml:space="preserve">, aby při „plánované“ akci, tedy </w:t>
      </w:r>
      <w:r w:rsidRPr="00513D0F">
        <w:rPr>
          <w:rFonts w:ascii="Times New Roman" w:hAnsi="Times New Roman" w:cs="Times New Roman"/>
          <w:b/>
          <w:sz w:val="24"/>
          <w:szCs w:val="24"/>
        </w:rPr>
        <w:t>při útoku nebo útěku, nebylo nucení na moč</w:t>
      </w:r>
      <w:r w:rsidRPr="00513D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sz w:val="24"/>
          <w:szCs w:val="24"/>
        </w:rPr>
        <w:t xml:space="preserve">Uvolňují se </w:t>
      </w:r>
      <w:r w:rsidRPr="00513D0F">
        <w:rPr>
          <w:rFonts w:ascii="Times New Roman" w:hAnsi="Times New Roman" w:cs="Times New Roman"/>
          <w:b/>
          <w:sz w:val="24"/>
          <w:szCs w:val="24"/>
        </w:rPr>
        <w:t>kortikoidy</w:t>
      </w:r>
      <w:r w:rsidRPr="00513D0F">
        <w:rPr>
          <w:rFonts w:ascii="Times New Roman" w:hAnsi="Times New Roman" w:cs="Times New Roman"/>
          <w:sz w:val="24"/>
          <w:szCs w:val="24"/>
        </w:rPr>
        <w:t>, jsou to také hormony, a také se tvoří v </w:t>
      </w:r>
      <w:r w:rsidRPr="00513D0F">
        <w:rPr>
          <w:rFonts w:ascii="Times New Roman" w:hAnsi="Times New Roman" w:cs="Times New Roman"/>
          <w:b/>
          <w:sz w:val="24"/>
          <w:szCs w:val="24"/>
        </w:rPr>
        <w:t>nadledvinách</w:t>
      </w:r>
      <w:r w:rsidRPr="00513D0F">
        <w:rPr>
          <w:rFonts w:ascii="Times New Roman" w:hAnsi="Times New Roman" w:cs="Times New Roman"/>
          <w:sz w:val="24"/>
          <w:szCs w:val="24"/>
        </w:rPr>
        <w:t xml:space="preserve"> (mají důležitou funkci při </w:t>
      </w:r>
      <w:r w:rsidRPr="00513D0F">
        <w:rPr>
          <w:rFonts w:ascii="Times New Roman" w:hAnsi="Times New Roman" w:cs="Times New Roman"/>
          <w:b/>
          <w:sz w:val="24"/>
          <w:szCs w:val="24"/>
        </w:rPr>
        <w:t>hojení ran</w:t>
      </w:r>
      <w:r w:rsidRPr="00513D0F">
        <w:rPr>
          <w:rFonts w:ascii="Times New Roman" w:hAnsi="Times New Roman" w:cs="Times New Roman"/>
          <w:sz w:val="24"/>
          <w:szCs w:val="24"/>
        </w:rPr>
        <w:t xml:space="preserve">). Kromě toho </w:t>
      </w:r>
      <w:r w:rsidRPr="00513D0F">
        <w:rPr>
          <w:rFonts w:ascii="Times New Roman" w:hAnsi="Times New Roman" w:cs="Times New Roman"/>
          <w:b/>
          <w:sz w:val="24"/>
          <w:szCs w:val="24"/>
        </w:rPr>
        <w:t>stoupá i krevní srážlivost</w:t>
      </w:r>
      <w:r w:rsidRPr="00513D0F">
        <w:rPr>
          <w:rFonts w:ascii="Times New Roman" w:hAnsi="Times New Roman" w:cs="Times New Roman"/>
          <w:sz w:val="24"/>
          <w:szCs w:val="24"/>
        </w:rPr>
        <w:t xml:space="preserve">, jako obrana </w:t>
      </w:r>
      <w:r w:rsidRPr="00513D0F">
        <w:rPr>
          <w:rFonts w:ascii="Times New Roman" w:hAnsi="Times New Roman" w:cs="Times New Roman"/>
          <w:b/>
          <w:sz w:val="24"/>
          <w:szCs w:val="24"/>
        </w:rPr>
        <w:t>proti krvácení z ran</w:t>
      </w:r>
      <w:r w:rsidRPr="00513D0F">
        <w:rPr>
          <w:rFonts w:ascii="Times New Roman" w:hAnsi="Times New Roman" w:cs="Times New Roman"/>
          <w:sz w:val="24"/>
          <w:szCs w:val="24"/>
        </w:rPr>
        <w:t xml:space="preserve">, které by při plánovaném útoku mohly nastat. V hypotalamu vzniká další stresový hormon – </w:t>
      </w:r>
      <w:r w:rsidRPr="00513D0F">
        <w:rPr>
          <w:rFonts w:ascii="Times New Roman" w:hAnsi="Times New Roman" w:cs="Times New Roman"/>
          <w:b/>
          <w:sz w:val="24"/>
          <w:szCs w:val="24"/>
        </w:rPr>
        <w:t>beta-endorfin</w:t>
      </w:r>
      <w:r w:rsidRPr="00513D0F">
        <w:rPr>
          <w:rFonts w:ascii="Times New Roman" w:hAnsi="Times New Roman" w:cs="Times New Roman"/>
          <w:sz w:val="24"/>
          <w:szCs w:val="24"/>
        </w:rPr>
        <w:t xml:space="preserve">. Endorfiny působí </w:t>
      </w:r>
      <w:r w:rsidRPr="00513D0F">
        <w:rPr>
          <w:rFonts w:ascii="Times New Roman" w:hAnsi="Times New Roman" w:cs="Times New Roman"/>
          <w:b/>
          <w:sz w:val="24"/>
          <w:szCs w:val="24"/>
        </w:rPr>
        <w:t>jako morfium, proti bolesti</w:t>
      </w:r>
      <w:r w:rsidRPr="00513D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3. DVOUFAKTOROVÁ TEORIE EMOCÍ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</w:t>
      </w:r>
      <w:r w:rsidRPr="00513D0F">
        <w:rPr>
          <w:rFonts w:ascii="Times New Roman" w:hAnsi="Times New Roman" w:cs="Times New Roman"/>
          <w:b/>
          <w:sz w:val="24"/>
          <w:szCs w:val="24"/>
        </w:rPr>
        <w:t xml:space="preserve">Stanley </w:t>
      </w:r>
      <w:proofErr w:type="spellStart"/>
      <w:r w:rsidRPr="00513D0F">
        <w:rPr>
          <w:rFonts w:ascii="Times New Roman" w:hAnsi="Times New Roman" w:cs="Times New Roman"/>
          <w:b/>
          <w:sz w:val="24"/>
          <w:szCs w:val="24"/>
        </w:rPr>
        <w:t>Schachter</w:t>
      </w:r>
      <w:proofErr w:type="spellEnd"/>
      <w:r w:rsidRPr="00513D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13D0F">
        <w:rPr>
          <w:rFonts w:ascii="Times New Roman" w:hAnsi="Times New Roman" w:cs="Times New Roman"/>
          <w:b/>
          <w:sz w:val="24"/>
          <w:szCs w:val="24"/>
        </w:rPr>
        <w:t>Jerome</w:t>
      </w:r>
      <w:proofErr w:type="spellEnd"/>
      <w:r w:rsidRPr="00513D0F">
        <w:rPr>
          <w:rFonts w:ascii="Times New Roman" w:hAnsi="Times New Roman" w:cs="Times New Roman"/>
          <w:b/>
          <w:sz w:val="24"/>
          <w:szCs w:val="24"/>
        </w:rPr>
        <w:t xml:space="preserve"> E. Singer</w:t>
      </w:r>
      <w:r w:rsidRPr="00513D0F">
        <w:rPr>
          <w:rFonts w:ascii="Times New Roman" w:hAnsi="Times New Roman" w:cs="Times New Roman"/>
          <w:sz w:val="24"/>
          <w:szCs w:val="24"/>
        </w:rPr>
        <w:t xml:space="preserve"> (1962)</w:t>
      </w:r>
    </w:p>
    <w:p w:rsidR="00687284" w:rsidRPr="00513D0F" w:rsidRDefault="00687284" w:rsidP="00513D0F">
      <w:pPr>
        <w:spacing w:line="240" w:lineRule="auto"/>
        <w:jc w:val="both"/>
        <w:rPr>
          <w:rFonts w:cs="Times New Roman"/>
          <w:szCs w:val="24"/>
        </w:rPr>
      </w:pPr>
      <w:proofErr w:type="spellStart"/>
      <w:r w:rsidRPr="00513D0F">
        <w:rPr>
          <w:rFonts w:cs="Times New Roman"/>
          <w:szCs w:val="24"/>
        </w:rPr>
        <w:t>Schachter</w:t>
      </w:r>
      <w:proofErr w:type="spellEnd"/>
      <w:r w:rsidRPr="00513D0F">
        <w:rPr>
          <w:rFonts w:cs="Times New Roman"/>
          <w:szCs w:val="24"/>
        </w:rPr>
        <w:t xml:space="preserve"> a Singer navrhli </w:t>
      </w:r>
      <w:proofErr w:type="spellStart"/>
      <w:r w:rsidRPr="00513D0F">
        <w:rPr>
          <w:rFonts w:cs="Times New Roman"/>
          <w:szCs w:val="24"/>
        </w:rPr>
        <w:t>dvoufaktorovou</w:t>
      </w:r>
      <w:proofErr w:type="spellEnd"/>
      <w:r w:rsidRPr="00513D0F">
        <w:rPr>
          <w:rFonts w:cs="Times New Roman"/>
          <w:szCs w:val="24"/>
        </w:rPr>
        <w:t xml:space="preserve"> teorii emocí, kdy pro </w:t>
      </w:r>
      <w:r w:rsidRPr="00513D0F">
        <w:rPr>
          <w:rFonts w:cs="Times New Roman"/>
          <w:b/>
          <w:szCs w:val="24"/>
        </w:rPr>
        <w:t>vznik emocí</w:t>
      </w:r>
      <w:r w:rsidRPr="00513D0F">
        <w:rPr>
          <w:rFonts w:cs="Times New Roman"/>
          <w:szCs w:val="24"/>
        </w:rPr>
        <w:t xml:space="preserve"> jsou potřeba dva faktory: </w:t>
      </w:r>
      <w:r w:rsidRPr="00513D0F">
        <w:rPr>
          <w:rFonts w:cs="Times New Roman"/>
          <w:b/>
          <w:szCs w:val="24"/>
        </w:rPr>
        <w:t>fyziologická excitace (</w:t>
      </w:r>
      <w:proofErr w:type="spellStart"/>
      <w:r w:rsidRPr="00513D0F">
        <w:rPr>
          <w:rFonts w:cs="Times New Roman"/>
          <w:b/>
          <w:szCs w:val="24"/>
        </w:rPr>
        <w:t>arousal</w:t>
      </w:r>
      <w:proofErr w:type="spellEnd"/>
      <w:r w:rsidRPr="00513D0F">
        <w:rPr>
          <w:rFonts w:cs="Times New Roman"/>
          <w:b/>
          <w:szCs w:val="24"/>
        </w:rPr>
        <w:t>)</w:t>
      </w:r>
      <w:r w:rsidRPr="00513D0F">
        <w:rPr>
          <w:rFonts w:cs="Times New Roman"/>
          <w:szCs w:val="24"/>
        </w:rPr>
        <w:t xml:space="preserve"> a </w:t>
      </w:r>
      <w:r w:rsidRPr="00513D0F">
        <w:rPr>
          <w:rFonts w:cs="Times New Roman"/>
          <w:b/>
          <w:szCs w:val="24"/>
        </w:rPr>
        <w:t>kognitivní označení (objasní to, co se děje)</w:t>
      </w:r>
      <w:r w:rsidRPr="00513D0F">
        <w:rPr>
          <w:rFonts w:cs="Times New Roman"/>
          <w:szCs w:val="24"/>
        </w:rPr>
        <w:t xml:space="preserve">. </w:t>
      </w:r>
      <w:proofErr w:type="spellStart"/>
      <w:r w:rsidRPr="00513D0F">
        <w:rPr>
          <w:rFonts w:cs="Times New Roman"/>
          <w:b/>
          <w:i/>
          <w:szCs w:val="24"/>
        </w:rPr>
        <w:t>Arousal</w:t>
      </w:r>
      <w:proofErr w:type="spellEnd"/>
      <w:r w:rsidRPr="00513D0F">
        <w:rPr>
          <w:rFonts w:cs="Times New Roman"/>
          <w:szCs w:val="24"/>
        </w:rPr>
        <w:t xml:space="preserve"> je zvednutí celkové </w:t>
      </w:r>
      <w:r w:rsidRPr="00513D0F">
        <w:rPr>
          <w:rFonts w:cs="Times New Roman"/>
          <w:b/>
          <w:szCs w:val="24"/>
        </w:rPr>
        <w:t>aktivační hladiny</w:t>
      </w:r>
      <w:r w:rsidRPr="00513D0F">
        <w:rPr>
          <w:rFonts w:cs="Times New Roman"/>
          <w:szCs w:val="24"/>
        </w:rPr>
        <w:t xml:space="preserve">, </w:t>
      </w:r>
      <w:proofErr w:type="spellStart"/>
      <w:r w:rsidRPr="00513D0F">
        <w:rPr>
          <w:rFonts w:cs="Times New Roman"/>
          <w:szCs w:val="24"/>
        </w:rPr>
        <w:t>exitační</w:t>
      </w:r>
      <w:proofErr w:type="spellEnd"/>
      <w:r w:rsidRPr="00513D0F">
        <w:rPr>
          <w:rFonts w:cs="Times New Roman"/>
          <w:szCs w:val="24"/>
        </w:rPr>
        <w:t xml:space="preserve"> proces zajišťovaný retikulární formací v mozku, nastává vybuzení organismu, podporuje to nárůst emočního prožitku. Emoce vznikají na základě </w:t>
      </w:r>
      <w:r w:rsidRPr="00513D0F">
        <w:rPr>
          <w:rFonts w:cs="Times New Roman"/>
          <w:b/>
          <w:szCs w:val="24"/>
        </w:rPr>
        <w:t>kognitivního posouzení situace</w:t>
      </w:r>
      <w:r w:rsidRPr="00513D0F">
        <w:rPr>
          <w:rFonts w:cs="Times New Roman"/>
          <w:szCs w:val="24"/>
        </w:rPr>
        <w:t xml:space="preserve"> – podle toho, </w:t>
      </w:r>
      <w:r w:rsidRPr="00513D0F">
        <w:rPr>
          <w:rFonts w:cs="Times New Roman"/>
          <w:b/>
          <w:szCs w:val="24"/>
        </w:rPr>
        <w:t>jak situaci hodnotíme</w:t>
      </w:r>
      <w:r w:rsidRPr="00513D0F">
        <w:rPr>
          <w:rFonts w:cs="Times New Roman"/>
          <w:szCs w:val="24"/>
        </w:rPr>
        <w:t xml:space="preserve">, prožíváme </w:t>
      </w:r>
      <w:r w:rsidRPr="00513D0F">
        <w:rPr>
          <w:rFonts w:cs="Times New Roman"/>
          <w:b/>
          <w:szCs w:val="24"/>
        </w:rPr>
        <w:t>příjemné nebo nepříjemné emoce</w:t>
      </w:r>
      <w:r w:rsidRPr="00513D0F">
        <w:rPr>
          <w:rFonts w:cs="Times New Roman"/>
          <w:szCs w:val="24"/>
        </w:rPr>
        <w:t xml:space="preserve">. 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sz w:val="24"/>
          <w:szCs w:val="24"/>
        </w:rPr>
        <w:lastRenderedPageBreak/>
        <w:t xml:space="preserve">Sledováním vnějších výrazů emocí i měřením vodivosti pokožky se potvrdilo, že </w:t>
      </w:r>
      <w:r w:rsidRPr="00513D0F">
        <w:rPr>
          <w:rFonts w:ascii="Times New Roman" w:hAnsi="Times New Roman" w:cs="Times New Roman"/>
          <w:b/>
          <w:sz w:val="24"/>
          <w:szCs w:val="24"/>
        </w:rPr>
        <w:t>ženy jsou emotivnější než muži.</w:t>
      </w:r>
      <w:r w:rsidRPr="00513D0F">
        <w:rPr>
          <w:rFonts w:ascii="Times New Roman" w:hAnsi="Times New Roman" w:cs="Times New Roman"/>
          <w:sz w:val="24"/>
          <w:szCs w:val="24"/>
        </w:rPr>
        <w:t xml:space="preserve"> Potvrdil se také předpoklad, že </w:t>
      </w:r>
      <w:r w:rsidRPr="00513D0F">
        <w:rPr>
          <w:rFonts w:ascii="Times New Roman" w:hAnsi="Times New Roman" w:cs="Times New Roman"/>
          <w:b/>
          <w:sz w:val="24"/>
          <w:szCs w:val="24"/>
        </w:rPr>
        <w:t>ženy lépe rozeznávají emocionální stav</w:t>
      </w:r>
      <w:r w:rsidRPr="00513D0F">
        <w:rPr>
          <w:rFonts w:ascii="Times New Roman" w:hAnsi="Times New Roman" w:cs="Times New Roman"/>
          <w:sz w:val="24"/>
          <w:szCs w:val="24"/>
        </w:rPr>
        <w:t xml:space="preserve"> </w:t>
      </w:r>
      <w:r w:rsidRPr="00513D0F">
        <w:rPr>
          <w:rFonts w:ascii="Times New Roman" w:hAnsi="Times New Roman" w:cs="Times New Roman"/>
          <w:b/>
          <w:sz w:val="24"/>
          <w:szCs w:val="24"/>
        </w:rPr>
        <w:t>druhých lidí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ženy jsou zdatnější ve vyhodnocování neverbálních vodítek při projevech emocí. </w:t>
      </w:r>
    </w:p>
    <w:p w:rsidR="00687284" w:rsidRPr="00513D0F" w:rsidRDefault="00687284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05C" w:rsidRPr="00513D0F" w:rsidRDefault="00687284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FORMY EMOCÍ:</w:t>
      </w:r>
    </w:p>
    <w:p w:rsidR="008D405C" w:rsidRPr="00513D0F" w:rsidRDefault="008D405C" w:rsidP="00513D0F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sz w:val="24"/>
          <w:szCs w:val="24"/>
        </w:rPr>
        <w:t>Emoce s </w:t>
      </w:r>
      <w:r w:rsidRPr="00513D0F">
        <w:rPr>
          <w:rFonts w:ascii="Times New Roman" w:hAnsi="Times New Roman" w:cs="Times New Roman"/>
          <w:b/>
          <w:sz w:val="24"/>
          <w:szCs w:val="24"/>
        </w:rPr>
        <w:t>vysokou úrovní aktivace</w:t>
      </w:r>
      <w:r w:rsidRPr="00513D0F">
        <w:rPr>
          <w:rFonts w:ascii="Times New Roman" w:hAnsi="Times New Roman" w:cs="Times New Roman"/>
          <w:sz w:val="24"/>
          <w:szCs w:val="24"/>
        </w:rPr>
        <w:t xml:space="preserve"> se nazývají </w:t>
      </w:r>
      <w:r w:rsidRPr="00513D0F">
        <w:rPr>
          <w:rFonts w:ascii="Times New Roman" w:hAnsi="Times New Roman" w:cs="Times New Roman"/>
          <w:b/>
          <w:sz w:val="24"/>
          <w:szCs w:val="24"/>
        </w:rPr>
        <w:t>afekty</w:t>
      </w:r>
      <w:r w:rsidRPr="00513D0F">
        <w:rPr>
          <w:rFonts w:ascii="Times New Roman" w:hAnsi="Times New Roman" w:cs="Times New Roman"/>
          <w:sz w:val="24"/>
          <w:szCs w:val="24"/>
        </w:rPr>
        <w:t xml:space="preserve"> a vyznačují se nápadnou </w:t>
      </w:r>
      <w:r w:rsidRPr="00513D0F">
        <w:rPr>
          <w:rFonts w:ascii="Times New Roman" w:hAnsi="Times New Roman" w:cs="Times New Roman"/>
          <w:b/>
          <w:sz w:val="24"/>
          <w:szCs w:val="24"/>
        </w:rPr>
        <w:t>expresivitou</w:t>
      </w:r>
      <w:r w:rsidRPr="00513D0F">
        <w:rPr>
          <w:rFonts w:ascii="Times New Roman" w:hAnsi="Times New Roman" w:cs="Times New Roman"/>
          <w:sz w:val="24"/>
          <w:szCs w:val="24"/>
        </w:rPr>
        <w:t xml:space="preserve">, provázenou </w:t>
      </w:r>
      <w:r w:rsidRPr="00513D0F">
        <w:rPr>
          <w:rFonts w:ascii="Times New Roman" w:hAnsi="Times New Roman" w:cs="Times New Roman"/>
          <w:b/>
          <w:sz w:val="24"/>
          <w:szCs w:val="24"/>
        </w:rPr>
        <w:t>ztrátou zábran a impulzivním jednáním</w:t>
      </w:r>
      <w:r w:rsidRPr="00513D0F">
        <w:rPr>
          <w:rFonts w:ascii="Times New Roman" w:hAnsi="Times New Roman" w:cs="Times New Roman"/>
          <w:sz w:val="24"/>
          <w:szCs w:val="24"/>
        </w:rPr>
        <w:t xml:space="preserve"> (hrůza, zděšení, zuřivost, rozjařenost) – tento stav se dá navodit i </w:t>
      </w:r>
      <w:r w:rsidRPr="00513D0F">
        <w:rPr>
          <w:rFonts w:ascii="Times New Roman" w:hAnsi="Times New Roman" w:cs="Times New Roman"/>
          <w:b/>
          <w:sz w:val="24"/>
          <w:szCs w:val="24"/>
        </w:rPr>
        <w:t>drogami nebo léky</w:t>
      </w:r>
      <w:r w:rsidRPr="00513D0F">
        <w:rPr>
          <w:rFonts w:ascii="Times New Roman" w:hAnsi="Times New Roman" w:cs="Times New Roman"/>
          <w:sz w:val="24"/>
          <w:szCs w:val="24"/>
        </w:rPr>
        <w:t>.</w:t>
      </w:r>
    </w:p>
    <w:p w:rsidR="008D405C" w:rsidRPr="00513D0F" w:rsidRDefault="008D405C" w:rsidP="00513D0F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Pocity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obsahy prožívání trvají delší dobu – </w:t>
      </w:r>
      <w:r w:rsidRPr="00513D0F">
        <w:rPr>
          <w:rFonts w:ascii="Times New Roman" w:hAnsi="Times New Roman" w:cs="Times New Roman"/>
          <w:b/>
          <w:sz w:val="24"/>
          <w:szCs w:val="24"/>
        </w:rPr>
        <w:t>hodiny</w:t>
      </w:r>
      <w:r w:rsidRPr="00513D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05C" w:rsidRPr="00513D0F" w:rsidRDefault="008D405C" w:rsidP="00513D0F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Nálady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déle trvající citové stavy (</w:t>
      </w:r>
      <w:r w:rsidRPr="00513D0F">
        <w:rPr>
          <w:rFonts w:ascii="Times New Roman" w:hAnsi="Times New Roman" w:cs="Times New Roman"/>
          <w:b/>
          <w:sz w:val="24"/>
          <w:szCs w:val="24"/>
        </w:rPr>
        <w:t>dny, týdny</w:t>
      </w:r>
      <w:r w:rsidRPr="00513D0F">
        <w:rPr>
          <w:rFonts w:ascii="Times New Roman" w:hAnsi="Times New Roman" w:cs="Times New Roman"/>
          <w:sz w:val="24"/>
          <w:szCs w:val="24"/>
        </w:rPr>
        <w:t xml:space="preserve">) </w:t>
      </w:r>
      <w:r w:rsidRPr="00513D0F">
        <w:rPr>
          <w:rFonts w:ascii="Times New Roman" w:hAnsi="Times New Roman" w:cs="Times New Roman"/>
          <w:b/>
          <w:sz w:val="24"/>
          <w:szCs w:val="24"/>
        </w:rPr>
        <w:t>zabarvující celkovou reaktivitu</w:t>
      </w:r>
      <w:r w:rsidRPr="00513D0F">
        <w:rPr>
          <w:rFonts w:ascii="Times New Roman" w:hAnsi="Times New Roman" w:cs="Times New Roman"/>
          <w:sz w:val="24"/>
          <w:szCs w:val="24"/>
        </w:rPr>
        <w:t xml:space="preserve"> člověka (depresivní nálada, nostalgie, radost). </w:t>
      </w:r>
    </w:p>
    <w:p w:rsidR="008D405C" w:rsidRPr="00513D0F" w:rsidRDefault="008D405C" w:rsidP="00513D0F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Citové vztahy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</w:t>
      </w:r>
      <w:r w:rsidRPr="00513D0F">
        <w:rPr>
          <w:rFonts w:ascii="Times New Roman" w:hAnsi="Times New Roman" w:cs="Times New Roman"/>
          <w:b/>
          <w:sz w:val="24"/>
          <w:szCs w:val="24"/>
        </w:rPr>
        <w:t>setrvávající</w:t>
      </w:r>
      <w:r w:rsidRPr="00513D0F">
        <w:rPr>
          <w:rFonts w:ascii="Times New Roman" w:hAnsi="Times New Roman" w:cs="Times New Roman"/>
          <w:sz w:val="24"/>
          <w:szCs w:val="24"/>
        </w:rPr>
        <w:t xml:space="preserve">, relativně proměnlivé </w:t>
      </w:r>
      <w:r w:rsidRPr="00513D0F">
        <w:rPr>
          <w:rFonts w:ascii="Times New Roman" w:hAnsi="Times New Roman" w:cs="Times New Roman"/>
          <w:b/>
          <w:sz w:val="24"/>
          <w:szCs w:val="24"/>
        </w:rPr>
        <w:t>citové komplexy</w:t>
      </w:r>
      <w:r w:rsidRPr="00513D0F">
        <w:rPr>
          <w:rFonts w:ascii="Times New Roman" w:hAnsi="Times New Roman" w:cs="Times New Roman"/>
          <w:sz w:val="24"/>
          <w:szCs w:val="24"/>
        </w:rPr>
        <w:t xml:space="preserve"> s </w:t>
      </w:r>
      <w:r w:rsidRPr="00513D0F">
        <w:rPr>
          <w:rFonts w:ascii="Times New Roman" w:hAnsi="Times New Roman" w:cs="Times New Roman"/>
          <w:b/>
          <w:sz w:val="24"/>
          <w:szCs w:val="24"/>
        </w:rPr>
        <w:t>dominujícím</w:t>
      </w:r>
      <w:r w:rsidRPr="00513D0F">
        <w:rPr>
          <w:rFonts w:ascii="Times New Roman" w:hAnsi="Times New Roman" w:cs="Times New Roman"/>
          <w:sz w:val="24"/>
          <w:szCs w:val="24"/>
        </w:rPr>
        <w:t xml:space="preserve"> </w:t>
      </w:r>
      <w:r w:rsidRPr="00513D0F">
        <w:rPr>
          <w:rFonts w:ascii="Times New Roman" w:hAnsi="Times New Roman" w:cs="Times New Roman"/>
          <w:b/>
          <w:sz w:val="24"/>
          <w:szCs w:val="24"/>
        </w:rPr>
        <w:t>citem</w:t>
      </w:r>
      <w:r w:rsidRPr="00513D0F">
        <w:rPr>
          <w:rFonts w:ascii="Times New Roman" w:hAnsi="Times New Roman" w:cs="Times New Roman"/>
          <w:sz w:val="24"/>
          <w:szCs w:val="24"/>
        </w:rPr>
        <w:t xml:space="preserve"> (například láska a nenávist).</w:t>
      </w:r>
    </w:p>
    <w:p w:rsidR="008D405C" w:rsidRPr="00513D0F" w:rsidRDefault="008D405C" w:rsidP="00513D0F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Vášně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</w:t>
      </w:r>
      <w:r w:rsidRPr="00513D0F">
        <w:rPr>
          <w:rFonts w:ascii="Times New Roman" w:hAnsi="Times New Roman" w:cs="Times New Roman"/>
          <w:b/>
          <w:sz w:val="24"/>
          <w:szCs w:val="24"/>
        </w:rPr>
        <w:t>setrvávající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(i celý život) </w:t>
      </w:r>
      <w:r w:rsidRPr="00513D0F">
        <w:rPr>
          <w:rFonts w:ascii="Times New Roman" w:hAnsi="Times New Roman" w:cs="Times New Roman"/>
          <w:b/>
          <w:sz w:val="24"/>
          <w:szCs w:val="24"/>
        </w:rPr>
        <w:t>silné citové vztahy</w:t>
      </w:r>
      <w:r w:rsidRPr="00513D0F">
        <w:rPr>
          <w:rFonts w:ascii="Times New Roman" w:hAnsi="Times New Roman" w:cs="Times New Roman"/>
          <w:sz w:val="24"/>
          <w:szCs w:val="24"/>
        </w:rPr>
        <w:t xml:space="preserve"> s výraznou </w:t>
      </w:r>
      <w:r w:rsidRPr="00513D0F">
        <w:rPr>
          <w:rFonts w:ascii="Times New Roman" w:hAnsi="Times New Roman" w:cs="Times New Roman"/>
          <w:b/>
          <w:sz w:val="24"/>
          <w:szCs w:val="24"/>
        </w:rPr>
        <w:t>závislostí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jedince na </w:t>
      </w:r>
      <w:r w:rsidRPr="00513D0F">
        <w:rPr>
          <w:rFonts w:ascii="Times New Roman" w:hAnsi="Times New Roman" w:cs="Times New Roman"/>
          <w:b/>
          <w:sz w:val="24"/>
          <w:szCs w:val="24"/>
        </w:rPr>
        <w:t>předmětu vášně</w:t>
      </w:r>
      <w:r w:rsidRPr="00513D0F">
        <w:rPr>
          <w:rFonts w:ascii="Times New Roman" w:hAnsi="Times New Roman" w:cs="Times New Roman"/>
          <w:sz w:val="24"/>
          <w:szCs w:val="24"/>
        </w:rPr>
        <w:t xml:space="preserve"> (osoba, sportovní klub, koníček).</w:t>
      </w:r>
    </w:p>
    <w:p w:rsidR="008D405C" w:rsidRPr="00513D0F" w:rsidRDefault="008D405C" w:rsidP="00513D0F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b/>
          <w:sz w:val="24"/>
          <w:szCs w:val="24"/>
        </w:rPr>
        <w:t>Vývojově vyšší city</w:t>
      </w:r>
      <w:r w:rsidRPr="00513D0F">
        <w:rPr>
          <w:rFonts w:ascii="Times New Roman" w:hAnsi="Times New Roman" w:cs="Times New Roman"/>
          <w:sz w:val="24"/>
          <w:szCs w:val="24"/>
        </w:rPr>
        <w:t xml:space="preserve"> vztahující se ke </w:t>
      </w:r>
      <w:r w:rsidRPr="00513D0F">
        <w:rPr>
          <w:rFonts w:ascii="Times New Roman" w:hAnsi="Times New Roman" w:cs="Times New Roman"/>
          <w:b/>
          <w:sz w:val="24"/>
          <w:szCs w:val="24"/>
        </w:rPr>
        <w:t>kulturním hodnotám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obvykle se rozlišují city: </w:t>
      </w:r>
      <w:r w:rsidRPr="00513D0F">
        <w:rPr>
          <w:rFonts w:ascii="Times New Roman" w:hAnsi="Times New Roman" w:cs="Times New Roman"/>
          <w:b/>
          <w:sz w:val="24"/>
          <w:szCs w:val="24"/>
        </w:rPr>
        <w:t>intelektuální</w:t>
      </w:r>
      <w:r w:rsidRPr="00513D0F">
        <w:rPr>
          <w:rFonts w:ascii="Times New Roman" w:hAnsi="Times New Roman" w:cs="Times New Roman"/>
          <w:sz w:val="24"/>
          <w:szCs w:val="24"/>
        </w:rPr>
        <w:t xml:space="preserve"> (pro pravdu), </w:t>
      </w:r>
      <w:r w:rsidRPr="00513D0F">
        <w:rPr>
          <w:rFonts w:ascii="Times New Roman" w:hAnsi="Times New Roman" w:cs="Times New Roman"/>
          <w:b/>
          <w:sz w:val="24"/>
          <w:szCs w:val="24"/>
        </w:rPr>
        <w:t>etické</w:t>
      </w:r>
      <w:r w:rsidRPr="00513D0F">
        <w:rPr>
          <w:rFonts w:ascii="Times New Roman" w:hAnsi="Times New Roman" w:cs="Times New Roman"/>
          <w:sz w:val="24"/>
          <w:szCs w:val="24"/>
        </w:rPr>
        <w:t xml:space="preserve"> (pro dobro), </w:t>
      </w:r>
      <w:r w:rsidRPr="00513D0F">
        <w:rPr>
          <w:rFonts w:ascii="Times New Roman" w:hAnsi="Times New Roman" w:cs="Times New Roman"/>
          <w:b/>
          <w:sz w:val="24"/>
          <w:szCs w:val="24"/>
        </w:rPr>
        <w:t>estetické</w:t>
      </w:r>
      <w:r w:rsidRPr="00513D0F">
        <w:rPr>
          <w:rFonts w:ascii="Times New Roman" w:hAnsi="Times New Roman" w:cs="Times New Roman"/>
          <w:sz w:val="24"/>
          <w:szCs w:val="24"/>
        </w:rPr>
        <w:t xml:space="preserve"> (pro krásu), </w:t>
      </w:r>
      <w:r w:rsidRPr="00513D0F">
        <w:rPr>
          <w:rFonts w:ascii="Times New Roman" w:hAnsi="Times New Roman" w:cs="Times New Roman"/>
          <w:b/>
          <w:sz w:val="24"/>
          <w:szCs w:val="24"/>
        </w:rPr>
        <w:t>náboženské</w:t>
      </w:r>
      <w:r w:rsidRPr="00513D0F">
        <w:rPr>
          <w:rFonts w:ascii="Times New Roman" w:hAnsi="Times New Roman" w:cs="Times New Roman"/>
          <w:sz w:val="24"/>
          <w:szCs w:val="24"/>
        </w:rPr>
        <w:t xml:space="preserve"> (pro víru). </w:t>
      </w:r>
    </w:p>
    <w:p w:rsidR="008D405C" w:rsidRPr="00513D0F" w:rsidRDefault="008D405C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405C" w:rsidRPr="00513D0F" w:rsidRDefault="008D405C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13D0F">
        <w:rPr>
          <w:rFonts w:ascii="Times New Roman" w:hAnsi="Times New Roman" w:cs="Times New Roman"/>
          <w:sz w:val="24"/>
          <w:szCs w:val="24"/>
        </w:rPr>
        <w:t xml:space="preserve">Pro vývoj citového života člověka mají mimořádný význam </w:t>
      </w:r>
      <w:r w:rsidRPr="00513D0F">
        <w:rPr>
          <w:rFonts w:ascii="Times New Roman" w:hAnsi="Times New Roman" w:cs="Times New Roman"/>
          <w:b/>
          <w:sz w:val="24"/>
          <w:szCs w:val="24"/>
        </w:rPr>
        <w:t>sociální emoce</w:t>
      </w:r>
      <w:r w:rsidRPr="00513D0F">
        <w:rPr>
          <w:rFonts w:ascii="Times New Roman" w:hAnsi="Times New Roman" w:cs="Times New Roman"/>
          <w:sz w:val="24"/>
          <w:szCs w:val="24"/>
        </w:rPr>
        <w:t xml:space="preserve">, které vznikají již v útlém věku z interakcí </w:t>
      </w:r>
      <w:r w:rsidRPr="00513D0F">
        <w:rPr>
          <w:rFonts w:ascii="Times New Roman" w:hAnsi="Times New Roman" w:cs="Times New Roman"/>
          <w:b/>
          <w:sz w:val="24"/>
          <w:szCs w:val="24"/>
        </w:rPr>
        <w:t>dítěte s jeho sociálním okolím</w:t>
      </w:r>
      <w:r w:rsidRPr="00513D0F">
        <w:rPr>
          <w:rFonts w:ascii="Times New Roman" w:hAnsi="Times New Roman" w:cs="Times New Roman"/>
          <w:sz w:val="24"/>
          <w:szCs w:val="24"/>
        </w:rPr>
        <w:t xml:space="preserve"> – patří k nim zejména </w:t>
      </w:r>
      <w:r w:rsidRPr="00513D0F">
        <w:rPr>
          <w:rFonts w:ascii="Times New Roman" w:hAnsi="Times New Roman" w:cs="Times New Roman"/>
          <w:b/>
          <w:sz w:val="24"/>
          <w:szCs w:val="24"/>
        </w:rPr>
        <w:t>pocity lítosti</w:t>
      </w:r>
      <w:r w:rsidRPr="00513D0F">
        <w:rPr>
          <w:rFonts w:ascii="Times New Roman" w:hAnsi="Times New Roman" w:cs="Times New Roman"/>
          <w:sz w:val="24"/>
          <w:szCs w:val="24"/>
        </w:rPr>
        <w:t xml:space="preserve">, </w:t>
      </w:r>
      <w:r w:rsidRPr="00513D0F">
        <w:rPr>
          <w:rFonts w:ascii="Times New Roman" w:hAnsi="Times New Roman" w:cs="Times New Roman"/>
          <w:b/>
          <w:sz w:val="24"/>
          <w:szCs w:val="24"/>
        </w:rPr>
        <w:t>úcty, hrdosti, pýchy, studu, viny, rozpaků, závisti, škodolibosti</w:t>
      </w:r>
      <w:r w:rsidRPr="00513D0F">
        <w:rPr>
          <w:rFonts w:ascii="Times New Roman" w:hAnsi="Times New Roman" w:cs="Times New Roman"/>
          <w:sz w:val="24"/>
          <w:szCs w:val="24"/>
        </w:rPr>
        <w:t xml:space="preserve"> a další. Uplatňují se v nich vrozené sklony ke </w:t>
      </w:r>
      <w:r w:rsidRPr="00513D0F">
        <w:rPr>
          <w:rFonts w:ascii="Times New Roman" w:hAnsi="Times New Roman" w:cs="Times New Roman"/>
          <w:b/>
          <w:sz w:val="24"/>
          <w:szCs w:val="24"/>
        </w:rPr>
        <w:t>srovnávání se s jinými lidmi, sebereflexe</w:t>
      </w:r>
      <w:r w:rsidRPr="00513D0F">
        <w:rPr>
          <w:rFonts w:ascii="Times New Roman" w:hAnsi="Times New Roman" w:cs="Times New Roman"/>
          <w:sz w:val="24"/>
          <w:szCs w:val="24"/>
        </w:rPr>
        <w:t xml:space="preserve"> a další.</w:t>
      </w:r>
    </w:p>
    <w:p w:rsidR="00FF6932" w:rsidRPr="00513D0F" w:rsidRDefault="00FF6932" w:rsidP="00513D0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405C" w:rsidRPr="00513D0F" w:rsidRDefault="008D405C" w:rsidP="00513D0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B4C" w:rsidRPr="00513D0F" w:rsidRDefault="00D47B4C" w:rsidP="00513D0F">
      <w:pPr>
        <w:spacing w:line="240" w:lineRule="auto"/>
        <w:rPr>
          <w:szCs w:val="24"/>
        </w:rPr>
      </w:pPr>
      <w:bookmarkStart w:id="0" w:name="_GoBack"/>
      <w:bookmarkEnd w:id="0"/>
    </w:p>
    <w:sectPr w:rsidR="00D47B4C" w:rsidRPr="00513D0F" w:rsidSect="00E7649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265" w:rsidRDefault="00252265" w:rsidP="00E76496">
      <w:pPr>
        <w:spacing w:after="0" w:line="240" w:lineRule="auto"/>
      </w:pPr>
      <w:r>
        <w:separator/>
      </w:r>
    </w:p>
  </w:endnote>
  <w:endnote w:type="continuationSeparator" w:id="0">
    <w:p w:rsidR="00252265" w:rsidRDefault="00252265" w:rsidP="00E7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265" w:rsidRDefault="00252265" w:rsidP="00E76496">
      <w:pPr>
        <w:spacing w:after="0" w:line="240" w:lineRule="auto"/>
      </w:pPr>
      <w:r>
        <w:separator/>
      </w:r>
    </w:p>
  </w:footnote>
  <w:footnote w:type="continuationSeparator" w:id="0">
    <w:p w:rsidR="00252265" w:rsidRDefault="00252265" w:rsidP="00E7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4204"/>
      <w:docPartObj>
        <w:docPartGallery w:val="Page Numbers (Top of Page)"/>
        <w:docPartUnique/>
      </w:docPartObj>
    </w:sdtPr>
    <w:sdtEndPr/>
    <w:sdtContent>
      <w:p w:rsidR="00E76496" w:rsidRDefault="00F02D5F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E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6496" w:rsidRDefault="00E764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103"/>
    <w:multiLevelType w:val="hybridMultilevel"/>
    <w:tmpl w:val="9D9E6076"/>
    <w:lvl w:ilvl="0" w:tplc="CFB29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B6793"/>
    <w:multiLevelType w:val="hybridMultilevel"/>
    <w:tmpl w:val="422E45DE"/>
    <w:lvl w:ilvl="0" w:tplc="DF2C1A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24A3"/>
    <w:multiLevelType w:val="hybridMultilevel"/>
    <w:tmpl w:val="62745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34D5"/>
    <w:multiLevelType w:val="hybridMultilevel"/>
    <w:tmpl w:val="04663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B68D3"/>
    <w:multiLevelType w:val="hybridMultilevel"/>
    <w:tmpl w:val="86F28E6C"/>
    <w:lvl w:ilvl="0" w:tplc="26D65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D1A38"/>
    <w:multiLevelType w:val="hybridMultilevel"/>
    <w:tmpl w:val="2FB45B04"/>
    <w:lvl w:ilvl="0" w:tplc="8FD0A3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5C"/>
    <w:rsid w:val="001050B2"/>
    <w:rsid w:val="00252265"/>
    <w:rsid w:val="002E19D5"/>
    <w:rsid w:val="002E7B1C"/>
    <w:rsid w:val="003D06F8"/>
    <w:rsid w:val="00467530"/>
    <w:rsid w:val="00513D0F"/>
    <w:rsid w:val="00645811"/>
    <w:rsid w:val="00687284"/>
    <w:rsid w:val="006F2E3B"/>
    <w:rsid w:val="0086695A"/>
    <w:rsid w:val="00882FD2"/>
    <w:rsid w:val="008D405C"/>
    <w:rsid w:val="00946E12"/>
    <w:rsid w:val="00A20FC9"/>
    <w:rsid w:val="00C4140A"/>
    <w:rsid w:val="00C47BBF"/>
    <w:rsid w:val="00D266F0"/>
    <w:rsid w:val="00D47B4C"/>
    <w:rsid w:val="00E149CF"/>
    <w:rsid w:val="00E37D94"/>
    <w:rsid w:val="00E76496"/>
    <w:rsid w:val="00F02D5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5C87"/>
  <w15:docId w15:val="{40D57CF8-A32F-4C11-B0C3-0CECA47D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872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05C"/>
    <w:pPr>
      <w:spacing w:after="0" w:line="240" w:lineRule="auto"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E7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496"/>
  </w:style>
  <w:style w:type="paragraph" w:styleId="Zpat">
    <w:name w:val="footer"/>
    <w:basedOn w:val="Normln"/>
    <w:link w:val="ZpatChar"/>
    <w:uiPriority w:val="99"/>
    <w:unhideWhenUsed/>
    <w:rsid w:val="00E7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496"/>
  </w:style>
  <w:style w:type="paragraph" w:styleId="Textbubliny">
    <w:name w:val="Balloon Text"/>
    <w:basedOn w:val="Normln"/>
    <w:link w:val="TextbublinyChar"/>
    <w:uiPriority w:val="99"/>
    <w:semiHidden/>
    <w:unhideWhenUsed/>
    <w:rsid w:val="00E7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4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6E12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1122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Acer</cp:lastModifiedBy>
  <cp:revision>12</cp:revision>
  <dcterms:created xsi:type="dcterms:W3CDTF">2016-08-08T11:08:00Z</dcterms:created>
  <dcterms:modified xsi:type="dcterms:W3CDTF">2019-09-23T09:37:00Z</dcterms:modified>
</cp:coreProperties>
</file>