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EA88F" w14:textId="6BC5A019" w:rsidR="001C1C8F" w:rsidRPr="00E47BD6" w:rsidRDefault="00785056" w:rsidP="00E47BD6">
      <w:pPr>
        <w:rPr>
          <w:rFonts w:cstheme="minorHAnsi"/>
          <w:sz w:val="52"/>
          <w:szCs w:val="52"/>
        </w:rPr>
      </w:pPr>
      <w:bookmarkStart w:id="0" w:name="_GoBack"/>
      <w:bookmarkEnd w:id="0"/>
      <w:r w:rsidRPr="00E47BD6">
        <w:rPr>
          <w:rFonts w:cstheme="minorHAnsi"/>
          <w:sz w:val="52"/>
          <w:szCs w:val="52"/>
        </w:rPr>
        <w:t>Metodický a supervizní seminář k praxi III.</w:t>
      </w:r>
    </w:p>
    <w:p w14:paraId="11228352" w14:textId="21E6B127" w:rsidR="00D66A67" w:rsidRPr="001C1C8F" w:rsidRDefault="00785056" w:rsidP="00785056">
      <w:pPr>
        <w:rPr>
          <w:rFonts w:cstheme="minorHAnsi"/>
        </w:rPr>
      </w:pPr>
      <w:r w:rsidRPr="001C1C8F">
        <w:rPr>
          <w:rFonts w:cstheme="minorHAnsi"/>
        </w:rPr>
        <w:t xml:space="preserve">ROZDĚLENÍ DO SKUPIN: A) Tereza </w:t>
      </w:r>
      <w:proofErr w:type="spellStart"/>
      <w:r w:rsidRPr="001C1C8F">
        <w:rPr>
          <w:rFonts w:cstheme="minorHAnsi"/>
        </w:rPr>
        <w:t>Najbrtová</w:t>
      </w:r>
      <w:proofErr w:type="spellEnd"/>
      <w:r w:rsidRPr="001C1C8F">
        <w:rPr>
          <w:rFonts w:cstheme="minorHAnsi"/>
        </w:rPr>
        <w:t>, B) David Urban, C) Hana Čížková (ETF)</w:t>
      </w:r>
    </w:p>
    <w:p w14:paraId="4D3CFA08" w14:textId="77777777" w:rsidR="001C1C8F" w:rsidRPr="001C1C8F" w:rsidRDefault="001C1C8F" w:rsidP="00785056">
      <w:pPr>
        <w:rPr>
          <w:rFonts w:cstheme="minorHAnsi"/>
          <w:caps/>
        </w:rPr>
      </w:pPr>
    </w:p>
    <w:p w14:paraId="37D460F5" w14:textId="2751EAB9" w:rsidR="00785056" w:rsidRPr="00E47BD6" w:rsidRDefault="00785056" w:rsidP="00785056">
      <w:pPr>
        <w:rPr>
          <w:rFonts w:cstheme="minorHAnsi"/>
          <w:b/>
          <w:bCs/>
          <w:caps/>
        </w:rPr>
      </w:pPr>
      <w:r w:rsidRPr="00E47BD6">
        <w:rPr>
          <w:rFonts w:cstheme="minorHAnsi"/>
          <w:b/>
          <w:bCs/>
          <w:caps/>
        </w:rPr>
        <w:t>Časový harmonogram praxí a metodických seminářů (</w:t>
      </w:r>
      <w:r w:rsidRPr="00E47BD6">
        <w:rPr>
          <w:rFonts w:cstheme="minorHAnsi"/>
          <w:b/>
          <w:bCs/>
          <w:color w:val="0A0A0A"/>
          <w:shd w:val="clear" w:color="auto" w:fill="F7F8FC"/>
        </w:rPr>
        <w:t>10:15--11:45)</w:t>
      </w:r>
    </w:p>
    <w:p w14:paraId="2C33D09D" w14:textId="5912C11A" w:rsidR="00785056" w:rsidRPr="00785056" w:rsidRDefault="00785056" w:rsidP="00785056">
      <w:pPr>
        <w:rPr>
          <w:rFonts w:cstheme="minorHAnsi"/>
        </w:rPr>
      </w:pPr>
      <w:r w:rsidRPr="00785056">
        <w:rPr>
          <w:rFonts w:cstheme="minorHAnsi"/>
        </w:rPr>
        <w:t>1</w:t>
      </w:r>
      <w:r w:rsidRPr="001C1C8F">
        <w:rPr>
          <w:rFonts w:cstheme="minorHAnsi"/>
        </w:rPr>
        <w:t>5</w:t>
      </w:r>
      <w:r w:rsidRPr="00785056">
        <w:rPr>
          <w:rFonts w:cstheme="minorHAnsi"/>
        </w:rPr>
        <w:t>. 9.</w:t>
      </w:r>
      <w:r w:rsidRPr="00785056">
        <w:rPr>
          <w:rFonts w:cstheme="minorHAnsi"/>
        </w:rPr>
        <w:tab/>
      </w:r>
      <w:r w:rsidRPr="00785056">
        <w:rPr>
          <w:rFonts w:cstheme="minorHAnsi"/>
        </w:rPr>
        <w:tab/>
        <w:t>Úvodní seminář pro celý ročník</w:t>
      </w:r>
    </w:p>
    <w:p w14:paraId="5AD6E2B6" w14:textId="28B575BF" w:rsidR="00785056" w:rsidRPr="00785056" w:rsidRDefault="00785056" w:rsidP="00785056">
      <w:pPr>
        <w:rPr>
          <w:rFonts w:cstheme="minorHAnsi"/>
        </w:rPr>
      </w:pPr>
      <w:r w:rsidRPr="00785056">
        <w:rPr>
          <w:rFonts w:cstheme="minorHAnsi"/>
        </w:rPr>
        <w:t>1</w:t>
      </w:r>
      <w:r w:rsidR="00215483" w:rsidRPr="001C1C8F">
        <w:rPr>
          <w:rFonts w:cstheme="minorHAnsi"/>
        </w:rPr>
        <w:t>6</w:t>
      </w:r>
      <w:r w:rsidRPr="00785056">
        <w:rPr>
          <w:rFonts w:cstheme="minorHAnsi"/>
        </w:rPr>
        <w:t>.9.(18.00) - 2</w:t>
      </w:r>
      <w:r w:rsidR="00215483" w:rsidRPr="001C1C8F">
        <w:rPr>
          <w:rFonts w:cstheme="minorHAnsi"/>
        </w:rPr>
        <w:t>0</w:t>
      </w:r>
      <w:r w:rsidRPr="00785056">
        <w:rPr>
          <w:rFonts w:cstheme="minorHAnsi"/>
        </w:rPr>
        <w:t>.9.</w:t>
      </w:r>
      <w:r w:rsidR="00215483" w:rsidRPr="001C1C8F">
        <w:rPr>
          <w:rFonts w:cstheme="minorHAnsi"/>
        </w:rPr>
        <w:t xml:space="preserve"> </w:t>
      </w:r>
      <w:r w:rsidRPr="00785056">
        <w:rPr>
          <w:rFonts w:cstheme="minorHAnsi"/>
        </w:rPr>
        <w:t>Otevřen rozpis pro výběr praxe I.</w:t>
      </w:r>
    </w:p>
    <w:p w14:paraId="0590DF6B" w14:textId="7C6ED740" w:rsidR="00785056" w:rsidRPr="00785056" w:rsidRDefault="00215483" w:rsidP="00785056">
      <w:pPr>
        <w:rPr>
          <w:rFonts w:cstheme="minorHAnsi"/>
        </w:rPr>
      </w:pPr>
      <w:r w:rsidRPr="001C1C8F">
        <w:rPr>
          <w:rFonts w:cstheme="minorHAnsi"/>
        </w:rPr>
        <w:t>29</w:t>
      </w:r>
      <w:r w:rsidR="00785056" w:rsidRPr="00785056">
        <w:rPr>
          <w:rFonts w:cstheme="minorHAnsi"/>
        </w:rPr>
        <w:t xml:space="preserve">. </w:t>
      </w:r>
      <w:r w:rsidRPr="001C1C8F">
        <w:rPr>
          <w:rFonts w:cstheme="minorHAnsi"/>
        </w:rPr>
        <w:t>9</w:t>
      </w:r>
      <w:r w:rsidR="00785056" w:rsidRPr="00785056">
        <w:rPr>
          <w:rFonts w:cstheme="minorHAnsi"/>
        </w:rPr>
        <w:t>.</w:t>
      </w:r>
      <w:r w:rsidR="00785056" w:rsidRPr="00785056">
        <w:rPr>
          <w:rFonts w:cstheme="minorHAnsi"/>
        </w:rPr>
        <w:tab/>
      </w:r>
      <w:r w:rsidR="00785056" w:rsidRPr="00785056">
        <w:rPr>
          <w:rFonts w:cstheme="minorHAnsi"/>
        </w:rPr>
        <w:tab/>
        <w:t>Seminář před praxí v seminárních skupinách – IPP</w:t>
      </w:r>
    </w:p>
    <w:p w14:paraId="21D7B9A8" w14:textId="735CB141" w:rsidR="00785056" w:rsidRPr="001C1C8F" w:rsidRDefault="00215483" w:rsidP="00785056">
      <w:pPr>
        <w:rPr>
          <w:rFonts w:cstheme="minorHAnsi"/>
          <w:b/>
          <w:bCs/>
          <w:i/>
          <w:iCs/>
          <w:u w:val="single"/>
        </w:rPr>
      </w:pPr>
      <w:r w:rsidRPr="001C1C8F">
        <w:rPr>
          <w:rFonts w:cstheme="minorHAnsi"/>
          <w:b/>
          <w:bCs/>
          <w:i/>
          <w:iCs/>
          <w:u w:val="single"/>
        </w:rPr>
        <w:t>5</w:t>
      </w:r>
      <w:r w:rsidR="00785056" w:rsidRPr="00785056">
        <w:rPr>
          <w:rFonts w:cstheme="minorHAnsi"/>
          <w:b/>
          <w:bCs/>
          <w:i/>
          <w:iCs/>
          <w:u w:val="single"/>
        </w:rPr>
        <w:t xml:space="preserve">. 10. - </w:t>
      </w:r>
      <w:r w:rsidRPr="001C1C8F">
        <w:rPr>
          <w:rFonts w:cstheme="minorHAnsi"/>
          <w:b/>
          <w:bCs/>
          <w:i/>
          <w:iCs/>
          <w:u w:val="single"/>
        </w:rPr>
        <w:t>9</w:t>
      </w:r>
      <w:r w:rsidR="00785056" w:rsidRPr="00785056">
        <w:rPr>
          <w:rFonts w:cstheme="minorHAnsi"/>
          <w:b/>
          <w:bCs/>
          <w:i/>
          <w:iCs/>
          <w:u w:val="single"/>
        </w:rPr>
        <w:t xml:space="preserve">. 10. </w:t>
      </w:r>
      <w:r w:rsidR="00785056" w:rsidRPr="00785056">
        <w:rPr>
          <w:rFonts w:cstheme="minorHAnsi"/>
          <w:b/>
          <w:bCs/>
          <w:i/>
          <w:iCs/>
          <w:u w:val="single"/>
        </w:rPr>
        <w:tab/>
        <w:t>Praxe I.</w:t>
      </w:r>
    </w:p>
    <w:p w14:paraId="4608FD8E" w14:textId="3D13F26C" w:rsidR="00215483" w:rsidRPr="00785056" w:rsidRDefault="00215483" w:rsidP="00785056">
      <w:pPr>
        <w:rPr>
          <w:rFonts w:cstheme="minorHAnsi"/>
        </w:rPr>
      </w:pPr>
      <w:r w:rsidRPr="00785056">
        <w:rPr>
          <w:rFonts w:cstheme="minorHAnsi"/>
        </w:rPr>
        <w:t>1</w:t>
      </w:r>
      <w:r w:rsidRPr="001C1C8F">
        <w:rPr>
          <w:rFonts w:cstheme="minorHAnsi"/>
        </w:rPr>
        <w:t>3</w:t>
      </w:r>
      <w:r w:rsidRPr="00785056">
        <w:rPr>
          <w:rFonts w:cstheme="minorHAnsi"/>
        </w:rPr>
        <w:t>. 10.</w:t>
      </w:r>
      <w:r w:rsidRPr="00785056">
        <w:rPr>
          <w:rFonts w:cstheme="minorHAnsi"/>
        </w:rPr>
        <w:tab/>
      </w:r>
      <w:r w:rsidRPr="00785056">
        <w:rPr>
          <w:rFonts w:cstheme="minorHAnsi"/>
        </w:rPr>
        <w:tab/>
        <w:t>Seminář po praxi v seminárních skupinách</w:t>
      </w:r>
    </w:p>
    <w:p w14:paraId="6BFA2054" w14:textId="16430B35" w:rsidR="00785056" w:rsidRPr="00785056" w:rsidRDefault="00785056" w:rsidP="00785056">
      <w:pPr>
        <w:rPr>
          <w:rFonts w:cstheme="minorHAnsi"/>
        </w:rPr>
      </w:pPr>
      <w:r w:rsidRPr="00785056">
        <w:rPr>
          <w:rFonts w:cstheme="minorHAnsi"/>
        </w:rPr>
        <w:t>14.10.(18.00) - 1</w:t>
      </w:r>
      <w:r w:rsidR="00D66A67" w:rsidRPr="001C1C8F">
        <w:rPr>
          <w:rFonts w:cstheme="minorHAnsi"/>
        </w:rPr>
        <w:t>8</w:t>
      </w:r>
      <w:r w:rsidRPr="00785056">
        <w:rPr>
          <w:rFonts w:cstheme="minorHAnsi"/>
        </w:rPr>
        <w:t>.10.</w:t>
      </w:r>
      <w:r w:rsidR="00215483" w:rsidRPr="001C1C8F">
        <w:rPr>
          <w:rFonts w:cstheme="minorHAnsi"/>
        </w:rPr>
        <w:t xml:space="preserve"> </w:t>
      </w:r>
      <w:r w:rsidRPr="00785056">
        <w:rPr>
          <w:rFonts w:cstheme="minorHAnsi"/>
        </w:rPr>
        <w:t>Otevřen rozpis pro výběr praxe II.</w:t>
      </w:r>
    </w:p>
    <w:p w14:paraId="0CE83EAB" w14:textId="2511B09F" w:rsidR="00785056" w:rsidRPr="001C1C8F" w:rsidRDefault="00785056" w:rsidP="00785056">
      <w:pPr>
        <w:rPr>
          <w:rFonts w:cstheme="minorHAnsi"/>
        </w:rPr>
      </w:pPr>
      <w:r w:rsidRPr="00785056">
        <w:rPr>
          <w:rFonts w:cstheme="minorHAnsi"/>
        </w:rPr>
        <w:t>2</w:t>
      </w:r>
      <w:r w:rsidR="00D66A67" w:rsidRPr="001C1C8F">
        <w:rPr>
          <w:rFonts w:cstheme="minorHAnsi"/>
        </w:rPr>
        <w:t>0</w:t>
      </w:r>
      <w:r w:rsidRPr="00785056">
        <w:rPr>
          <w:rFonts w:cstheme="minorHAnsi"/>
        </w:rPr>
        <w:t>. 10.</w:t>
      </w:r>
      <w:r w:rsidRPr="00785056">
        <w:rPr>
          <w:rFonts w:cstheme="minorHAnsi"/>
        </w:rPr>
        <w:tab/>
      </w:r>
      <w:r w:rsidRPr="00785056">
        <w:rPr>
          <w:rFonts w:cstheme="minorHAnsi"/>
        </w:rPr>
        <w:tab/>
        <w:t>Seminář před praxí v seminárních skupinách – IPP</w:t>
      </w:r>
    </w:p>
    <w:p w14:paraId="32B1785D" w14:textId="303A56A7" w:rsidR="00D66A67" w:rsidRPr="00785056" w:rsidRDefault="00D66A67" w:rsidP="00785056">
      <w:pPr>
        <w:rPr>
          <w:rFonts w:cstheme="minorHAnsi"/>
        </w:rPr>
      </w:pPr>
      <w:r w:rsidRPr="001C1C8F">
        <w:rPr>
          <w:rFonts w:cstheme="minorHAnsi"/>
        </w:rPr>
        <w:t>27.10.                  Podzimní prázdniny</w:t>
      </w:r>
    </w:p>
    <w:p w14:paraId="44B8D374" w14:textId="49FA682C" w:rsidR="00785056" w:rsidRPr="00785056" w:rsidRDefault="00215483" w:rsidP="00785056">
      <w:pPr>
        <w:rPr>
          <w:rFonts w:cstheme="minorHAnsi"/>
        </w:rPr>
      </w:pPr>
      <w:r w:rsidRPr="001C1C8F">
        <w:rPr>
          <w:rFonts w:cstheme="minorHAnsi"/>
          <w:b/>
          <w:bCs/>
          <w:i/>
          <w:iCs/>
          <w:u w:val="single"/>
        </w:rPr>
        <w:t>2</w:t>
      </w:r>
      <w:r w:rsidR="00785056" w:rsidRPr="00785056">
        <w:rPr>
          <w:rFonts w:cstheme="minorHAnsi"/>
          <w:b/>
          <w:bCs/>
          <w:i/>
          <w:iCs/>
          <w:u w:val="single"/>
        </w:rPr>
        <w:t xml:space="preserve">. 11. - </w:t>
      </w:r>
      <w:r w:rsidRPr="001C1C8F">
        <w:rPr>
          <w:rFonts w:cstheme="minorHAnsi"/>
          <w:b/>
          <w:bCs/>
          <w:i/>
          <w:iCs/>
          <w:u w:val="single"/>
        </w:rPr>
        <w:t>6</w:t>
      </w:r>
      <w:r w:rsidR="00785056" w:rsidRPr="00785056">
        <w:rPr>
          <w:rFonts w:cstheme="minorHAnsi"/>
          <w:b/>
          <w:bCs/>
          <w:i/>
          <w:iCs/>
          <w:u w:val="single"/>
        </w:rPr>
        <w:t xml:space="preserve">. 11. </w:t>
      </w:r>
      <w:r w:rsidR="00785056" w:rsidRPr="00785056">
        <w:rPr>
          <w:rFonts w:cstheme="minorHAnsi"/>
          <w:b/>
          <w:bCs/>
          <w:i/>
          <w:iCs/>
          <w:u w:val="single"/>
        </w:rPr>
        <w:tab/>
        <w:t>Praxe II.</w:t>
      </w:r>
    </w:p>
    <w:p w14:paraId="0FD8E79D" w14:textId="3CE658E4" w:rsidR="00D66A67" w:rsidRPr="001C1C8F" w:rsidRDefault="00D66A67" w:rsidP="00785056">
      <w:pPr>
        <w:rPr>
          <w:rFonts w:cstheme="minorHAnsi"/>
        </w:rPr>
      </w:pPr>
      <w:r w:rsidRPr="00785056">
        <w:rPr>
          <w:rFonts w:cstheme="minorHAnsi"/>
        </w:rPr>
        <w:t>1</w:t>
      </w:r>
      <w:r w:rsidRPr="001C1C8F">
        <w:rPr>
          <w:rFonts w:cstheme="minorHAnsi"/>
        </w:rPr>
        <w:t>0</w:t>
      </w:r>
      <w:r w:rsidRPr="00785056">
        <w:rPr>
          <w:rFonts w:cstheme="minorHAnsi"/>
        </w:rPr>
        <w:t>. 11.</w:t>
      </w:r>
      <w:r w:rsidRPr="00785056">
        <w:rPr>
          <w:rFonts w:cstheme="minorHAnsi"/>
        </w:rPr>
        <w:tab/>
      </w:r>
      <w:r w:rsidRPr="00785056">
        <w:rPr>
          <w:rFonts w:cstheme="minorHAnsi"/>
        </w:rPr>
        <w:tab/>
        <w:t>Seminář po praxi v seminárních skupinách</w:t>
      </w:r>
    </w:p>
    <w:p w14:paraId="0194DEDD" w14:textId="4D13E4D1" w:rsidR="00785056" w:rsidRPr="00785056" w:rsidRDefault="00785056" w:rsidP="00785056">
      <w:pPr>
        <w:rPr>
          <w:rFonts w:cstheme="minorHAnsi"/>
        </w:rPr>
      </w:pPr>
      <w:r w:rsidRPr="00785056">
        <w:rPr>
          <w:rFonts w:cstheme="minorHAnsi"/>
        </w:rPr>
        <w:t>11.11. (18</w:t>
      </w:r>
      <w:r w:rsidRPr="00785056">
        <w:rPr>
          <w:rFonts w:cstheme="minorHAnsi"/>
          <w:i/>
          <w:iCs/>
        </w:rPr>
        <w:t>.</w:t>
      </w:r>
      <w:r w:rsidRPr="00785056">
        <w:rPr>
          <w:rFonts w:cstheme="minorHAnsi"/>
        </w:rPr>
        <w:t>00</w:t>
      </w:r>
      <w:r w:rsidRPr="00785056">
        <w:rPr>
          <w:rFonts w:cstheme="minorHAnsi"/>
          <w:i/>
          <w:iCs/>
        </w:rPr>
        <w:t>)</w:t>
      </w:r>
      <w:r w:rsidRPr="00785056">
        <w:rPr>
          <w:rFonts w:cstheme="minorHAnsi"/>
        </w:rPr>
        <w:t xml:space="preserve"> - 1</w:t>
      </w:r>
      <w:r w:rsidR="00D66A67" w:rsidRPr="001C1C8F">
        <w:rPr>
          <w:rFonts w:cstheme="minorHAnsi"/>
        </w:rPr>
        <w:t>5</w:t>
      </w:r>
      <w:r w:rsidRPr="00785056">
        <w:rPr>
          <w:rFonts w:cstheme="minorHAnsi"/>
        </w:rPr>
        <w:t>.11.</w:t>
      </w:r>
      <w:r w:rsidR="00D66A67" w:rsidRPr="001C1C8F">
        <w:rPr>
          <w:rFonts w:cstheme="minorHAnsi"/>
        </w:rPr>
        <w:t xml:space="preserve"> </w:t>
      </w:r>
      <w:r w:rsidRPr="00785056">
        <w:rPr>
          <w:rFonts w:cstheme="minorHAnsi"/>
        </w:rPr>
        <w:t>Otevřen rozpis pro výběr praxe III.</w:t>
      </w:r>
    </w:p>
    <w:p w14:paraId="0E7252F7" w14:textId="2C0485BA" w:rsidR="00785056" w:rsidRPr="00785056" w:rsidRDefault="00785056" w:rsidP="00785056">
      <w:pPr>
        <w:rPr>
          <w:rFonts w:cstheme="minorHAnsi"/>
        </w:rPr>
      </w:pPr>
      <w:r w:rsidRPr="00785056">
        <w:rPr>
          <w:rFonts w:cstheme="minorHAnsi"/>
        </w:rPr>
        <w:t>2</w:t>
      </w:r>
      <w:r w:rsidR="00D66A67" w:rsidRPr="001C1C8F">
        <w:rPr>
          <w:rFonts w:cstheme="minorHAnsi"/>
        </w:rPr>
        <w:t>4</w:t>
      </w:r>
      <w:r w:rsidRPr="00785056">
        <w:rPr>
          <w:rFonts w:cstheme="minorHAnsi"/>
        </w:rPr>
        <w:t>. 11.</w:t>
      </w:r>
      <w:r w:rsidRPr="00785056">
        <w:rPr>
          <w:rFonts w:cstheme="minorHAnsi"/>
        </w:rPr>
        <w:tab/>
      </w:r>
      <w:r w:rsidRPr="00785056">
        <w:rPr>
          <w:rFonts w:cstheme="minorHAnsi"/>
        </w:rPr>
        <w:tab/>
        <w:t>Seminář před praxí v seminárních skupinách – IPP</w:t>
      </w:r>
    </w:p>
    <w:p w14:paraId="52E592D0" w14:textId="1860D7BC" w:rsidR="00785056" w:rsidRPr="00785056" w:rsidRDefault="00D66A67" w:rsidP="00785056">
      <w:pPr>
        <w:rPr>
          <w:rFonts w:cstheme="minorHAnsi"/>
        </w:rPr>
      </w:pPr>
      <w:r w:rsidRPr="001C1C8F">
        <w:rPr>
          <w:rFonts w:cstheme="minorHAnsi"/>
          <w:b/>
          <w:bCs/>
          <w:i/>
          <w:iCs/>
          <w:u w:val="single"/>
        </w:rPr>
        <w:t>30</w:t>
      </w:r>
      <w:r w:rsidR="00785056" w:rsidRPr="00785056">
        <w:rPr>
          <w:rFonts w:cstheme="minorHAnsi"/>
          <w:b/>
          <w:bCs/>
          <w:i/>
          <w:iCs/>
          <w:u w:val="single"/>
        </w:rPr>
        <w:t>. 1</w:t>
      </w:r>
      <w:r w:rsidRPr="001C1C8F">
        <w:rPr>
          <w:rFonts w:cstheme="minorHAnsi"/>
          <w:b/>
          <w:bCs/>
          <w:i/>
          <w:iCs/>
          <w:u w:val="single"/>
        </w:rPr>
        <w:t>1</w:t>
      </w:r>
      <w:r w:rsidR="00785056" w:rsidRPr="00785056">
        <w:rPr>
          <w:rFonts w:cstheme="minorHAnsi"/>
          <w:b/>
          <w:bCs/>
          <w:i/>
          <w:iCs/>
          <w:u w:val="single"/>
        </w:rPr>
        <w:t xml:space="preserve">. - </w:t>
      </w:r>
      <w:r w:rsidRPr="001C1C8F">
        <w:rPr>
          <w:rFonts w:cstheme="minorHAnsi"/>
          <w:b/>
          <w:bCs/>
          <w:i/>
          <w:iCs/>
          <w:u w:val="single"/>
        </w:rPr>
        <w:t>4</w:t>
      </w:r>
      <w:r w:rsidR="00785056" w:rsidRPr="00785056">
        <w:rPr>
          <w:rFonts w:cstheme="minorHAnsi"/>
          <w:b/>
          <w:bCs/>
          <w:i/>
          <w:iCs/>
          <w:u w:val="single"/>
        </w:rPr>
        <w:t xml:space="preserve">. 12. </w:t>
      </w:r>
      <w:r w:rsidR="00785056" w:rsidRPr="00785056">
        <w:rPr>
          <w:rFonts w:cstheme="minorHAnsi"/>
          <w:b/>
          <w:bCs/>
          <w:i/>
          <w:iCs/>
          <w:u w:val="single"/>
        </w:rPr>
        <w:tab/>
        <w:t>Praxe III.</w:t>
      </w:r>
    </w:p>
    <w:p w14:paraId="775B54AC" w14:textId="0F83554B" w:rsidR="00785056" w:rsidRPr="001C1C8F" w:rsidRDefault="00D66A67" w:rsidP="00785056">
      <w:pPr>
        <w:rPr>
          <w:rFonts w:cstheme="minorHAnsi"/>
        </w:rPr>
      </w:pPr>
      <w:r w:rsidRPr="001C1C8F">
        <w:rPr>
          <w:rFonts w:cstheme="minorHAnsi"/>
        </w:rPr>
        <w:t>8</w:t>
      </w:r>
      <w:r w:rsidR="00785056" w:rsidRPr="00785056">
        <w:rPr>
          <w:rFonts w:cstheme="minorHAnsi"/>
        </w:rPr>
        <w:t>. 12.</w:t>
      </w:r>
      <w:r w:rsidR="00785056" w:rsidRPr="00785056">
        <w:rPr>
          <w:rFonts w:cstheme="minorHAnsi"/>
        </w:rPr>
        <w:tab/>
      </w:r>
      <w:r w:rsidR="00785056" w:rsidRPr="00785056">
        <w:rPr>
          <w:rFonts w:cstheme="minorHAnsi"/>
        </w:rPr>
        <w:tab/>
        <w:t>Seminář po praxi v seminárních skupinách</w:t>
      </w:r>
    </w:p>
    <w:p w14:paraId="230FB21B" w14:textId="77777777" w:rsidR="00785056" w:rsidRPr="00785056" w:rsidRDefault="00785056" w:rsidP="00785056">
      <w:pPr>
        <w:rPr>
          <w:rFonts w:cstheme="minorHAnsi"/>
        </w:rPr>
      </w:pPr>
    </w:p>
    <w:p w14:paraId="669453A6" w14:textId="2A385A34" w:rsidR="00D66A67" w:rsidRPr="00D66A67" w:rsidRDefault="00D66A67" w:rsidP="00D66A67">
      <w:pPr>
        <w:rPr>
          <w:rFonts w:cstheme="minorHAnsi"/>
        </w:rPr>
      </w:pPr>
      <w:r w:rsidRPr="001C1C8F">
        <w:rPr>
          <w:rFonts w:cstheme="minorHAnsi"/>
        </w:rPr>
        <w:t>PRAXE VE 2. ROČNÍKU</w:t>
      </w:r>
      <w:r w:rsidR="001C1C8F" w:rsidRPr="001C1C8F">
        <w:rPr>
          <w:rFonts w:cstheme="minorHAnsi"/>
        </w:rPr>
        <w:t xml:space="preserve"> se z</w:t>
      </w:r>
      <w:r w:rsidRPr="001C1C8F">
        <w:rPr>
          <w:rFonts w:cstheme="minorHAnsi"/>
        </w:rPr>
        <w:t>aměření</w:t>
      </w:r>
      <w:r w:rsidR="001C1C8F" w:rsidRPr="001C1C8F">
        <w:rPr>
          <w:rFonts w:cstheme="minorHAnsi"/>
        </w:rPr>
        <w:t>m</w:t>
      </w:r>
      <w:r w:rsidRPr="001C1C8F">
        <w:rPr>
          <w:rFonts w:cstheme="minorHAnsi"/>
        </w:rPr>
        <w:t xml:space="preserve"> </w:t>
      </w:r>
      <w:r w:rsidRPr="001C1C8F">
        <w:rPr>
          <w:rFonts w:cstheme="minorHAnsi"/>
          <w:b/>
          <w:bCs/>
          <w:u w:val="single"/>
        </w:rPr>
        <w:t>na sociální práci</w:t>
      </w:r>
      <w:r w:rsidR="001C1C8F" w:rsidRPr="001C1C8F">
        <w:rPr>
          <w:rFonts w:cstheme="minorHAnsi"/>
        </w:rPr>
        <w:t xml:space="preserve"> - s</w:t>
      </w:r>
      <w:r w:rsidRPr="00D66A67">
        <w:rPr>
          <w:rFonts w:cstheme="minorHAnsi"/>
        </w:rPr>
        <w:t>tudent musí v rámci 6 týdnů praxí splnit tyto náležitosti:</w:t>
      </w:r>
    </w:p>
    <w:p w14:paraId="6359F945" w14:textId="4EE939A8" w:rsidR="00D66A67" w:rsidRPr="00D66A67" w:rsidRDefault="00D66A67" w:rsidP="00D66A67">
      <w:pPr>
        <w:rPr>
          <w:rFonts w:cstheme="minorHAnsi"/>
        </w:rPr>
      </w:pPr>
      <w:r w:rsidRPr="00D66A67">
        <w:rPr>
          <w:rFonts w:cstheme="minorHAnsi"/>
          <w:b/>
          <w:bCs/>
        </w:rPr>
        <w:t>Praxe u 4 cílových skupin</w:t>
      </w:r>
    </w:p>
    <w:p w14:paraId="0DBCB079" w14:textId="77777777" w:rsidR="00D66A67" w:rsidRPr="00D66A67" w:rsidRDefault="00D66A67" w:rsidP="00D66A67">
      <w:pPr>
        <w:numPr>
          <w:ilvl w:val="1"/>
          <w:numId w:val="3"/>
        </w:numPr>
        <w:rPr>
          <w:rFonts w:cstheme="minorHAnsi"/>
        </w:rPr>
      </w:pPr>
      <w:r w:rsidRPr="00D66A67">
        <w:rPr>
          <w:rFonts w:cstheme="minorHAnsi"/>
        </w:rPr>
        <w:t xml:space="preserve">Ohrožené děti, mládež a rodiny – bude realizována povinně </w:t>
      </w:r>
      <w:r w:rsidRPr="00D66A67">
        <w:rPr>
          <w:rFonts w:cstheme="minorHAnsi"/>
          <w:b/>
          <w:bCs/>
        </w:rPr>
        <w:t>ve státní správě</w:t>
      </w:r>
      <w:r w:rsidRPr="00D66A67">
        <w:rPr>
          <w:rFonts w:cstheme="minorHAnsi"/>
        </w:rPr>
        <w:t xml:space="preserve"> (OSPOD, sociální kurátoři), doporučujeme ještě druhou praxi v neziskovém sektoru</w:t>
      </w:r>
    </w:p>
    <w:p w14:paraId="1ACAD4B9" w14:textId="77777777" w:rsidR="00D66A67" w:rsidRPr="00D66A67" w:rsidRDefault="00D66A67" w:rsidP="00D66A67">
      <w:pPr>
        <w:numPr>
          <w:ilvl w:val="1"/>
          <w:numId w:val="3"/>
        </w:numPr>
        <w:rPr>
          <w:rFonts w:cstheme="minorHAnsi"/>
        </w:rPr>
      </w:pPr>
      <w:r w:rsidRPr="00D66A67">
        <w:rPr>
          <w:rFonts w:cstheme="minorHAnsi"/>
        </w:rPr>
        <w:t>Dospělí ohrožení sociálním vyloučením</w:t>
      </w:r>
    </w:p>
    <w:p w14:paraId="724F6A9C" w14:textId="77777777" w:rsidR="00D66A67" w:rsidRPr="00D66A67" w:rsidRDefault="00D66A67" w:rsidP="00D66A67">
      <w:pPr>
        <w:numPr>
          <w:ilvl w:val="1"/>
          <w:numId w:val="3"/>
        </w:numPr>
        <w:rPr>
          <w:rFonts w:cstheme="minorHAnsi"/>
        </w:rPr>
      </w:pPr>
      <w:r w:rsidRPr="00D66A67">
        <w:rPr>
          <w:rFonts w:cstheme="minorHAnsi"/>
        </w:rPr>
        <w:t>Lidé s postižením</w:t>
      </w:r>
    </w:p>
    <w:p w14:paraId="6BB9E5B8" w14:textId="77777777" w:rsidR="00D66A67" w:rsidRPr="00D66A67" w:rsidRDefault="00D66A67" w:rsidP="00D66A67">
      <w:pPr>
        <w:numPr>
          <w:ilvl w:val="1"/>
          <w:numId w:val="3"/>
        </w:numPr>
        <w:rPr>
          <w:rFonts w:cstheme="minorHAnsi"/>
        </w:rPr>
      </w:pPr>
      <w:r w:rsidRPr="00D66A67">
        <w:rPr>
          <w:rFonts w:cstheme="minorHAnsi"/>
        </w:rPr>
        <w:t>Senioři</w:t>
      </w:r>
    </w:p>
    <w:p w14:paraId="55AEB835" w14:textId="77777777" w:rsidR="00D66A67" w:rsidRPr="00D66A67" w:rsidRDefault="00D66A67" w:rsidP="00D66A67">
      <w:pPr>
        <w:rPr>
          <w:rFonts w:cstheme="minorHAnsi"/>
        </w:rPr>
      </w:pPr>
      <w:r w:rsidRPr="00D66A67">
        <w:rPr>
          <w:rFonts w:cstheme="minorHAnsi"/>
        </w:rPr>
        <w:t xml:space="preserve">Na jedné z praxí musí studenti sledovat také </w:t>
      </w:r>
      <w:r w:rsidRPr="00D66A67">
        <w:rPr>
          <w:rFonts w:cstheme="minorHAnsi"/>
          <w:b/>
          <w:bCs/>
        </w:rPr>
        <w:t xml:space="preserve">pastorační cíle a absolvovat ji na pracovišti, které spadá do kategorie „pastoračních pracovišť. </w:t>
      </w:r>
    </w:p>
    <w:p w14:paraId="6CF57694" w14:textId="3B4F7C19" w:rsidR="001C1C8F" w:rsidRDefault="001C1C8F" w:rsidP="00D66A67">
      <w:pPr>
        <w:rPr>
          <w:rFonts w:cstheme="minorHAnsi"/>
          <w:b/>
          <w:bCs/>
          <w:u w:val="single"/>
        </w:rPr>
      </w:pPr>
    </w:p>
    <w:p w14:paraId="73588E24" w14:textId="77777777" w:rsidR="00E47BD6" w:rsidRPr="001C1C8F" w:rsidRDefault="00E47BD6" w:rsidP="00D66A67">
      <w:pPr>
        <w:rPr>
          <w:rFonts w:cstheme="minorHAnsi"/>
          <w:b/>
          <w:bCs/>
          <w:u w:val="single"/>
        </w:rPr>
      </w:pPr>
    </w:p>
    <w:p w14:paraId="1FD2EF33" w14:textId="5A1216A7" w:rsidR="001C1C8F" w:rsidRPr="00D66A67" w:rsidRDefault="001C1C8F" w:rsidP="001C1C8F">
      <w:pPr>
        <w:rPr>
          <w:rFonts w:cstheme="minorHAnsi"/>
        </w:rPr>
      </w:pPr>
      <w:r w:rsidRPr="001C1C8F">
        <w:rPr>
          <w:rFonts w:cstheme="minorHAnsi"/>
        </w:rPr>
        <w:lastRenderedPageBreak/>
        <w:t xml:space="preserve">PRAXE VE 2. ROČNÍKU se zaměřením </w:t>
      </w:r>
      <w:r w:rsidRPr="00D66A67">
        <w:rPr>
          <w:rFonts w:cstheme="minorHAnsi"/>
          <w:b/>
          <w:bCs/>
          <w:u w:val="single"/>
        </w:rPr>
        <w:t>na speciální pedagogiku</w:t>
      </w:r>
      <w:r w:rsidRPr="001C1C8F">
        <w:rPr>
          <w:rFonts w:cstheme="minorHAnsi"/>
          <w:b/>
          <w:bCs/>
        </w:rPr>
        <w:t xml:space="preserve"> </w:t>
      </w:r>
      <w:r w:rsidRPr="001C1C8F">
        <w:rPr>
          <w:rFonts w:cstheme="minorHAnsi"/>
        </w:rPr>
        <w:t>- s</w:t>
      </w:r>
      <w:r w:rsidRPr="00D66A67">
        <w:rPr>
          <w:rFonts w:cstheme="minorHAnsi"/>
        </w:rPr>
        <w:t>tudent musí v rámci 6 týdnů praxí splnit tyto náležitosti:</w:t>
      </w:r>
    </w:p>
    <w:p w14:paraId="799788D7" w14:textId="02FBE135" w:rsidR="00D66A67" w:rsidRPr="00D66A67" w:rsidRDefault="00D66A67" w:rsidP="00D66A67">
      <w:pPr>
        <w:rPr>
          <w:rFonts w:cstheme="minorHAnsi"/>
        </w:rPr>
      </w:pPr>
      <w:r w:rsidRPr="00D66A67">
        <w:rPr>
          <w:rFonts w:cstheme="minorHAnsi"/>
        </w:rPr>
        <w:t>Praxe na 3 typech pracovišť</w:t>
      </w:r>
    </w:p>
    <w:p w14:paraId="45699C1D" w14:textId="77777777" w:rsidR="00D66A67" w:rsidRPr="00D66A67" w:rsidRDefault="00D66A67" w:rsidP="00D66A67">
      <w:pPr>
        <w:numPr>
          <w:ilvl w:val="1"/>
          <w:numId w:val="5"/>
        </w:numPr>
        <w:rPr>
          <w:rFonts w:cstheme="minorHAnsi"/>
        </w:rPr>
      </w:pPr>
      <w:r w:rsidRPr="00D66A67">
        <w:rPr>
          <w:rFonts w:cstheme="minorHAnsi"/>
        </w:rPr>
        <w:t>Školy zřizované podle § 16, odst. 9 Školského zákona + Speciálně pedagogická centra</w:t>
      </w:r>
    </w:p>
    <w:p w14:paraId="7F96CFAF" w14:textId="77777777" w:rsidR="00D66A67" w:rsidRPr="00D66A67" w:rsidRDefault="00D66A67" w:rsidP="00D66A67">
      <w:pPr>
        <w:numPr>
          <w:ilvl w:val="1"/>
          <w:numId w:val="5"/>
        </w:numPr>
        <w:rPr>
          <w:rFonts w:cstheme="minorHAnsi"/>
        </w:rPr>
      </w:pPr>
      <w:r w:rsidRPr="00D66A67">
        <w:rPr>
          <w:rFonts w:cstheme="minorHAnsi"/>
        </w:rPr>
        <w:t>(Sociální) služby pro děti a dospělé s postižením</w:t>
      </w:r>
    </w:p>
    <w:p w14:paraId="57AA73E5" w14:textId="77777777" w:rsidR="00D66A67" w:rsidRPr="00D66A67" w:rsidRDefault="00D66A67" w:rsidP="00D66A67">
      <w:pPr>
        <w:numPr>
          <w:ilvl w:val="1"/>
          <w:numId w:val="5"/>
        </w:numPr>
        <w:rPr>
          <w:rFonts w:cstheme="minorHAnsi"/>
        </w:rPr>
      </w:pPr>
      <w:r w:rsidRPr="00D66A67">
        <w:rPr>
          <w:rFonts w:cstheme="minorHAnsi"/>
        </w:rPr>
        <w:t>Státní správa (Úřady práce, odbory Městských úřadů)</w:t>
      </w:r>
    </w:p>
    <w:p w14:paraId="412CF3D4" w14:textId="77777777" w:rsidR="00D66A67" w:rsidRPr="00D66A67" w:rsidRDefault="00D66A67" w:rsidP="00D66A67">
      <w:pPr>
        <w:rPr>
          <w:rFonts w:cstheme="minorHAnsi"/>
        </w:rPr>
      </w:pPr>
      <w:r w:rsidRPr="00D66A67">
        <w:rPr>
          <w:rFonts w:cstheme="minorHAnsi"/>
        </w:rPr>
        <w:t>Během praxí získat zkušenost alespoň se 3 druhy postižení (každé z nich na zvláštní praxi) – smyslové, tělesné, mentální (kombinované)</w:t>
      </w:r>
    </w:p>
    <w:p w14:paraId="7492EB79" w14:textId="77777777" w:rsidR="00D66A67" w:rsidRPr="00D66A67" w:rsidRDefault="00D66A67" w:rsidP="00D66A67">
      <w:pPr>
        <w:rPr>
          <w:rFonts w:cstheme="minorHAnsi"/>
        </w:rPr>
      </w:pPr>
      <w:r w:rsidRPr="00D66A67">
        <w:rPr>
          <w:rFonts w:cstheme="minorHAnsi"/>
        </w:rPr>
        <w:t xml:space="preserve">Na jedné z praxí musí studenti sledovat také </w:t>
      </w:r>
      <w:r w:rsidRPr="00D66A67">
        <w:rPr>
          <w:rFonts w:cstheme="minorHAnsi"/>
          <w:b/>
          <w:bCs/>
        </w:rPr>
        <w:t xml:space="preserve">pastorační cíle a absolvovat ji na pracovišti, které spadá do kategorie „pastoračních pracovišť. </w:t>
      </w:r>
    </w:p>
    <w:p w14:paraId="2FC11F03" w14:textId="77777777" w:rsidR="001C1C8F" w:rsidRPr="001C1C8F" w:rsidRDefault="001C1C8F" w:rsidP="00785056">
      <w:pPr>
        <w:rPr>
          <w:rFonts w:cstheme="minorHAnsi"/>
        </w:rPr>
      </w:pPr>
    </w:p>
    <w:p w14:paraId="4E1EDE7F" w14:textId="72556BE1" w:rsidR="001C1C8F" w:rsidRPr="00E47BD6" w:rsidRDefault="001C1C8F" w:rsidP="00785056">
      <w:pPr>
        <w:rPr>
          <w:rFonts w:cstheme="minorHAnsi"/>
          <w:b/>
          <w:bCs/>
        </w:rPr>
      </w:pPr>
      <w:r w:rsidRPr="00E47BD6">
        <w:rPr>
          <w:rFonts w:cstheme="minorHAnsi"/>
          <w:b/>
          <w:bCs/>
        </w:rPr>
        <w:t>ÚSPĚŠNÁ PRAXE (</w:t>
      </w:r>
      <w:r w:rsidR="00E47BD6">
        <w:rPr>
          <w:rFonts w:cstheme="minorHAnsi"/>
          <w:b/>
          <w:bCs/>
        </w:rPr>
        <w:t>krok za korkem</w:t>
      </w:r>
      <w:r w:rsidRPr="00E47BD6">
        <w:rPr>
          <w:rFonts w:cstheme="minorHAnsi"/>
          <w:b/>
          <w:bCs/>
        </w:rPr>
        <w:t>):</w:t>
      </w:r>
    </w:p>
    <w:p w14:paraId="634101C6" w14:textId="4FAD967A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</w:rPr>
        <w:t xml:space="preserve">1. VÝBĚR Z ROZPISU </w:t>
      </w:r>
      <w:r w:rsidRPr="001C1C8F">
        <w:rPr>
          <w:rFonts w:cstheme="minorHAnsi"/>
          <w:i/>
          <w:iCs/>
        </w:rPr>
        <w:t>(na základě informací na kartě zařízení, webových stránek)</w:t>
      </w:r>
    </w:p>
    <w:p w14:paraId="4FEE02FD" w14:textId="77777777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</w:rPr>
        <w:t xml:space="preserve">2. Vypracování INDIVIDUÁLNÍHO PLÁNU PRAXE </w:t>
      </w:r>
    </w:p>
    <w:p w14:paraId="78F579A0" w14:textId="77777777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</w:rPr>
        <w:t xml:space="preserve">3. Po uzavření rozpisu KONTAKTOVAT VYBRANÉ ZAŘÍZENÍ, </w:t>
      </w:r>
      <w:r w:rsidRPr="001C1C8F">
        <w:rPr>
          <w:rFonts w:cstheme="minorHAnsi"/>
          <w:i/>
          <w:iCs/>
        </w:rPr>
        <w:t>(domluvit se na organizaci praxe, konzultovat individuální plán praxe)</w:t>
      </w:r>
    </w:p>
    <w:p w14:paraId="7C47E788" w14:textId="77777777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</w:rPr>
        <w:t xml:space="preserve">4. METODICKÝ SEMINÁŘ PŘED PRAXÍ </w:t>
      </w:r>
      <w:r w:rsidRPr="001C1C8F">
        <w:rPr>
          <w:rFonts w:cstheme="minorHAnsi"/>
          <w:i/>
          <w:iCs/>
        </w:rPr>
        <w:t>(individuální plán praxe)</w:t>
      </w:r>
    </w:p>
    <w:p w14:paraId="6D8A48B6" w14:textId="77777777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</w:rPr>
        <w:t xml:space="preserve">5. PRAXE </w:t>
      </w:r>
      <w:r w:rsidRPr="001C1C8F">
        <w:rPr>
          <w:rFonts w:cstheme="minorHAnsi"/>
          <w:i/>
          <w:iCs/>
        </w:rPr>
        <w:t>1. den – Individuální plán praxe ; domluvit průběh praxe</w:t>
      </w:r>
    </w:p>
    <w:p w14:paraId="6D145524" w14:textId="61151C23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  <w:i/>
          <w:iCs/>
        </w:rPr>
        <w:t xml:space="preserve">                 5. den – Hodnocení praxe – razítko + podpis</w:t>
      </w:r>
    </w:p>
    <w:p w14:paraId="40133CFD" w14:textId="77777777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</w:rPr>
        <w:t>6. METODICKÝ SEMINÁŘ PO PRAXI</w:t>
      </w:r>
    </w:p>
    <w:p w14:paraId="3D1799F1" w14:textId="77777777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</w:rPr>
        <w:t>7. ZPRÁVA Z PRAXE</w:t>
      </w:r>
    </w:p>
    <w:p w14:paraId="4D7978D5" w14:textId="3FF43DEF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</w:rPr>
        <w:tab/>
      </w:r>
      <w:r w:rsidRPr="001C1C8F">
        <w:rPr>
          <w:rFonts w:cstheme="minorHAnsi"/>
          <w:i/>
          <w:iCs/>
        </w:rPr>
        <w:t>vložit do odevzdávárny či zaslat emailem nejpozději 14 dnů po praxi</w:t>
      </w:r>
      <w:r w:rsidRPr="001C1C8F">
        <w:rPr>
          <w:rFonts w:cstheme="minorHAnsi"/>
          <w:i/>
          <w:iCs/>
        </w:rPr>
        <w:sym w:font="Wingdings" w:char="F0E0"/>
      </w:r>
      <w:r w:rsidRPr="001C1C8F">
        <w:rPr>
          <w:rFonts w:cstheme="minorHAnsi"/>
          <w:i/>
          <w:iCs/>
        </w:rPr>
        <w:t xml:space="preserve"> po schválení vytisknout a vložit spolu s hodnocením praxe do portfolia</w:t>
      </w:r>
    </w:p>
    <w:p w14:paraId="5E446F29" w14:textId="102DC266" w:rsidR="001C1C8F" w:rsidRPr="001C1C8F" w:rsidRDefault="001C1C8F" w:rsidP="00785056">
      <w:pPr>
        <w:rPr>
          <w:rFonts w:cstheme="minorHAnsi"/>
        </w:rPr>
      </w:pPr>
    </w:p>
    <w:p w14:paraId="46876B84" w14:textId="03ABCE1B" w:rsidR="001C1C8F" w:rsidRPr="00E47BD6" w:rsidRDefault="001C1C8F" w:rsidP="00785056">
      <w:pPr>
        <w:rPr>
          <w:rFonts w:cstheme="minorHAnsi"/>
          <w:b/>
          <w:bCs/>
        </w:rPr>
      </w:pPr>
      <w:r w:rsidRPr="00E47BD6">
        <w:rPr>
          <w:rFonts w:cstheme="minorHAnsi"/>
          <w:b/>
          <w:bCs/>
        </w:rPr>
        <w:t>PODMÍNKY PRO ZÍSKÁNÍ ZÁPOČTU:</w:t>
      </w:r>
    </w:p>
    <w:p w14:paraId="22FA0BE6" w14:textId="6CD1772A" w:rsidR="001C1C8F" w:rsidRPr="001C1C8F" w:rsidRDefault="001C1C8F" w:rsidP="001C1C8F">
      <w:pPr>
        <w:numPr>
          <w:ilvl w:val="0"/>
          <w:numId w:val="8"/>
        </w:numPr>
        <w:rPr>
          <w:rFonts w:cstheme="minorHAnsi"/>
        </w:rPr>
      </w:pPr>
      <w:r w:rsidRPr="001C1C8F">
        <w:rPr>
          <w:rFonts w:cstheme="minorHAnsi"/>
        </w:rPr>
        <w:t>Docházka na metodické semináře (max jedna absence)</w:t>
      </w:r>
    </w:p>
    <w:p w14:paraId="6DA7438B" w14:textId="77777777" w:rsidR="001C1C8F" w:rsidRPr="001C1C8F" w:rsidRDefault="001C1C8F" w:rsidP="001C1C8F">
      <w:pPr>
        <w:numPr>
          <w:ilvl w:val="0"/>
          <w:numId w:val="9"/>
        </w:numPr>
        <w:rPr>
          <w:rFonts w:cstheme="minorHAnsi"/>
        </w:rPr>
      </w:pPr>
      <w:r w:rsidRPr="001C1C8F">
        <w:rPr>
          <w:rFonts w:cstheme="minorHAnsi"/>
        </w:rPr>
        <w:t>Podepsané Individuální plány praxe</w:t>
      </w:r>
    </w:p>
    <w:p w14:paraId="44D70A8B" w14:textId="77777777" w:rsidR="001C1C8F" w:rsidRPr="001C1C8F" w:rsidRDefault="001C1C8F" w:rsidP="001C1C8F">
      <w:pPr>
        <w:numPr>
          <w:ilvl w:val="0"/>
          <w:numId w:val="9"/>
        </w:numPr>
        <w:rPr>
          <w:rFonts w:cstheme="minorHAnsi"/>
        </w:rPr>
      </w:pPr>
      <w:r w:rsidRPr="001C1C8F">
        <w:rPr>
          <w:rFonts w:cstheme="minorHAnsi"/>
        </w:rPr>
        <w:t>Schválené zprávy z praxí + vytištěné v portfoliu</w:t>
      </w:r>
    </w:p>
    <w:p w14:paraId="37D5626D" w14:textId="23518A5C" w:rsidR="001C1C8F" w:rsidRPr="001C1C8F" w:rsidRDefault="001C1C8F" w:rsidP="001C1C8F">
      <w:pPr>
        <w:numPr>
          <w:ilvl w:val="0"/>
          <w:numId w:val="9"/>
        </w:numPr>
        <w:rPr>
          <w:rFonts w:cstheme="minorHAnsi"/>
        </w:rPr>
      </w:pPr>
      <w:r w:rsidRPr="001C1C8F">
        <w:rPr>
          <w:rFonts w:cstheme="minorHAnsi"/>
        </w:rPr>
        <w:t xml:space="preserve">Hodnocení z praxe </w:t>
      </w:r>
    </w:p>
    <w:p w14:paraId="1F3546AD" w14:textId="52E8A134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</w:rPr>
        <w:t>Pokud na praxi ONEMOCNÍM:</w:t>
      </w:r>
    </w:p>
    <w:p w14:paraId="59E52F11" w14:textId="6501361D" w:rsidR="001C1C8F" w:rsidRPr="001C1C8F" w:rsidRDefault="001C1C8F" w:rsidP="001C1C8F">
      <w:pPr>
        <w:numPr>
          <w:ilvl w:val="0"/>
          <w:numId w:val="7"/>
        </w:numPr>
        <w:rPr>
          <w:rFonts w:cstheme="minorHAnsi"/>
        </w:rPr>
      </w:pPr>
      <w:r w:rsidRPr="001C1C8F">
        <w:rPr>
          <w:rFonts w:cstheme="minorHAnsi"/>
        </w:rPr>
        <w:t>Pokud jsou odpracované alespoň 3 dny, je možné zbylé hodiny odpracovat v náhradním termínu</w:t>
      </w:r>
      <w:r w:rsidR="00E47BD6">
        <w:rPr>
          <w:rFonts w:cstheme="minorHAnsi"/>
        </w:rPr>
        <w:t>.</w:t>
      </w:r>
    </w:p>
    <w:p w14:paraId="484B7F4F" w14:textId="5CD15044" w:rsidR="001C1C8F" w:rsidRPr="001C1C8F" w:rsidRDefault="001C1C8F" w:rsidP="001C1C8F">
      <w:pPr>
        <w:numPr>
          <w:ilvl w:val="0"/>
          <w:numId w:val="7"/>
        </w:numPr>
        <w:rPr>
          <w:rFonts w:cstheme="minorHAnsi"/>
        </w:rPr>
      </w:pPr>
      <w:r w:rsidRPr="001C1C8F">
        <w:rPr>
          <w:rFonts w:cstheme="minorHAnsi"/>
        </w:rPr>
        <w:t>Pokud jsou odpracované méně než 3 dny, je třeba opakovat praxi celou</w:t>
      </w:r>
      <w:r w:rsidR="00E47BD6">
        <w:rPr>
          <w:rFonts w:cstheme="minorHAnsi"/>
        </w:rPr>
        <w:t>.</w:t>
      </w:r>
    </w:p>
    <w:p w14:paraId="778C9FB9" w14:textId="7D345C99" w:rsidR="001C1C8F" w:rsidRPr="00E47BD6" w:rsidRDefault="001C1C8F" w:rsidP="001C1C8F">
      <w:pPr>
        <w:numPr>
          <w:ilvl w:val="0"/>
          <w:numId w:val="7"/>
        </w:numPr>
        <w:rPr>
          <w:rFonts w:cstheme="minorHAnsi"/>
        </w:rPr>
      </w:pPr>
      <w:r w:rsidRPr="001C1C8F">
        <w:rPr>
          <w:rFonts w:cstheme="minorHAnsi"/>
        </w:rPr>
        <w:lastRenderedPageBreak/>
        <w:t>Ihned kontaktovat koordinátora na pracovišti i ve škole</w:t>
      </w:r>
      <w:r w:rsidR="00E47BD6">
        <w:rPr>
          <w:rFonts w:cstheme="minorHAnsi"/>
        </w:rPr>
        <w:t>.</w:t>
      </w:r>
      <w:r w:rsidRPr="001C1C8F">
        <w:rPr>
          <w:rFonts w:cstheme="minorHAnsi"/>
        </w:rPr>
        <w:tab/>
      </w:r>
      <w:r w:rsidRPr="001C1C8F">
        <w:rPr>
          <w:rFonts w:cstheme="minorHAnsi"/>
        </w:rPr>
        <w:tab/>
      </w:r>
      <w:r w:rsidRPr="001C1C8F">
        <w:rPr>
          <w:rFonts w:cstheme="minorHAnsi"/>
        </w:rPr>
        <w:tab/>
      </w:r>
      <w:r w:rsidRPr="001C1C8F">
        <w:rPr>
          <w:rFonts w:cstheme="minorHAnsi"/>
        </w:rPr>
        <w:tab/>
      </w:r>
    </w:p>
    <w:p w14:paraId="5E8543D4" w14:textId="2E015EEA" w:rsidR="001C1C8F" w:rsidRPr="001C1C8F" w:rsidRDefault="001C1C8F" w:rsidP="001C1C8F">
      <w:pPr>
        <w:rPr>
          <w:rFonts w:cstheme="minorHAnsi"/>
        </w:rPr>
      </w:pPr>
      <w:r w:rsidRPr="001C1C8F">
        <w:rPr>
          <w:rFonts w:cstheme="minorHAnsi"/>
        </w:rPr>
        <w:t xml:space="preserve">Zásadní je s koordinátorem praxe a svým učitelem </w:t>
      </w:r>
      <w:r w:rsidRPr="001C1C8F">
        <w:rPr>
          <w:rFonts w:cstheme="minorHAnsi"/>
          <w:b/>
          <w:bCs/>
          <w:i/>
          <w:iCs/>
        </w:rPr>
        <w:t>KOMUNIKOVAT</w:t>
      </w:r>
      <w:r w:rsidR="00E47BD6">
        <w:rPr>
          <w:rFonts w:cstheme="minorHAnsi"/>
          <w:b/>
          <w:bCs/>
          <w:i/>
          <w:iCs/>
        </w:rPr>
        <w:t>!!!</w:t>
      </w:r>
    </w:p>
    <w:p w14:paraId="3360B539" w14:textId="77777777" w:rsidR="001C1C8F" w:rsidRPr="001C1C8F" w:rsidRDefault="001C1C8F" w:rsidP="001C1C8F">
      <w:pPr>
        <w:rPr>
          <w:rFonts w:cstheme="minorHAnsi"/>
        </w:rPr>
      </w:pPr>
    </w:p>
    <w:p w14:paraId="1E651D84" w14:textId="05A31306" w:rsidR="001C1C8F" w:rsidRPr="00E47BD6" w:rsidRDefault="001C1C8F" w:rsidP="001C1C8F">
      <w:pPr>
        <w:rPr>
          <w:rFonts w:cstheme="minorHAnsi"/>
          <w:b/>
          <w:bCs/>
        </w:rPr>
      </w:pPr>
      <w:r w:rsidRPr="00E47BD6">
        <w:rPr>
          <w:rFonts w:cstheme="minorHAnsi"/>
          <w:b/>
          <w:bCs/>
        </w:rPr>
        <w:t>PRÁZDNINOVÁ PRAXE</w:t>
      </w:r>
      <w:r w:rsidR="00E47BD6">
        <w:rPr>
          <w:rFonts w:cstheme="minorHAnsi"/>
          <w:b/>
          <w:bCs/>
        </w:rPr>
        <w:t>:</w:t>
      </w:r>
    </w:p>
    <w:p w14:paraId="282A00D6" w14:textId="77777777" w:rsidR="00785056" w:rsidRPr="00785056" w:rsidRDefault="00785056" w:rsidP="001C1C8F">
      <w:pPr>
        <w:numPr>
          <w:ilvl w:val="0"/>
          <w:numId w:val="1"/>
        </w:numPr>
        <w:rPr>
          <w:rFonts w:cstheme="minorHAnsi"/>
        </w:rPr>
      </w:pPr>
      <w:r w:rsidRPr="00785056">
        <w:rPr>
          <w:rFonts w:cstheme="minorHAnsi"/>
        </w:rPr>
        <w:t>Zpráva – do odevzdávárny vedoucímu své nové  seminární skupiny</w:t>
      </w:r>
      <w:r w:rsidR="001C1C8F" w:rsidRPr="001C1C8F">
        <w:rPr>
          <w:rFonts w:cstheme="minorHAnsi"/>
        </w:rPr>
        <w:t xml:space="preserve"> nebo zaslat emailem dle domluvy s konkrétním učitelem</w:t>
      </w:r>
    </w:p>
    <w:p w14:paraId="6E6EC7D7" w14:textId="77777777" w:rsidR="00785056" w:rsidRPr="00785056" w:rsidRDefault="00785056" w:rsidP="001C1C8F">
      <w:pPr>
        <w:numPr>
          <w:ilvl w:val="0"/>
          <w:numId w:val="1"/>
        </w:numPr>
        <w:rPr>
          <w:rFonts w:cstheme="minorHAnsi"/>
        </w:rPr>
      </w:pPr>
      <w:r w:rsidRPr="00785056">
        <w:rPr>
          <w:rFonts w:cstheme="minorHAnsi"/>
        </w:rPr>
        <w:t>Zápočet z letošní prázdninové praxe se zapisuje ve zkouškovém období zimního semestru</w:t>
      </w:r>
    </w:p>
    <w:p w14:paraId="2AF5627E" w14:textId="77777777" w:rsidR="001C1C8F" w:rsidRPr="001C1C8F" w:rsidRDefault="00785056" w:rsidP="001C1C8F">
      <w:pPr>
        <w:numPr>
          <w:ilvl w:val="0"/>
          <w:numId w:val="1"/>
        </w:numPr>
        <w:rPr>
          <w:rFonts w:cstheme="minorHAnsi"/>
        </w:rPr>
      </w:pPr>
      <w:r w:rsidRPr="00785056">
        <w:rPr>
          <w:rFonts w:cstheme="minorHAnsi"/>
        </w:rPr>
        <w:t>K zápočtu: IPP, zpráva z praxe, hodnocení</w:t>
      </w:r>
    </w:p>
    <w:p w14:paraId="22D03818" w14:textId="77777777" w:rsidR="001C1C8F" w:rsidRPr="001C1C8F" w:rsidRDefault="001C1C8F" w:rsidP="001C1C8F">
      <w:pPr>
        <w:rPr>
          <w:rFonts w:cstheme="minorHAnsi"/>
        </w:rPr>
      </w:pPr>
    </w:p>
    <w:p w14:paraId="62E867D1" w14:textId="77777777" w:rsidR="001C1C8F" w:rsidRPr="00E47BD6" w:rsidRDefault="001C1C8F" w:rsidP="001C1C8F">
      <w:pPr>
        <w:rPr>
          <w:rFonts w:cstheme="minorHAnsi"/>
          <w:b/>
          <w:bCs/>
        </w:rPr>
      </w:pPr>
      <w:r w:rsidRPr="00E47BD6">
        <w:rPr>
          <w:rFonts w:cstheme="minorHAnsi"/>
          <w:b/>
          <w:bCs/>
        </w:rPr>
        <w:t>PASTORAČNÍ PRAXE:</w:t>
      </w:r>
    </w:p>
    <w:p w14:paraId="08E3B57D" w14:textId="77777777" w:rsidR="001C1C8F" w:rsidRPr="001C1C8F" w:rsidRDefault="001C1C8F" w:rsidP="001C1C8F">
      <w:pPr>
        <w:numPr>
          <w:ilvl w:val="0"/>
          <w:numId w:val="6"/>
        </w:numPr>
        <w:rPr>
          <w:rFonts w:cstheme="minorHAnsi"/>
        </w:rPr>
      </w:pPr>
      <w:r w:rsidRPr="001C1C8F">
        <w:rPr>
          <w:rFonts w:cstheme="minorHAnsi"/>
        </w:rPr>
        <w:t>Sociální služby v zařízeních, která jsou zřizována církví (Charita, Diakonie, ...)</w:t>
      </w:r>
    </w:p>
    <w:p w14:paraId="22B639DA" w14:textId="77777777" w:rsidR="001C1C8F" w:rsidRPr="001C1C8F" w:rsidRDefault="001C1C8F" w:rsidP="001C1C8F">
      <w:pPr>
        <w:numPr>
          <w:ilvl w:val="0"/>
          <w:numId w:val="6"/>
        </w:numPr>
        <w:rPr>
          <w:rFonts w:cstheme="minorHAnsi"/>
        </w:rPr>
      </w:pPr>
      <w:r w:rsidRPr="001C1C8F">
        <w:rPr>
          <w:rFonts w:cstheme="minorHAnsi"/>
        </w:rPr>
        <w:t>Farnosti – komunitní centra v lokalitě</w:t>
      </w:r>
    </w:p>
    <w:p w14:paraId="43D637F0" w14:textId="77777777" w:rsidR="001C1C8F" w:rsidRPr="001C1C8F" w:rsidRDefault="001C1C8F" w:rsidP="001C1C8F">
      <w:pPr>
        <w:numPr>
          <w:ilvl w:val="0"/>
          <w:numId w:val="6"/>
        </w:numPr>
        <w:rPr>
          <w:rFonts w:cstheme="minorHAnsi"/>
        </w:rPr>
      </w:pPr>
      <w:r w:rsidRPr="001C1C8F">
        <w:rPr>
          <w:rFonts w:cstheme="minorHAnsi"/>
        </w:rPr>
        <w:t>Práce s mládeží v rámci církve (diecézní centra mládeže, salesiánská střediska)</w:t>
      </w:r>
    </w:p>
    <w:p w14:paraId="0C2CC091" w14:textId="77777777" w:rsidR="001C1C8F" w:rsidRPr="001C1C8F" w:rsidRDefault="001C1C8F" w:rsidP="001C1C8F">
      <w:pPr>
        <w:numPr>
          <w:ilvl w:val="0"/>
          <w:numId w:val="6"/>
        </w:numPr>
        <w:rPr>
          <w:rFonts w:cstheme="minorHAnsi"/>
        </w:rPr>
      </w:pPr>
      <w:r w:rsidRPr="001C1C8F">
        <w:rPr>
          <w:rFonts w:cstheme="minorHAnsi"/>
        </w:rPr>
        <w:t>Duchovní péče v nemocnicích, ve věznicích</w:t>
      </w:r>
    </w:p>
    <w:p w14:paraId="3D47D02D" w14:textId="77777777" w:rsidR="001C1C8F" w:rsidRPr="001C1C8F" w:rsidRDefault="001C1C8F" w:rsidP="00785056">
      <w:pPr>
        <w:rPr>
          <w:rFonts w:cstheme="minorHAnsi"/>
        </w:rPr>
      </w:pPr>
    </w:p>
    <w:sectPr w:rsidR="001C1C8F" w:rsidRPr="001C1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37AB"/>
    <w:multiLevelType w:val="hybridMultilevel"/>
    <w:tmpl w:val="9A2E6C8C"/>
    <w:lvl w:ilvl="0" w:tplc="C6B0F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2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41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E2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2A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01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4D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03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E4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483027"/>
    <w:multiLevelType w:val="hybridMultilevel"/>
    <w:tmpl w:val="2F94B12A"/>
    <w:lvl w:ilvl="0" w:tplc="0678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0E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01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42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0A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29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C8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83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C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6045D4"/>
    <w:multiLevelType w:val="hybridMultilevel"/>
    <w:tmpl w:val="138E732A"/>
    <w:lvl w:ilvl="0" w:tplc="79843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2B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503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580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2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A0B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400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D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24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810400"/>
    <w:multiLevelType w:val="hybridMultilevel"/>
    <w:tmpl w:val="C446564A"/>
    <w:lvl w:ilvl="0" w:tplc="F34AE910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44E45"/>
    <w:multiLevelType w:val="hybridMultilevel"/>
    <w:tmpl w:val="C19AE7B8"/>
    <w:lvl w:ilvl="0" w:tplc="02E0B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947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B6A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656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E6A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865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43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824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579BF"/>
    <w:multiLevelType w:val="hybridMultilevel"/>
    <w:tmpl w:val="A594BC94"/>
    <w:lvl w:ilvl="0" w:tplc="FEBE5E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505DB"/>
    <w:multiLevelType w:val="hybridMultilevel"/>
    <w:tmpl w:val="A1A811D8"/>
    <w:lvl w:ilvl="0" w:tplc="0C2EB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4E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E23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C4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CB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6A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A4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AD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8D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F64220"/>
    <w:multiLevelType w:val="hybridMultilevel"/>
    <w:tmpl w:val="2FECDACA"/>
    <w:lvl w:ilvl="0" w:tplc="1B5E6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2C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C4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BC1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AF7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066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20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65D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D04A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C93997"/>
    <w:multiLevelType w:val="hybridMultilevel"/>
    <w:tmpl w:val="2A821408"/>
    <w:lvl w:ilvl="0" w:tplc="D2A6C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E1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05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C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62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A2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02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0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56"/>
    <w:rsid w:val="001C1C8F"/>
    <w:rsid w:val="00215483"/>
    <w:rsid w:val="006D7CD8"/>
    <w:rsid w:val="00785056"/>
    <w:rsid w:val="007C73B0"/>
    <w:rsid w:val="00D66A67"/>
    <w:rsid w:val="00E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7B13"/>
  <w15:chartTrackingRefBased/>
  <w15:docId w15:val="{640DF427-8910-4C6B-AA49-E2D6459D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578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0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49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35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6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3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4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158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99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1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3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1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3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507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908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0931">
          <w:marLeft w:val="83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Diakonie</cp:lastModifiedBy>
  <cp:revision>2</cp:revision>
  <dcterms:created xsi:type="dcterms:W3CDTF">2020-10-05T15:57:00Z</dcterms:created>
  <dcterms:modified xsi:type="dcterms:W3CDTF">2020-10-05T15:57:00Z</dcterms:modified>
</cp:coreProperties>
</file>