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5. 4. 2006 15:32</w:t>
      </w:r>
    </w:p>
    <w:p>
      <w:pPr>
        <w:pStyle w:val="Nadpis1"/>
        <w:rPr/>
      </w:pPr>
      <w:r>
        <w:rPr/>
        <w:t>Rusínská národnostní menšina</w:t>
      </w:r>
    </w:p>
    <w:p>
      <w:pPr>
        <w:pStyle w:val="Tlotextu"/>
        <w:rPr/>
      </w:pPr>
      <w:r>
        <w:rPr/>
        <w:t>Podle sčítání obyvatelstva z r. 2011 žije v ČR 739 osob hlásících se k rusínské národnosti. Podle kvalifikovaných odhadů je jejich počet mnohem vyšší (zhruba 10 000 osob). V ČR jsou Rusíni zastoupeni v řadě regionů; nejvíce jich je v Praze, v severních Čechách a na severní Moravě, lze je vysledovat i na střední a jižní Moravě.</w:t>
      </w:r>
      <w:r>
        <w:rPr>
          <w:rStyle w:val="Silnzdraznn"/>
        </w:rPr>
        <w:t>Aktivity</w:t>
      </w:r>
      <w:r>
        <w:rPr/>
        <w:t>Jde zejména o obnovu a rozvoj rusínské identity, podporu rusínských aktivit doma i v zahraničí, poznávání a studium dějin a aktuálních problémů Rusínů zvláště na někdejší Podkarpatské Rusi; Společnost přátel Podkarpatské Rusi vyvíjí kulturní, vzdělávací, ediční aj. činnost, podporuje poznávací a turistické zájezdy do regionů obývaných Rusíny, aktivně spolupracuje s organizacemi rusínských národnostních menšin v SR, Maďarsku, na Ukrajině, v Polsku, Srbsku a Černé Hoře, Chorvatsku a v USA a Kanadě aj. Soustřeďuje dokumenty, fotografie i věcné předměty z historie Rusínů. Vydává rovněž čtvrtletník Podkarpatská Rus - časopis Společnosti přátel Podkarpatské Rusi.</w:t>
      </w:r>
      <w:r>
        <w:rPr>
          <w:rStyle w:val="Silnzdraznn"/>
        </w:rPr>
        <w:t xml:space="preserve">Organizace menšiny </w:t>
      </w:r>
      <w:r>
        <w:rPr/>
        <w:t xml:space="preserve">Nejpočetnější organizací je </w:t>
      </w:r>
      <w:hyperlink r:id="rId2">
        <w:r>
          <w:rPr>
            <w:rStyle w:val="Internetovodkaz"/>
          </w:rPr>
          <w:t>Společnost přátel Podkarpatské Rusi</w:t>
        </w:r>
      </w:hyperlink>
      <w:r>
        <w:rPr/>
        <w:t xml:space="preserve"> (SPPR) s rusínskou sekcí (byla založena roku 1990). Původním názvem navázala na obdobnou organizaci působící v ČSR před druhou světovou válkou. SPPR původně vznikla jako společenství „rodáků“, tj. Čechů i Rusínů, kteří mají rusínské kořeny. Od počátku tedy sdružovala vedle příslušníků rusínské menšiny také české příznivce podkarpatoruského regionu, kteří se tam narodili, ale také zájemce o historii, kulturu a další reálie, přírodu PR, o turistiku na tomto území atd. Postupem doby se v praxi přetvářela na národnostní organizaci, která si vzala za úkol být představitelem rusínské menšiny. SPPR je členem Světové organizace Rusínů a je zastoupena v jejím nejvyšším orgánu – Světové radě Rusínů. SPPR má v současné době na 1000 členů plus další desítky formálně neorganizovaných příznivců (předplácejí si např. časopis). V drtivé většině jde o Rusíny (a Čechy) žijící v ČR, několik členů a stálých příznivců je ze zahraničí (Slovensko, Zakarpatská oblast Ukrajiny, Německo, USA). Samostatně působí Občanské sdružení Rusínů a přátel Podkarpatské Rusi (Obščestvo Rusinov i prijatelov Podkarpatskoj Rusi), které úzce spolupracuje se SPPR. </w:t>
      </w:r>
      <w:r>
        <w:rPr>
          <w:rStyle w:val="Silnzdraznn"/>
        </w:rPr>
        <w:t xml:space="preserve">Spolupráce s Radou </w:t>
      </w:r>
      <w:r>
        <w:rPr/>
        <w:t>Rusínská národnostní menšina má od roku 2001 v Radě jednoho zástupce. Aktivní spolupráce se týká:- poskytování dotací na vydávání periodik - dotační politiky Ministerstva kultury a Ministerstva školství, mládeže a tělovýchovy vůči národnostním občanským sdružením. Zástupce rusínské menšiny je taktéž členem výboru Rady pro dotační politiku a výboru Rady pro spolupráci s orgány samosprávy. Je členem v Poradním sboru ministryně školství, mládeže a tělovýchovy pro záležitosti národnostních menšin a ve výběrových dotačních komisích ministerstva Kultury.Rusínská menšina má zastoupení v Komisi pro národnostní menšiny Magistrátu hl. m. Prahy a města Brno.</w:t>
      </w:r>
      <w:r>
        <w:rPr>
          <w:rStyle w:val="Silnzdraznn"/>
        </w:rPr>
        <w:t>Nejvýznamnější organizace</w:t>
      </w:r>
      <w:hyperlink r:id="rId3">
        <w:r>
          <w:rPr>
            <w:rStyle w:val="Internetovodkaz"/>
          </w:rPr>
          <w:t>Společnost přátel Podkarpatské Rusi</w:t>
        </w:r>
      </w:hyperlink>
      <w:r>
        <w:rPr/>
        <w:t xml:space="preserve"> (Obščestvo Rusinov i prijatelov Podkarpatskoj Rusi).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web.cz/podkarpatska.rus/" TargetMode="External"/><Relationship Id="rId3" Type="http://schemas.openxmlformats.org/officeDocument/2006/relationships/hyperlink" Target="http://sweb.cz/podkarpatska.ru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1</Pages>
  <Words>432</Words>
  <Characters>2624</Characters>
  <CharactersWithSpaces>3054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2018-06-09T14:33:57Z</dcterms:created>
  <dc:creator/>
  <dc:description/>
  <dc:language>cs-CZ</dc:language>
  <cp:lastModifiedBy/>
  <dcterms:modified xsi:type="dcterms:W3CDTF">2018-06-09T14:34:16Z</dcterms:modified>
  <cp:revision>1</cp:revision>
  <dc:subject/>
  <dc:title/>
</cp:coreProperties>
</file>