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BAB02" w14:textId="264ECCF8" w:rsidR="00350A38" w:rsidRPr="00350A38" w:rsidRDefault="00350A38" w:rsidP="00350A38">
      <w:pPr>
        <w:jc w:val="center"/>
        <w:rPr>
          <w:rFonts w:ascii="Arial" w:hAnsi="Arial" w:cs="Arial"/>
          <w:b/>
          <w:bCs/>
          <w:lang w:val="cs-CZ"/>
        </w:rPr>
      </w:pPr>
      <w:r w:rsidRPr="00350A38">
        <w:rPr>
          <w:rFonts w:ascii="Arial" w:hAnsi="Arial" w:cs="Arial"/>
          <w:b/>
          <w:bCs/>
          <w:lang w:val="cs-CZ"/>
        </w:rPr>
        <w:t>PROJEKTOVÝ MANAGEMENT: DOPORUČENÁ LITERATURA PRO ZÁJEMCE</w:t>
      </w:r>
    </w:p>
    <w:p w14:paraId="6AEC9C50" w14:textId="77777777" w:rsidR="00350A38" w:rsidRPr="00350A38" w:rsidRDefault="00350A38">
      <w:pPr>
        <w:rPr>
          <w:rFonts w:ascii="Arial" w:hAnsi="Arial" w:cs="Arial"/>
          <w:lang w:val="cs-CZ"/>
        </w:rPr>
      </w:pPr>
    </w:p>
    <w:p w14:paraId="05A1A604" w14:textId="4D0C462A" w:rsidR="00D06935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Projektový management</w:t>
      </w:r>
      <w:r w:rsidR="00350A38" w:rsidRPr="00350A38">
        <w:rPr>
          <w:rFonts w:ascii="Arial" w:hAnsi="Arial" w:cs="Arial"/>
          <w:lang w:val="cs-CZ"/>
        </w:rPr>
        <w:t xml:space="preserve"> –</w:t>
      </w:r>
      <w:r w:rsidRPr="00350A38">
        <w:rPr>
          <w:rFonts w:ascii="Arial" w:hAnsi="Arial" w:cs="Arial"/>
          <w:lang w:val="cs-CZ"/>
        </w:rPr>
        <w:t xml:space="preserve"> Alena Svozilová</w:t>
      </w:r>
    </w:p>
    <w:p w14:paraId="28BF6056" w14:textId="5F8BA85A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 xml:space="preserve">Projektový management </w:t>
      </w:r>
      <w:r w:rsidR="00350A38" w:rsidRPr="00350A38">
        <w:rPr>
          <w:rFonts w:ascii="Arial" w:hAnsi="Arial" w:cs="Arial"/>
          <w:lang w:val="cs-CZ"/>
        </w:rPr>
        <w:t xml:space="preserve">– </w:t>
      </w:r>
      <w:r w:rsidRPr="00350A38">
        <w:rPr>
          <w:rFonts w:ascii="Arial" w:hAnsi="Arial" w:cs="Arial"/>
          <w:lang w:val="cs-CZ"/>
        </w:rPr>
        <w:t>Jan Doležal</w:t>
      </w:r>
    </w:p>
    <w:p w14:paraId="313E6644" w14:textId="1A7E3C06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Projektové řízení pro začátečníky – Radoslav Štefánek</w:t>
      </w:r>
    </w:p>
    <w:p w14:paraId="77D1832D" w14:textId="5399B71E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Řízení projektů – Drahoslav Dvořák</w:t>
      </w:r>
    </w:p>
    <w:p w14:paraId="4B12D96F" w14:textId="0455E203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Projektová management v praxi. Naučte se řídit projekty! – Jan Doležal</w:t>
      </w:r>
    </w:p>
    <w:p w14:paraId="6DCC46DB" w14:textId="0F91C0D4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Projektová management podle IPMA – Jan Doležal</w:t>
      </w:r>
    </w:p>
    <w:p w14:paraId="659F45E7" w14:textId="13AD47FF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5 kroků k úspěšnému projektu – Jan Doležal</w:t>
      </w:r>
    </w:p>
    <w:p w14:paraId="79AFCDE9" w14:textId="79ECD7E5" w:rsidR="00BB4171" w:rsidRPr="00350A38" w:rsidRDefault="00BB4171">
      <w:pPr>
        <w:rPr>
          <w:rFonts w:ascii="Arial" w:hAnsi="Arial" w:cs="Arial"/>
          <w:lang w:val="cs-CZ"/>
        </w:rPr>
      </w:pPr>
      <w:r w:rsidRPr="00350A38">
        <w:rPr>
          <w:rFonts w:ascii="Arial" w:hAnsi="Arial" w:cs="Arial"/>
          <w:lang w:val="cs-CZ"/>
        </w:rPr>
        <w:t>97 klíčových znalostí projektového managera – Barbee Davis</w:t>
      </w:r>
    </w:p>
    <w:sectPr w:rsidR="00BB4171" w:rsidRPr="0035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71"/>
    <w:rsid w:val="00143A85"/>
    <w:rsid w:val="00350A38"/>
    <w:rsid w:val="0037044C"/>
    <w:rsid w:val="00756DC9"/>
    <w:rsid w:val="00770FC5"/>
    <w:rsid w:val="00A156D1"/>
    <w:rsid w:val="00BB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4189"/>
  <w15:chartTrackingRefBased/>
  <w15:docId w15:val="{8AD1FA6E-9912-489E-A006-577B17AB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2</cp:revision>
  <dcterms:created xsi:type="dcterms:W3CDTF">2020-09-06T09:55:00Z</dcterms:created>
  <dcterms:modified xsi:type="dcterms:W3CDTF">2020-10-04T12:14:00Z</dcterms:modified>
</cp:coreProperties>
</file>