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594" w:rsidRDefault="00827594" w:rsidP="00827594">
      <w:pPr>
        <w:jc w:val="center"/>
        <w:rPr>
          <w:sz w:val="144"/>
          <w:szCs w:val="144"/>
        </w:rPr>
      </w:pPr>
      <w:bookmarkStart w:id="0" w:name="_GoBack"/>
      <w:bookmarkEnd w:id="0"/>
    </w:p>
    <w:p w:rsidR="00827594" w:rsidRPr="00827594" w:rsidRDefault="00827594" w:rsidP="00827594">
      <w:pPr>
        <w:pStyle w:val="Odstavecseseznamem"/>
        <w:numPr>
          <w:ilvl w:val="0"/>
          <w:numId w:val="1"/>
        </w:numPr>
        <w:jc w:val="center"/>
        <w:rPr>
          <w:sz w:val="144"/>
          <w:szCs w:val="144"/>
        </w:rPr>
      </w:pPr>
      <w:r w:rsidRPr="00827594">
        <w:rPr>
          <w:sz w:val="144"/>
          <w:szCs w:val="144"/>
        </w:rPr>
        <w:t xml:space="preserve">odposlouchávání </w:t>
      </w:r>
      <w:r w:rsidR="006C1A45">
        <w:rPr>
          <w:sz w:val="144"/>
          <w:szCs w:val="144"/>
        </w:rPr>
        <w:t xml:space="preserve">soukromých </w:t>
      </w:r>
      <w:r w:rsidRPr="00827594">
        <w:rPr>
          <w:sz w:val="144"/>
          <w:szCs w:val="144"/>
        </w:rPr>
        <w:t>hovorů</w:t>
      </w:r>
    </w:p>
    <w:p w:rsidR="00827594" w:rsidRDefault="00827594">
      <w:pPr>
        <w:spacing w:after="200"/>
        <w:rPr>
          <w:sz w:val="110"/>
          <w:szCs w:val="110"/>
        </w:rPr>
      </w:pPr>
      <w:r>
        <w:rPr>
          <w:sz w:val="110"/>
          <w:szCs w:val="110"/>
        </w:rPr>
        <w:br w:type="page"/>
      </w:r>
    </w:p>
    <w:p w:rsidR="00827594" w:rsidRPr="00827594" w:rsidRDefault="00827594" w:rsidP="00827594">
      <w:pPr>
        <w:pStyle w:val="Odstavecseseznamem"/>
        <w:numPr>
          <w:ilvl w:val="0"/>
          <w:numId w:val="1"/>
        </w:numPr>
        <w:rPr>
          <w:rFonts w:ascii="Calibri" w:hAnsi="Calibri"/>
          <w:sz w:val="110"/>
          <w:szCs w:val="110"/>
        </w:rPr>
      </w:pPr>
    </w:p>
    <w:p w:rsidR="00827594" w:rsidRPr="00827594" w:rsidRDefault="00827594" w:rsidP="00827594">
      <w:pPr>
        <w:pStyle w:val="Odstavecseseznamem"/>
        <w:numPr>
          <w:ilvl w:val="0"/>
          <w:numId w:val="1"/>
        </w:numPr>
        <w:jc w:val="center"/>
        <w:rPr>
          <w:sz w:val="144"/>
          <w:szCs w:val="144"/>
        </w:rPr>
      </w:pPr>
      <w:r w:rsidRPr="00827594">
        <w:rPr>
          <w:sz w:val="144"/>
          <w:szCs w:val="144"/>
        </w:rPr>
        <w:t>oprávnění tajných služeb sledovat bankovní účty firem</w:t>
      </w:r>
    </w:p>
    <w:p w:rsidR="00827594" w:rsidRPr="00827594" w:rsidRDefault="00827594" w:rsidP="00827594">
      <w:pPr>
        <w:pStyle w:val="Odstavecseseznamem"/>
        <w:numPr>
          <w:ilvl w:val="0"/>
          <w:numId w:val="1"/>
        </w:numPr>
        <w:jc w:val="center"/>
        <w:rPr>
          <w:rFonts w:ascii="Calibri" w:hAnsi="Calibri"/>
          <w:sz w:val="120"/>
          <w:szCs w:val="120"/>
        </w:rPr>
      </w:pPr>
      <w:r w:rsidRPr="00827594">
        <w:rPr>
          <w:rFonts w:ascii="Calibri" w:hAnsi="Calibri"/>
          <w:sz w:val="120"/>
          <w:szCs w:val="120"/>
        </w:rPr>
        <w:lastRenderedPageBreak/>
        <w:t>oprávnění tajných služeb sledovat soukromé účty za účelem mapování financování teroristických skupin</w:t>
      </w:r>
    </w:p>
    <w:p w:rsidR="00827594" w:rsidRDefault="00827594" w:rsidP="00827594">
      <w:pPr>
        <w:pStyle w:val="Odstavecseseznamem"/>
        <w:numPr>
          <w:ilvl w:val="0"/>
          <w:numId w:val="1"/>
        </w:numPr>
        <w:jc w:val="center"/>
        <w:rPr>
          <w:rFonts w:ascii="Calibri" w:hAnsi="Calibri"/>
          <w:sz w:val="120"/>
          <w:szCs w:val="120"/>
        </w:rPr>
      </w:pPr>
    </w:p>
    <w:p w:rsidR="00827594" w:rsidRPr="00827594" w:rsidRDefault="00827594" w:rsidP="00827594">
      <w:pPr>
        <w:pStyle w:val="Odstavecseseznamem"/>
        <w:numPr>
          <w:ilvl w:val="0"/>
          <w:numId w:val="1"/>
        </w:numPr>
        <w:jc w:val="center"/>
        <w:rPr>
          <w:rFonts w:ascii="Calibri" w:hAnsi="Calibri"/>
          <w:sz w:val="120"/>
          <w:szCs w:val="120"/>
        </w:rPr>
      </w:pPr>
      <w:r w:rsidRPr="00827594">
        <w:rPr>
          <w:rFonts w:ascii="Calibri" w:hAnsi="Calibri"/>
          <w:sz w:val="120"/>
          <w:szCs w:val="120"/>
        </w:rPr>
        <w:t>právo monitorovat rodiny imigrantů z muslimských zemí</w:t>
      </w:r>
    </w:p>
    <w:p w:rsidR="00827594" w:rsidRPr="00827594" w:rsidRDefault="00827594" w:rsidP="00827594">
      <w:pPr>
        <w:pStyle w:val="Odstavecseseznamem"/>
        <w:numPr>
          <w:ilvl w:val="0"/>
          <w:numId w:val="1"/>
        </w:numPr>
        <w:jc w:val="center"/>
        <w:rPr>
          <w:sz w:val="144"/>
          <w:szCs w:val="144"/>
        </w:rPr>
      </w:pPr>
    </w:p>
    <w:p w:rsidR="00827594" w:rsidRPr="00827594" w:rsidRDefault="00827594" w:rsidP="00827594">
      <w:pPr>
        <w:pStyle w:val="Odstavecseseznamem"/>
        <w:numPr>
          <w:ilvl w:val="0"/>
          <w:numId w:val="1"/>
        </w:numPr>
        <w:jc w:val="center"/>
        <w:rPr>
          <w:sz w:val="144"/>
          <w:szCs w:val="144"/>
        </w:rPr>
      </w:pPr>
    </w:p>
    <w:p w:rsidR="00827594" w:rsidRPr="00827594" w:rsidRDefault="00441F06" w:rsidP="00827594">
      <w:pPr>
        <w:pStyle w:val="Odstavecseseznamem"/>
        <w:numPr>
          <w:ilvl w:val="0"/>
          <w:numId w:val="1"/>
        </w:numPr>
        <w:jc w:val="center"/>
        <w:rPr>
          <w:sz w:val="144"/>
          <w:szCs w:val="144"/>
        </w:rPr>
      </w:pPr>
      <w:r>
        <w:rPr>
          <w:rFonts w:ascii="Calibri" w:hAnsi="Calibri"/>
          <w:sz w:val="144"/>
          <w:szCs w:val="144"/>
        </w:rPr>
        <w:t>č</w:t>
      </w:r>
      <w:r w:rsidR="006C1A45">
        <w:rPr>
          <w:rFonts w:ascii="Calibri" w:hAnsi="Calibri"/>
          <w:sz w:val="144"/>
          <w:szCs w:val="144"/>
        </w:rPr>
        <w:t xml:space="preserve">asově omezený </w:t>
      </w:r>
      <w:r w:rsidR="00827594" w:rsidRPr="00827594">
        <w:rPr>
          <w:rFonts w:ascii="Calibri" w:hAnsi="Calibri"/>
          <w:sz w:val="144"/>
          <w:szCs w:val="144"/>
        </w:rPr>
        <w:t>zákaz shromažďování na veřejných místech</w:t>
      </w:r>
    </w:p>
    <w:p w:rsidR="00827594" w:rsidRPr="00827594" w:rsidRDefault="00827594" w:rsidP="00827594">
      <w:pPr>
        <w:jc w:val="center"/>
        <w:rPr>
          <w:sz w:val="144"/>
          <w:szCs w:val="144"/>
        </w:rPr>
      </w:pPr>
    </w:p>
    <w:p w:rsidR="00827594" w:rsidRPr="00827594" w:rsidRDefault="00827594" w:rsidP="00827594">
      <w:pPr>
        <w:pStyle w:val="Odstavecseseznamem"/>
        <w:numPr>
          <w:ilvl w:val="0"/>
          <w:numId w:val="1"/>
        </w:numPr>
        <w:jc w:val="center"/>
        <w:rPr>
          <w:sz w:val="110"/>
          <w:szCs w:val="110"/>
        </w:rPr>
      </w:pPr>
      <w:r w:rsidRPr="00827594">
        <w:rPr>
          <w:rFonts w:ascii="Calibri" w:hAnsi="Calibri"/>
          <w:sz w:val="110"/>
          <w:szCs w:val="110"/>
        </w:rPr>
        <w:t>zákaz shrom</w:t>
      </w:r>
      <w:r w:rsidR="006C1A45">
        <w:rPr>
          <w:rFonts w:ascii="Calibri" w:hAnsi="Calibri"/>
          <w:sz w:val="110"/>
          <w:szCs w:val="110"/>
        </w:rPr>
        <w:t>ažďování na veřejných místech v důsledku nedávno proběhlého bombového</w:t>
      </w:r>
      <w:r w:rsidRPr="00827594">
        <w:rPr>
          <w:rFonts w:ascii="Calibri" w:hAnsi="Calibri"/>
          <w:sz w:val="110"/>
          <w:szCs w:val="110"/>
        </w:rPr>
        <w:t xml:space="preserve"> útoku</w:t>
      </w:r>
    </w:p>
    <w:p w:rsidR="00827594" w:rsidRPr="00827594" w:rsidRDefault="00827594" w:rsidP="00827594">
      <w:pPr>
        <w:pStyle w:val="Odstavecseseznamem"/>
        <w:numPr>
          <w:ilvl w:val="0"/>
          <w:numId w:val="1"/>
        </w:numPr>
        <w:jc w:val="center"/>
        <w:rPr>
          <w:rFonts w:ascii="Calibri" w:hAnsi="Calibri"/>
          <w:sz w:val="144"/>
          <w:szCs w:val="144"/>
        </w:rPr>
      </w:pPr>
      <w:r w:rsidRPr="00827594">
        <w:rPr>
          <w:rFonts w:ascii="Calibri" w:hAnsi="Calibri"/>
          <w:sz w:val="144"/>
          <w:szCs w:val="144"/>
        </w:rPr>
        <w:lastRenderedPageBreak/>
        <w:t>obnovení kontrol na hranicích uvnitř Evropské unie</w:t>
      </w:r>
    </w:p>
    <w:p w:rsidR="00827594" w:rsidRPr="00630750" w:rsidRDefault="00827594" w:rsidP="00630750">
      <w:pPr>
        <w:spacing w:after="200"/>
        <w:jc w:val="center"/>
        <w:rPr>
          <w:rFonts w:ascii="Calibri" w:hAnsi="Calibri"/>
          <w:sz w:val="110"/>
          <w:szCs w:val="110"/>
        </w:rPr>
      </w:pPr>
      <w:r>
        <w:rPr>
          <w:rFonts w:ascii="Calibri" w:hAnsi="Calibri"/>
          <w:sz w:val="110"/>
          <w:szCs w:val="110"/>
        </w:rPr>
        <w:br w:type="page"/>
      </w:r>
      <w:r w:rsidRPr="00827594">
        <w:rPr>
          <w:rFonts w:ascii="Calibri" w:hAnsi="Calibri"/>
          <w:sz w:val="120"/>
          <w:szCs w:val="120"/>
        </w:rPr>
        <w:lastRenderedPageBreak/>
        <w:t>právo tajných služeb shromažďovat a využívat data, která o sobě zveřejníme na internetu</w:t>
      </w:r>
    </w:p>
    <w:p w:rsidR="00827594" w:rsidRPr="00827594" w:rsidRDefault="00827594" w:rsidP="00827594">
      <w:pPr>
        <w:pStyle w:val="Odstavecseseznamem"/>
        <w:numPr>
          <w:ilvl w:val="0"/>
          <w:numId w:val="1"/>
        </w:numPr>
        <w:jc w:val="center"/>
        <w:rPr>
          <w:sz w:val="110"/>
          <w:szCs w:val="110"/>
        </w:rPr>
      </w:pPr>
    </w:p>
    <w:p w:rsidR="00827594" w:rsidRPr="00827594" w:rsidRDefault="00827594" w:rsidP="00827594">
      <w:pPr>
        <w:pStyle w:val="Odstavecseseznamem"/>
        <w:numPr>
          <w:ilvl w:val="0"/>
          <w:numId w:val="1"/>
        </w:numPr>
        <w:jc w:val="center"/>
        <w:rPr>
          <w:sz w:val="110"/>
          <w:szCs w:val="110"/>
        </w:rPr>
      </w:pPr>
    </w:p>
    <w:p w:rsidR="00827594" w:rsidRPr="00827594" w:rsidRDefault="00827594" w:rsidP="00827594">
      <w:pPr>
        <w:pStyle w:val="Odstavecseseznamem"/>
        <w:numPr>
          <w:ilvl w:val="0"/>
          <w:numId w:val="1"/>
        </w:numPr>
        <w:jc w:val="center"/>
        <w:rPr>
          <w:sz w:val="110"/>
          <w:szCs w:val="110"/>
        </w:rPr>
      </w:pPr>
      <w:r w:rsidRPr="00827594">
        <w:rPr>
          <w:rFonts w:ascii="Calibri" w:hAnsi="Calibri"/>
          <w:sz w:val="110"/>
          <w:szCs w:val="110"/>
        </w:rPr>
        <w:t>právo</w:t>
      </w:r>
      <w:r>
        <w:rPr>
          <w:rFonts w:ascii="Calibri" w:hAnsi="Calibri"/>
          <w:sz w:val="110"/>
          <w:szCs w:val="110"/>
        </w:rPr>
        <w:t xml:space="preserve"> tajných služeb</w:t>
      </w:r>
      <w:r w:rsidRPr="00827594">
        <w:rPr>
          <w:rFonts w:ascii="Calibri" w:hAnsi="Calibri"/>
          <w:sz w:val="110"/>
          <w:szCs w:val="110"/>
        </w:rPr>
        <w:t xml:space="preserve"> vstupovat v případě podezření do soukromé e-mailové pošty</w:t>
      </w:r>
    </w:p>
    <w:p w:rsidR="00827594" w:rsidRDefault="00827594">
      <w:pPr>
        <w:spacing w:after="200"/>
        <w:rPr>
          <w:rFonts w:ascii="Calibri" w:hAnsi="Calibri"/>
          <w:sz w:val="110"/>
          <w:szCs w:val="110"/>
        </w:rPr>
      </w:pPr>
      <w:r>
        <w:rPr>
          <w:rFonts w:ascii="Calibri" w:hAnsi="Calibri"/>
          <w:sz w:val="110"/>
          <w:szCs w:val="110"/>
        </w:rPr>
        <w:br w:type="page"/>
      </w:r>
    </w:p>
    <w:p w:rsidR="00827594" w:rsidRPr="00827594" w:rsidRDefault="00827594" w:rsidP="00827594">
      <w:pPr>
        <w:pStyle w:val="Odstavecseseznamem"/>
        <w:numPr>
          <w:ilvl w:val="0"/>
          <w:numId w:val="1"/>
        </w:numPr>
        <w:rPr>
          <w:sz w:val="110"/>
          <w:szCs w:val="110"/>
        </w:rPr>
      </w:pPr>
    </w:p>
    <w:p w:rsidR="00827594" w:rsidRPr="00827594" w:rsidRDefault="00827594" w:rsidP="00827594">
      <w:pPr>
        <w:pStyle w:val="Odstavecseseznamem"/>
        <w:numPr>
          <w:ilvl w:val="0"/>
          <w:numId w:val="1"/>
        </w:numPr>
        <w:jc w:val="center"/>
        <w:rPr>
          <w:sz w:val="120"/>
          <w:szCs w:val="120"/>
        </w:rPr>
      </w:pPr>
      <w:r w:rsidRPr="00827594">
        <w:rPr>
          <w:rFonts w:ascii="Calibri" w:hAnsi="Calibri"/>
          <w:sz w:val="120"/>
          <w:szCs w:val="120"/>
        </w:rPr>
        <w:t xml:space="preserve">být odsouzen za nenávistný komentář v debatě na </w:t>
      </w:r>
      <w:proofErr w:type="spellStart"/>
      <w:r w:rsidRPr="00827594">
        <w:rPr>
          <w:rFonts w:ascii="Calibri" w:hAnsi="Calibri"/>
          <w:sz w:val="120"/>
          <w:szCs w:val="120"/>
        </w:rPr>
        <w:t>F</w:t>
      </w:r>
      <w:r>
        <w:rPr>
          <w:rFonts w:ascii="Calibri" w:hAnsi="Calibri"/>
          <w:sz w:val="120"/>
          <w:szCs w:val="120"/>
        </w:rPr>
        <w:t>ace</w:t>
      </w:r>
      <w:r w:rsidRPr="00827594">
        <w:rPr>
          <w:rFonts w:ascii="Calibri" w:hAnsi="Calibri"/>
          <w:sz w:val="120"/>
          <w:szCs w:val="120"/>
        </w:rPr>
        <w:t>B</w:t>
      </w:r>
      <w:r>
        <w:rPr>
          <w:rFonts w:ascii="Calibri" w:hAnsi="Calibri"/>
          <w:sz w:val="120"/>
          <w:szCs w:val="120"/>
        </w:rPr>
        <w:t>ooku</w:t>
      </w:r>
      <w:proofErr w:type="spellEnd"/>
      <w:r w:rsidR="00441F06">
        <w:rPr>
          <w:rFonts w:ascii="Calibri" w:hAnsi="Calibri"/>
          <w:sz w:val="120"/>
          <w:szCs w:val="120"/>
        </w:rPr>
        <w:t xml:space="preserve"> na 3 roky</w:t>
      </w:r>
    </w:p>
    <w:p w:rsidR="00827594" w:rsidRPr="00827594" w:rsidRDefault="00827594" w:rsidP="00827594">
      <w:pPr>
        <w:pStyle w:val="Odstavecseseznamem"/>
        <w:numPr>
          <w:ilvl w:val="0"/>
          <w:numId w:val="1"/>
        </w:numPr>
        <w:rPr>
          <w:sz w:val="110"/>
          <w:szCs w:val="110"/>
        </w:rPr>
      </w:pPr>
    </w:p>
    <w:p w:rsidR="00827594" w:rsidRPr="00827594" w:rsidRDefault="00827594" w:rsidP="00827594">
      <w:pPr>
        <w:pStyle w:val="Odstavecseseznamem"/>
        <w:numPr>
          <w:ilvl w:val="0"/>
          <w:numId w:val="1"/>
        </w:numPr>
        <w:rPr>
          <w:sz w:val="110"/>
          <w:szCs w:val="110"/>
        </w:rPr>
      </w:pPr>
    </w:p>
    <w:p w:rsidR="00827594" w:rsidRPr="00827594" w:rsidRDefault="00827594" w:rsidP="00827594">
      <w:pPr>
        <w:pStyle w:val="Odstavecseseznamem"/>
        <w:numPr>
          <w:ilvl w:val="0"/>
          <w:numId w:val="1"/>
        </w:numPr>
        <w:jc w:val="center"/>
        <w:rPr>
          <w:rFonts w:ascii="Calibri" w:hAnsi="Calibri"/>
          <w:sz w:val="144"/>
          <w:szCs w:val="144"/>
        </w:rPr>
      </w:pPr>
      <w:r w:rsidRPr="00827594">
        <w:rPr>
          <w:rFonts w:ascii="Calibri" w:hAnsi="Calibri"/>
          <w:sz w:val="144"/>
          <w:szCs w:val="144"/>
        </w:rPr>
        <w:t>být odsouzen za opakované chození nahý na veřejnosti</w:t>
      </w:r>
    </w:p>
    <w:p w:rsidR="00827594" w:rsidRDefault="00827594">
      <w:pPr>
        <w:spacing w:after="200"/>
        <w:rPr>
          <w:rFonts w:ascii="Calibri" w:hAnsi="Calibri"/>
          <w:sz w:val="110"/>
          <w:szCs w:val="110"/>
        </w:rPr>
      </w:pPr>
      <w:r>
        <w:rPr>
          <w:rFonts w:ascii="Calibri" w:hAnsi="Calibri"/>
          <w:sz w:val="110"/>
          <w:szCs w:val="110"/>
        </w:rPr>
        <w:br w:type="page"/>
      </w:r>
    </w:p>
    <w:p w:rsidR="00827594" w:rsidRPr="00827594" w:rsidRDefault="00827594" w:rsidP="00827594">
      <w:pPr>
        <w:pStyle w:val="Odstavecseseznamem"/>
        <w:numPr>
          <w:ilvl w:val="0"/>
          <w:numId w:val="1"/>
        </w:numPr>
        <w:rPr>
          <w:sz w:val="110"/>
          <w:szCs w:val="110"/>
        </w:rPr>
      </w:pPr>
    </w:p>
    <w:p w:rsidR="00630750" w:rsidRPr="00630750" w:rsidRDefault="00827594" w:rsidP="00630750">
      <w:pPr>
        <w:pStyle w:val="Odstavecseseznamem"/>
        <w:numPr>
          <w:ilvl w:val="0"/>
          <w:numId w:val="1"/>
        </w:numPr>
        <w:jc w:val="center"/>
        <w:rPr>
          <w:rFonts w:ascii="Calibri" w:hAnsi="Calibri"/>
          <w:sz w:val="120"/>
          <w:szCs w:val="120"/>
        </w:rPr>
      </w:pPr>
      <w:r w:rsidRPr="00630750">
        <w:rPr>
          <w:rFonts w:ascii="Calibri" w:hAnsi="Calibri"/>
          <w:sz w:val="120"/>
          <w:szCs w:val="120"/>
        </w:rPr>
        <w:t xml:space="preserve">možnost preventivně zadržet podezřelé </w:t>
      </w:r>
      <w:proofErr w:type="gramStart"/>
      <w:r w:rsidRPr="00630750">
        <w:rPr>
          <w:rFonts w:ascii="Calibri" w:hAnsi="Calibri"/>
          <w:sz w:val="120"/>
          <w:szCs w:val="120"/>
        </w:rPr>
        <w:t xml:space="preserve">lidi, </w:t>
      </w:r>
      <w:r w:rsidR="00441F06">
        <w:rPr>
          <w:rFonts w:ascii="Calibri" w:hAnsi="Calibri"/>
          <w:sz w:val="120"/>
          <w:szCs w:val="120"/>
        </w:rPr>
        <w:t xml:space="preserve">         i </w:t>
      </w:r>
      <w:r w:rsidRPr="00630750">
        <w:rPr>
          <w:rFonts w:ascii="Calibri" w:hAnsi="Calibri"/>
          <w:sz w:val="120"/>
          <w:szCs w:val="120"/>
        </w:rPr>
        <w:t>když</w:t>
      </w:r>
      <w:proofErr w:type="gramEnd"/>
      <w:r w:rsidRPr="00630750">
        <w:rPr>
          <w:rFonts w:ascii="Calibri" w:hAnsi="Calibri"/>
          <w:sz w:val="120"/>
          <w:szCs w:val="120"/>
        </w:rPr>
        <w:t xml:space="preserve"> ještě nic neprovedli</w:t>
      </w:r>
    </w:p>
    <w:p w:rsidR="00630750" w:rsidRDefault="00630750">
      <w:pPr>
        <w:spacing w:after="200"/>
        <w:rPr>
          <w:rFonts w:ascii="Calibri" w:hAnsi="Calibri"/>
          <w:sz w:val="110"/>
          <w:szCs w:val="110"/>
        </w:rPr>
      </w:pPr>
      <w:r>
        <w:rPr>
          <w:rFonts w:ascii="Calibri" w:hAnsi="Calibri"/>
          <w:sz w:val="110"/>
          <w:szCs w:val="110"/>
        </w:rPr>
        <w:br w:type="page"/>
      </w:r>
    </w:p>
    <w:p w:rsidR="00827594" w:rsidRPr="00827594" w:rsidRDefault="00827594" w:rsidP="00827594">
      <w:pPr>
        <w:pStyle w:val="Odstavecseseznamem"/>
        <w:numPr>
          <w:ilvl w:val="0"/>
          <w:numId w:val="1"/>
        </w:numPr>
        <w:rPr>
          <w:sz w:val="110"/>
          <w:szCs w:val="110"/>
        </w:rPr>
      </w:pPr>
    </w:p>
    <w:p w:rsidR="003F02AC" w:rsidRPr="00630750" w:rsidRDefault="00827594" w:rsidP="00630750">
      <w:pPr>
        <w:jc w:val="center"/>
        <w:rPr>
          <w:sz w:val="144"/>
          <w:szCs w:val="144"/>
        </w:rPr>
      </w:pPr>
      <w:r w:rsidRPr="00630750">
        <w:rPr>
          <w:rFonts w:ascii="Calibri" w:hAnsi="Calibri"/>
          <w:sz w:val="144"/>
          <w:szCs w:val="144"/>
        </w:rPr>
        <w:t>být legitimován</w:t>
      </w:r>
      <w:r w:rsidR="00630750" w:rsidRPr="00630750">
        <w:rPr>
          <w:rFonts w:ascii="Calibri" w:hAnsi="Calibri"/>
          <w:sz w:val="144"/>
          <w:szCs w:val="144"/>
        </w:rPr>
        <w:t>/a</w:t>
      </w:r>
      <w:r w:rsidRPr="00630750">
        <w:rPr>
          <w:rFonts w:ascii="Calibri" w:hAnsi="Calibri"/>
          <w:sz w:val="144"/>
          <w:szCs w:val="144"/>
        </w:rPr>
        <w:t xml:space="preserve"> policií bez udání důvodu</w:t>
      </w:r>
    </w:p>
    <w:p w:rsidR="00827594" w:rsidRPr="00827594" w:rsidRDefault="00827594">
      <w:pPr>
        <w:rPr>
          <w:sz w:val="110"/>
          <w:szCs w:val="110"/>
        </w:rPr>
      </w:pPr>
    </w:p>
    <w:sectPr w:rsidR="00827594" w:rsidRPr="00827594" w:rsidSect="008275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B35DE"/>
    <w:multiLevelType w:val="hybridMultilevel"/>
    <w:tmpl w:val="037E70F0"/>
    <w:lvl w:ilvl="0" w:tplc="AF5A93A4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94"/>
    <w:rsid w:val="003F02AC"/>
    <w:rsid w:val="00441F06"/>
    <w:rsid w:val="00630750"/>
    <w:rsid w:val="006C1A45"/>
    <w:rsid w:val="00827594"/>
    <w:rsid w:val="00AB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A8528-1E42-413A-9013-7AADC8C6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827594"/>
    <w:pPr>
      <w:spacing w:after="0"/>
    </w:pPr>
    <w:rPr>
      <w:rFonts w:ascii="Arial" w:eastAsia="Arial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7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endver01</dc:creator>
  <cp:lastModifiedBy>Notebook</cp:lastModifiedBy>
  <cp:revision>2</cp:revision>
  <dcterms:created xsi:type="dcterms:W3CDTF">2016-11-13T19:22:00Z</dcterms:created>
  <dcterms:modified xsi:type="dcterms:W3CDTF">2016-11-13T19:22:00Z</dcterms:modified>
</cp:coreProperties>
</file>