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4C" w:rsidRPr="00C22EAD" w:rsidRDefault="00C6518D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t>12. OBDOBÍ DOSPĚLOSTI A STÁŘÍ</w:t>
      </w:r>
    </w:p>
    <w:p w:rsidR="00235D9A" w:rsidRPr="00C22EAD" w:rsidRDefault="00235D9A" w:rsidP="00C22EAD">
      <w:pPr>
        <w:pStyle w:val="Bezmezer"/>
        <w:jc w:val="both"/>
        <w:rPr>
          <w:szCs w:val="24"/>
        </w:rPr>
      </w:pPr>
    </w:p>
    <w:p w:rsidR="00235D9A" w:rsidRPr="00C22EAD" w:rsidRDefault="00235D9A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t>VYNOŘUJÍCÍ SE DOSPĚLOST</w:t>
      </w:r>
    </w:p>
    <w:p w:rsidR="00235D9A" w:rsidRPr="00C22EAD" w:rsidRDefault="00235D9A" w:rsidP="00C22EAD">
      <w:pPr>
        <w:pStyle w:val="Bezmezer"/>
        <w:jc w:val="both"/>
        <w:rPr>
          <w:b/>
          <w:szCs w:val="24"/>
        </w:rPr>
      </w:pPr>
      <w:r w:rsidRPr="00C22EAD">
        <w:rPr>
          <w:szCs w:val="24"/>
        </w:rPr>
        <w:t xml:space="preserve">Americký vývojový psycholog </w:t>
      </w:r>
      <w:r w:rsidRPr="00C22EAD">
        <w:rPr>
          <w:b/>
          <w:szCs w:val="24"/>
        </w:rPr>
        <w:t>Jeffrey Jensen Arnett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v roce 2000</w:t>
      </w:r>
      <w:r w:rsidRPr="00C22EAD">
        <w:rPr>
          <w:szCs w:val="24"/>
        </w:rPr>
        <w:t xml:space="preserve"> publikoval teorii o </w:t>
      </w:r>
      <w:r w:rsidRPr="00C22EAD">
        <w:rPr>
          <w:b/>
          <w:szCs w:val="24"/>
        </w:rPr>
        <w:t>vynořující se dospělosti</w:t>
      </w:r>
      <w:r w:rsidRPr="00C22EAD">
        <w:rPr>
          <w:szCs w:val="24"/>
        </w:rPr>
        <w:t>.</w:t>
      </w:r>
      <w:bookmarkStart w:id="0" w:name="_GoBack"/>
      <w:bookmarkEnd w:id="0"/>
      <w:r w:rsidRPr="00C22EAD">
        <w:rPr>
          <w:szCs w:val="24"/>
        </w:rPr>
        <w:t xml:space="preserve"> Jde o situaci, kdy jsou </w:t>
      </w:r>
      <w:r w:rsidRPr="00C22EAD">
        <w:rPr>
          <w:b/>
          <w:szCs w:val="24"/>
        </w:rPr>
        <w:t>mladí lidé již formálně dospělí</w:t>
      </w:r>
      <w:r w:rsidRPr="00C22EAD">
        <w:rPr>
          <w:szCs w:val="24"/>
        </w:rPr>
        <w:t xml:space="preserve">, ale mnohdy </w:t>
      </w:r>
      <w:r w:rsidRPr="00C22EAD">
        <w:rPr>
          <w:b/>
          <w:szCs w:val="24"/>
        </w:rPr>
        <w:t>se tak necítí</w:t>
      </w:r>
      <w:r w:rsidRPr="00C22EAD">
        <w:rPr>
          <w:szCs w:val="24"/>
        </w:rPr>
        <w:t xml:space="preserve">. Původně se tato etapa života </w:t>
      </w:r>
      <w:r w:rsidRPr="00C22EAD">
        <w:rPr>
          <w:b/>
          <w:szCs w:val="24"/>
        </w:rPr>
        <w:t>týkala především mladých lidí</w:t>
      </w:r>
      <w:r w:rsidRPr="00C22EAD">
        <w:rPr>
          <w:szCs w:val="24"/>
        </w:rPr>
        <w:t xml:space="preserve"> v euroamerickém prostředí </w:t>
      </w:r>
      <w:r w:rsidRPr="00C22EAD">
        <w:rPr>
          <w:b/>
          <w:szCs w:val="24"/>
        </w:rPr>
        <w:t>ve věku od 18 do 25 let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nyní</w:t>
      </w:r>
      <w:r w:rsidRPr="00C22EAD">
        <w:rPr>
          <w:szCs w:val="24"/>
        </w:rPr>
        <w:t xml:space="preserve"> už se </w:t>
      </w:r>
      <w:r w:rsidRPr="00C22EAD">
        <w:rPr>
          <w:b/>
          <w:szCs w:val="24"/>
        </w:rPr>
        <w:t>horní hranice posunula k 29 letům.</w:t>
      </w:r>
    </w:p>
    <w:p w:rsidR="00235D9A" w:rsidRPr="00C22EAD" w:rsidRDefault="00235D9A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Za posledních padesát let se společnost výrazně změnila</w:t>
      </w:r>
      <w:r w:rsidRPr="00C22EAD">
        <w:rPr>
          <w:szCs w:val="24"/>
        </w:rPr>
        <w:t>, a to jak v ekonomické oblasti, kdy se od výroby přesunula k informacím a službám, tak v sociální.</w:t>
      </w:r>
    </w:p>
    <w:p w:rsidR="00235D9A" w:rsidRPr="00C22EAD" w:rsidRDefault="00235D9A" w:rsidP="00C22EAD">
      <w:pPr>
        <w:pStyle w:val="Bezmezer"/>
        <w:jc w:val="both"/>
        <w:rPr>
          <w:szCs w:val="24"/>
        </w:rPr>
      </w:pPr>
    </w:p>
    <w:p w:rsidR="00235D9A" w:rsidRPr="00C22EAD" w:rsidRDefault="00235D9A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Vynořující se dospělost definuje Arnett</w:t>
      </w:r>
      <w:r w:rsidRPr="00C22EAD">
        <w:rPr>
          <w:szCs w:val="24"/>
        </w:rPr>
        <w:t xml:space="preserve"> na základě výzkumu ve Spojených státech amerických </w:t>
      </w:r>
      <w:r w:rsidRPr="00C22EAD">
        <w:rPr>
          <w:b/>
          <w:szCs w:val="24"/>
        </w:rPr>
        <w:t>pomocí pěti kritérii</w:t>
      </w:r>
      <w:r w:rsidRPr="00C22EAD">
        <w:rPr>
          <w:szCs w:val="24"/>
        </w:rPr>
        <w:t xml:space="preserve">. První je </w:t>
      </w:r>
      <w:r w:rsidRPr="00C22EAD">
        <w:rPr>
          <w:b/>
          <w:szCs w:val="24"/>
        </w:rPr>
        <w:t>zkoumání identity</w:t>
      </w:r>
      <w:r w:rsidRPr="00C22EAD">
        <w:rPr>
          <w:szCs w:val="24"/>
        </w:rPr>
        <w:t xml:space="preserve">, kdy </w:t>
      </w:r>
      <w:r w:rsidRPr="00C22EAD">
        <w:rPr>
          <w:b/>
          <w:szCs w:val="24"/>
        </w:rPr>
        <w:t>mladí lidé hledají odpovědi na otázky: Kdo jsem? Co chci dělat se svým životem?</w:t>
      </w:r>
      <w:r w:rsidRPr="00C22EAD">
        <w:rPr>
          <w:szCs w:val="24"/>
        </w:rPr>
        <w:t xml:space="preserve"> Dalším rysem je </w:t>
      </w:r>
      <w:r w:rsidRPr="00C22EAD">
        <w:rPr>
          <w:b/>
          <w:szCs w:val="24"/>
        </w:rPr>
        <w:t>nestálost, která se projevuje mnoha změnami</w:t>
      </w:r>
      <w:r w:rsidRPr="00C22EAD">
        <w:rPr>
          <w:szCs w:val="24"/>
        </w:rPr>
        <w:t xml:space="preserve">. Mladí </w:t>
      </w:r>
      <w:r w:rsidRPr="00C22EAD">
        <w:rPr>
          <w:b/>
          <w:szCs w:val="24"/>
        </w:rPr>
        <w:t>hodně střídají povolání, partnery i směry vzdělání</w:t>
      </w:r>
      <w:r w:rsidRPr="00C22EAD">
        <w:rPr>
          <w:szCs w:val="24"/>
        </w:rPr>
        <w:t xml:space="preserve">. A pak také </w:t>
      </w:r>
      <w:r w:rsidRPr="00C22EAD">
        <w:rPr>
          <w:b/>
          <w:szCs w:val="24"/>
        </w:rPr>
        <w:t>pocit, že jsou „někde mezi“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už ne děti, ale ještě ne dospělí</w:t>
      </w:r>
      <w:r w:rsidRPr="00C22EAD">
        <w:rPr>
          <w:szCs w:val="24"/>
        </w:rPr>
        <w:t xml:space="preserve">. Jsou </w:t>
      </w:r>
      <w:r w:rsidRPr="00C22EAD">
        <w:rPr>
          <w:b/>
          <w:szCs w:val="24"/>
        </w:rPr>
        <w:t>hodně zaměření na sebe</w:t>
      </w:r>
      <w:r w:rsidRPr="00C22EAD">
        <w:rPr>
          <w:szCs w:val="24"/>
        </w:rPr>
        <w:t xml:space="preserve">, protože se </w:t>
      </w:r>
      <w:r w:rsidRPr="00C22EAD">
        <w:rPr>
          <w:b/>
          <w:szCs w:val="24"/>
        </w:rPr>
        <w:t>snaží rozvíjet své dovednosti</w:t>
      </w:r>
      <w:r w:rsidRPr="00C22EAD">
        <w:rPr>
          <w:szCs w:val="24"/>
        </w:rPr>
        <w:t xml:space="preserve">, navíc v tomto období ještě </w:t>
      </w:r>
      <w:r w:rsidRPr="00C22EAD">
        <w:rPr>
          <w:b/>
          <w:szCs w:val="24"/>
        </w:rPr>
        <w:t>nemají odpovědnost za jiné lidi</w:t>
      </w:r>
      <w:r w:rsidRPr="00C22EAD">
        <w:rPr>
          <w:szCs w:val="24"/>
        </w:rPr>
        <w:t xml:space="preserve">, ale jen za sebe. Posledním kritériem je pak podle něj </w:t>
      </w:r>
      <w:r w:rsidRPr="00C22EAD">
        <w:rPr>
          <w:b/>
          <w:szCs w:val="24"/>
        </w:rPr>
        <w:t>optimismus</w:t>
      </w:r>
      <w:r w:rsidRPr="00C22EAD">
        <w:rPr>
          <w:szCs w:val="24"/>
        </w:rPr>
        <w:t xml:space="preserve">. Lidé mezi osmnáctým a třicátým rokem totiž často mají </w:t>
      </w:r>
      <w:r w:rsidRPr="00C22EAD">
        <w:rPr>
          <w:b/>
          <w:szCs w:val="24"/>
        </w:rPr>
        <w:t>silnou víru v lepší budoucnost</w:t>
      </w:r>
      <w:r w:rsidRPr="00C22EAD">
        <w:rPr>
          <w:szCs w:val="24"/>
        </w:rPr>
        <w:t xml:space="preserve">, v nalezení uspokojivé </w:t>
      </w:r>
      <w:r w:rsidRPr="00C22EAD">
        <w:rPr>
          <w:b/>
          <w:szCs w:val="24"/>
        </w:rPr>
        <w:t xml:space="preserve">práce, životního partnera </w:t>
      </w:r>
      <w:r w:rsidRPr="00C22EAD">
        <w:rPr>
          <w:szCs w:val="24"/>
        </w:rPr>
        <w:t xml:space="preserve">atd. </w:t>
      </w:r>
    </w:p>
    <w:p w:rsidR="00235D9A" w:rsidRPr="00C22EAD" w:rsidRDefault="00235D9A" w:rsidP="00C22EAD">
      <w:pPr>
        <w:pStyle w:val="Bezmezer"/>
        <w:jc w:val="both"/>
        <w:rPr>
          <w:szCs w:val="24"/>
        </w:rPr>
      </w:pPr>
    </w:p>
    <w:p w:rsidR="00985C80" w:rsidRPr="00C22EAD" w:rsidRDefault="00235D9A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 xml:space="preserve">Společenské změny, však vyvolávají řadu </w:t>
      </w:r>
      <w:r w:rsidRPr="00C22EAD">
        <w:rPr>
          <w:b/>
          <w:szCs w:val="24"/>
        </w:rPr>
        <w:t>otázek o možném budoucím vývoji</w:t>
      </w:r>
      <w:r w:rsidRPr="00C22EAD">
        <w:rPr>
          <w:szCs w:val="24"/>
        </w:rPr>
        <w:t xml:space="preserve">. Co se například stane, pokud se budou </w:t>
      </w:r>
      <w:r w:rsidRPr="00C22EAD">
        <w:rPr>
          <w:b/>
          <w:szCs w:val="24"/>
        </w:rPr>
        <w:t>sňatky a rození dětí posouvat do ještě pozdějšího věku</w:t>
      </w:r>
      <w:r w:rsidRPr="00C22EAD">
        <w:rPr>
          <w:szCs w:val="24"/>
        </w:rPr>
        <w:t xml:space="preserve">? Jak vyřešit </w:t>
      </w:r>
      <w:r w:rsidRPr="00C22EAD">
        <w:rPr>
          <w:b/>
          <w:szCs w:val="24"/>
        </w:rPr>
        <w:t>nízkou porodnost</w:t>
      </w:r>
      <w:r w:rsidRPr="00C22EAD">
        <w:rPr>
          <w:szCs w:val="24"/>
        </w:rPr>
        <w:t xml:space="preserve">, která </w:t>
      </w:r>
      <w:r w:rsidRPr="00C22EAD">
        <w:rPr>
          <w:b/>
          <w:szCs w:val="24"/>
        </w:rPr>
        <w:t>nestačí ani na prostou reprodukci populace</w:t>
      </w:r>
      <w:r w:rsidRPr="00C22EAD">
        <w:rPr>
          <w:szCs w:val="24"/>
        </w:rPr>
        <w:t>?</w:t>
      </w:r>
    </w:p>
    <w:p w:rsidR="00235D9A" w:rsidRPr="00C22EAD" w:rsidRDefault="00235D9A" w:rsidP="00C22EAD">
      <w:pPr>
        <w:pStyle w:val="Bezmezer"/>
        <w:jc w:val="both"/>
        <w:rPr>
          <w:b/>
          <w:szCs w:val="24"/>
        </w:rPr>
      </w:pPr>
    </w:p>
    <w:p w:rsidR="0064136C" w:rsidRPr="00C22EAD" w:rsidRDefault="00C6518D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t>DOSPĚLOST</w:t>
      </w: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Počátek dospělosti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není</w:t>
      </w:r>
      <w:r w:rsidRPr="00C22EAD">
        <w:rPr>
          <w:szCs w:val="24"/>
        </w:rPr>
        <w:t xml:space="preserve"> v naší společnosti </w:t>
      </w:r>
      <w:r w:rsidRPr="00C22EAD">
        <w:rPr>
          <w:b/>
          <w:szCs w:val="24"/>
        </w:rPr>
        <w:t>jednoznačně vymezen nějakým specifickým mezníkem, či rituálem</w:t>
      </w:r>
      <w:r w:rsidRPr="00C22EAD">
        <w:rPr>
          <w:szCs w:val="24"/>
        </w:rPr>
        <w:t xml:space="preserve">, který by tuto zásadní změnu potvrzoval. Jediným, alespoň přibližně takto definovatelným faktorem je </w:t>
      </w:r>
      <w:r w:rsidRPr="00C22EAD">
        <w:rPr>
          <w:b/>
          <w:szCs w:val="24"/>
        </w:rPr>
        <w:t>dosažení právní dospělosti, zletilosti</w:t>
      </w:r>
      <w:r w:rsidRPr="00C22EAD">
        <w:rPr>
          <w:szCs w:val="24"/>
        </w:rPr>
        <w:t xml:space="preserve">. </w:t>
      </w:r>
    </w:p>
    <w:p w:rsidR="00B75773" w:rsidRPr="00C22EAD" w:rsidRDefault="00B75773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numPr>
          <w:ilvl w:val="0"/>
          <w:numId w:val="5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>Primárně je dospělost určena</w:t>
      </w:r>
      <w:r w:rsidRPr="00C22EAD">
        <w:rPr>
          <w:b/>
          <w:szCs w:val="24"/>
        </w:rPr>
        <w:t xml:space="preserve"> biologicky</w:t>
      </w:r>
      <w:r w:rsidRPr="00C22EAD">
        <w:rPr>
          <w:szCs w:val="24"/>
        </w:rPr>
        <w:t xml:space="preserve">, její dosažení je </w:t>
      </w:r>
      <w:r w:rsidRPr="00C22EAD">
        <w:rPr>
          <w:b/>
          <w:szCs w:val="24"/>
        </w:rPr>
        <w:t>váz</w:t>
      </w:r>
      <w:r w:rsidR="00B75773" w:rsidRPr="00C22EAD">
        <w:rPr>
          <w:b/>
          <w:szCs w:val="24"/>
        </w:rPr>
        <w:t>á</w:t>
      </w:r>
      <w:r w:rsidRPr="00C22EAD">
        <w:rPr>
          <w:b/>
          <w:szCs w:val="24"/>
        </w:rPr>
        <w:t>no na zrání, tj. na věk</w:t>
      </w:r>
      <w:r w:rsidRPr="00C22EAD">
        <w:rPr>
          <w:szCs w:val="24"/>
        </w:rPr>
        <w:t>.</w:t>
      </w:r>
    </w:p>
    <w:p w:rsidR="0064136C" w:rsidRPr="00C22EAD" w:rsidRDefault="0064136C" w:rsidP="00C22EAD">
      <w:pPr>
        <w:pStyle w:val="Bezmezer"/>
        <w:numPr>
          <w:ilvl w:val="0"/>
          <w:numId w:val="5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t xml:space="preserve">Psychosociální vymezení dospělosti </w:t>
      </w:r>
      <w:r w:rsidRPr="00C22EAD">
        <w:rPr>
          <w:szCs w:val="24"/>
        </w:rPr>
        <w:t xml:space="preserve">je </w:t>
      </w:r>
      <w:r w:rsidRPr="00C22EAD">
        <w:rPr>
          <w:b/>
          <w:szCs w:val="24"/>
        </w:rPr>
        <w:t>složitější</w:t>
      </w:r>
      <w:r w:rsidRPr="00C22EAD">
        <w:rPr>
          <w:szCs w:val="24"/>
        </w:rPr>
        <w:t xml:space="preserve">. Hlavní problém spočívá ve skutečnosti, že tato proměna </w:t>
      </w:r>
      <w:r w:rsidRPr="00C22EAD">
        <w:rPr>
          <w:b/>
          <w:szCs w:val="24"/>
        </w:rPr>
        <w:t>probíhá u různých lidí v odlišnou dobu</w:t>
      </w:r>
      <w:r w:rsidRPr="00C22EAD">
        <w:rPr>
          <w:szCs w:val="24"/>
        </w:rPr>
        <w:t xml:space="preserve">. Navíc </w:t>
      </w:r>
      <w:r w:rsidRPr="00C22EAD">
        <w:rPr>
          <w:b/>
          <w:szCs w:val="24"/>
        </w:rPr>
        <w:t xml:space="preserve">nemá v jednotlivých oblastech stejné tempo </w:t>
      </w:r>
      <w:r w:rsidRPr="00C22EAD">
        <w:rPr>
          <w:szCs w:val="24"/>
        </w:rPr>
        <w:t>(např. student uzavře manželství).</w:t>
      </w:r>
    </w:p>
    <w:p w:rsidR="00C6518D" w:rsidRPr="00C22EAD" w:rsidRDefault="00C6518D" w:rsidP="00C22EAD">
      <w:pPr>
        <w:pStyle w:val="Bezmezer"/>
        <w:jc w:val="both"/>
        <w:rPr>
          <w:b/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t>Za nejvýznamnější psychické znaky dospělosti lze považovat samostatnost, relativní svobodu vlastního rozhodování a chování, spojenou se zodpovědností ve vztahu k druhým lidem, se zodpovědností za svá rozhodnutí i činy.</w:t>
      </w:r>
    </w:p>
    <w:p w:rsidR="00B75773" w:rsidRPr="00C22EAD" w:rsidRDefault="00B75773" w:rsidP="00C22EAD">
      <w:pPr>
        <w:pStyle w:val="Bezmezer"/>
        <w:jc w:val="both"/>
        <w:rPr>
          <w:szCs w:val="24"/>
        </w:rPr>
      </w:pPr>
    </w:p>
    <w:p w:rsidR="00600FB2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Dospělost je spojena s určitým sociálním očekáváním</w:t>
      </w:r>
      <w:r w:rsidRPr="00C22EAD">
        <w:rPr>
          <w:szCs w:val="24"/>
        </w:rPr>
        <w:t xml:space="preserve">, jehož plnění potvrzuje </w:t>
      </w:r>
      <w:r w:rsidRPr="00C22EAD">
        <w:rPr>
          <w:b/>
          <w:szCs w:val="24"/>
        </w:rPr>
        <w:t>novou kvalitu, status dospělého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Vývojově významné změny</w:t>
      </w:r>
      <w:r w:rsidRPr="00C22EAD">
        <w:rPr>
          <w:szCs w:val="24"/>
        </w:rPr>
        <w:t xml:space="preserve"> mají své </w:t>
      </w:r>
      <w:r w:rsidRPr="00C22EAD">
        <w:rPr>
          <w:b/>
          <w:szCs w:val="24"/>
        </w:rPr>
        <w:t xml:space="preserve">standardní </w:t>
      </w:r>
      <w:r w:rsidR="00600FB2" w:rsidRPr="00C22EAD">
        <w:rPr>
          <w:b/>
          <w:szCs w:val="24"/>
        </w:rPr>
        <w:t>na</w:t>
      </w:r>
      <w:r w:rsidRPr="00C22EAD">
        <w:rPr>
          <w:b/>
          <w:szCs w:val="24"/>
        </w:rPr>
        <w:t>časování</w:t>
      </w:r>
      <w:r w:rsidRPr="00C22EAD">
        <w:rPr>
          <w:szCs w:val="24"/>
        </w:rPr>
        <w:t xml:space="preserve">, které je sice nějakým způsobem </w:t>
      </w:r>
      <w:r w:rsidRPr="00C22EAD">
        <w:rPr>
          <w:b/>
          <w:szCs w:val="24"/>
        </w:rPr>
        <w:t>podmíněno biologicky</w:t>
      </w:r>
      <w:r w:rsidRPr="00C22EAD">
        <w:rPr>
          <w:szCs w:val="24"/>
        </w:rPr>
        <w:t xml:space="preserve">, ale převážná část těchto kritérií je </w:t>
      </w:r>
      <w:r w:rsidRPr="00C22EAD">
        <w:rPr>
          <w:b/>
          <w:szCs w:val="24"/>
        </w:rPr>
        <w:t>určena sociálně</w:t>
      </w:r>
      <w:r w:rsidR="00B75773" w:rsidRPr="00C22EAD">
        <w:rPr>
          <w:b/>
          <w:szCs w:val="24"/>
        </w:rPr>
        <w:t xml:space="preserve"> –</w:t>
      </w:r>
      <w:r w:rsidRPr="00C22EAD">
        <w:rPr>
          <w:b/>
          <w:szCs w:val="24"/>
        </w:rPr>
        <w:t xml:space="preserve"> „sociální</w:t>
      </w:r>
      <w:r w:rsidR="00B75773" w:rsidRPr="00C22EAD">
        <w:rPr>
          <w:b/>
          <w:szCs w:val="24"/>
        </w:rPr>
        <w:t xml:space="preserve"> </w:t>
      </w:r>
      <w:r w:rsidRPr="00C22EAD">
        <w:rPr>
          <w:b/>
          <w:szCs w:val="24"/>
        </w:rPr>
        <w:t>hodin</w:t>
      </w:r>
      <w:r w:rsidR="00B75773" w:rsidRPr="00C22EAD">
        <w:rPr>
          <w:b/>
          <w:szCs w:val="24"/>
        </w:rPr>
        <w:t>y</w:t>
      </w:r>
      <w:r w:rsidRPr="00C22EAD">
        <w:rPr>
          <w:b/>
          <w:szCs w:val="24"/>
        </w:rPr>
        <w:t>”</w:t>
      </w:r>
      <w:r w:rsidRPr="00C22EAD">
        <w:rPr>
          <w:szCs w:val="24"/>
        </w:rPr>
        <w:t xml:space="preserve">. Jde o jakýsi </w:t>
      </w:r>
      <w:r w:rsidRPr="00C22EAD">
        <w:rPr>
          <w:b/>
          <w:szCs w:val="24"/>
        </w:rPr>
        <w:t>obecně platný normativ, který vymezuje dobu, vhodnou k přijetí určitých, společensky důležitých rolí</w:t>
      </w:r>
      <w:r w:rsidR="00B75773" w:rsidRPr="00C22EAD">
        <w:rPr>
          <w:b/>
          <w:szCs w:val="24"/>
        </w:rPr>
        <w:t xml:space="preserve"> </w:t>
      </w:r>
      <w:r w:rsidRPr="00C22EAD">
        <w:rPr>
          <w:szCs w:val="24"/>
        </w:rPr>
        <w:t>(např. kdy je vhodné se</w:t>
      </w:r>
      <w:r w:rsidR="00B75773" w:rsidRPr="00C22EAD">
        <w:rPr>
          <w:szCs w:val="24"/>
        </w:rPr>
        <w:t xml:space="preserve"> </w:t>
      </w:r>
      <w:r w:rsidRPr="00C22EAD">
        <w:rPr>
          <w:szCs w:val="24"/>
        </w:rPr>
        <w:t xml:space="preserve">usadit, najít si stálé </w:t>
      </w:r>
      <w:r w:rsidRPr="00C22EAD">
        <w:rPr>
          <w:b/>
          <w:szCs w:val="24"/>
        </w:rPr>
        <w:t>zaměstnání, uzavřít manželství a mít děti</w:t>
      </w:r>
      <w:r w:rsidRPr="00C22EAD">
        <w:rPr>
          <w:szCs w:val="24"/>
        </w:rPr>
        <w:t xml:space="preserve">). </w:t>
      </w:r>
    </w:p>
    <w:p w:rsidR="00600FB2" w:rsidRPr="00C22EAD" w:rsidRDefault="00600FB2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Lidé, kteří se tímto sociálním očekáváním řídí</w:t>
      </w:r>
      <w:r w:rsidRPr="00C22EAD">
        <w:rPr>
          <w:szCs w:val="24"/>
        </w:rPr>
        <w:t xml:space="preserve">, jsou </w:t>
      </w:r>
      <w:r w:rsidRPr="00C22EAD">
        <w:rPr>
          <w:b/>
          <w:szCs w:val="24"/>
        </w:rPr>
        <w:t>společností lépe akceptováni</w:t>
      </w:r>
      <w:r w:rsidRPr="00C22EAD">
        <w:rPr>
          <w:szCs w:val="24"/>
        </w:rPr>
        <w:t xml:space="preserve"> než ti, kteří tak nečiní. </w:t>
      </w:r>
      <w:r w:rsidRPr="00C22EAD">
        <w:rPr>
          <w:b/>
          <w:szCs w:val="24"/>
        </w:rPr>
        <w:t>Generační skupina</w:t>
      </w:r>
      <w:r w:rsidRPr="00C22EAD">
        <w:rPr>
          <w:szCs w:val="24"/>
        </w:rPr>
        <w:t xml:space="preserve"> rovněž </w:t>
      </w:r>
      <w:r w:rsidRPr="00C22EAD">
        <w:rPr>
          <w:b/>
          <w:szCs w:val="24"/>
        </w:rPr>
        <w:t>vytváří určitý tlak</w:t>
      </w:r>
      <w:r w:rsidRPr="00C22EAD">
        <w:rPr>
          <w:szCs w:val="24"/>
        </w:rPr>
        <w:t xml:space="preserve">, který podporuje přijetí sociálně žádoucí změny. Děje se tak </w:t>
      </w:r>
      <w:r w:rsidRPr="00C22EAD">
        <w:rPr>
          <w:b/>
          <w:szCs w:val="24"/>
        </w:rPr>
        <w:t>nejen prostou nápodobou</w:t>
      </w:r>
      <w:r w:rsidRPr="00C22EAD">
        <w:rPr>
          <w:szCs w:val="24"/>
        </w:rPr>
        <w:t xml:space="preserve">, ale i prostřednictvím </w:t>
      </w:r>
      <w:r w:rsidRPr="00C22EAD">
        <w:rPr>
          <w:b/>
          <w:szCs w:val="24"/>
        </w:rPr>
        <w:t>změny společenského života v této skupině</w:t>
      </w:r>
      <w:r w:rsidRPr="00C22EAD">
        <w:rPr>
          <w:szCs w:val="24"/>
        </w:rPr>
        <w:t xml:space="preserve">. (Například pokud </w:t>
      </w:r>
      <w:r w:rsidRPr="00C22EAD">
        <w:rPr>
          <w:b/>
          <w:szCs w:val="24"/>
        </w:rPr>
        <w:t>většina členů party</w:t>
      </w:r>
      <w:r w:rsidRPr="00C22EAD">
        <w:rPr>
          <w:szCs w:val="24"/>
        </w:rPr>
        <w:t xml:space="preserve"> vstoupila do </w:t>
      </w:r>
      <w:r w:rsidRPr="00C22EAD">
        <w:rPr>
          <w:b/>
          <w:szCs w:val="24"/>
        </w:rPr>
        <w:t>manželství a má děti</w:t>
      </w:r>
      <w:r w:rsidRPr="00C22EAD">
        <w:rPr>
          <w:szCs w:val="24"/>
        </w:rPr>
        <w:t xml:space="preserve">, bude </w:t>
      </w:r>
      <w:r w:rsidRPr="00C22EAD">
        <w:rPr>
          <w:b/>
          <w:szCs w:val="24"/>
        </w:rPr>
        <w:t>víkendový program jiný</w:t>
      </w:r>
      <w:r w:rsidR="00B75773" w:rsidRPr="00C22EAD">
        <w:rPr>
          <w:szCs w:val="24"/>
        </w:rPr>
        <w:t>,</w:t>
      </w:r>
      <w:r w:rsidRPr="00C22EAD">
        <w:rPr>
          <w:szCs w:val="24"/>
        </w:rPr>
        <w:t xml:space="preserve"> než byl dřív.)</w:t>
      </w:r>
    </w:p>
    <w:p w:rsidR="00CF56B2" w:rsidRPr="00C22EAD" w:rsidRDefault="00CF56B2" w:rsidP="00C22EAD">
      <w:pPr>
        <w:pStyle w:val="Bezmezer"/>
        <w:jc w:val="both"/>
        <w:rPr>
          <w:szCs w:val="24"/>
        </w:rPr>
      </w:pPr>
    </w:p>
    <w:p w:rsidR="0064136C" w:rsidRPr="00C22EAD" w:rsidRDefault="00600FB2" w:rsidP="00C22EAD">
      <w:pPr>
        <w:pStyle w:val="Bezmezer"/>
        <w:jc w:val="both"/>
        <w:rPr>
          <w:b/>
          <w:szCs w:val="24"/>
        </w:rPr>
      </w:pPr>
      <w:bookmarkStart w:id="1" w:name="_Toc461986518"/>
      <w:bookmarkStart w:id="2" w:name="_Toc40002595"/>
      <w:bookmarkStart w:id="3" w:name="_Toc40002775"/>
      <w:r w:rsidRPr="00C22EAD">
        <w:rPr>
          <w:b/>
          <w:szCs w:val="24"/>
        </w:rPr>
        <w:t>MLADÁ DOSPĚLOST</w:t>
      </w:r>
      <w:bookmarkEnd w:id="1"/>
      <w:bookmarkEnd w:id="2"/>
      <w:bookmarkEnd w:id="3"/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Mladá dospělost</w:t>
      </w:r>
      <w:r w:rsidRPr="00C22EAD">
        <w:rPr>
          <w:szCs w:val="24"/>
        </w:rPr>
        <w:t xml:space="preserve"> zahrnuje </w:t>
      </w:r>
      <w:r w:rsidRPr="00C22EAD">
        <w:rPr>
          <w:b/>
          <w:szCs w:val="24"/>
        </w:rPr>
        <w:t>období od 20 do 35 let</w:t>
      </w:r>
      <w:r w:rsidRPr="00C22EAD">
        <w:rPr>
          <w:szCs w:val="24"/>
        </w:rPr>
        <w:t>. Dosažení dospělosti signalizuje ochota přijmout a schopnost zvládnout určité vývojové úkoly:</w:t>
      </w:r>
    </w:p>
    <w:p w:rsidR="0064136C" w:rsidRPr="00C22EAD" w:rsidRDefault="0064136C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lastRenderedPageBreak/>
        <w:t>a) profesní roli,</w:t>
      </w:r>
    </w:p>
    <w:p w:rsidR="0064136C" w:rsidRPr="00C22EAD" w:rsidRDefault="0064136C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t>b) stabilní partnerství (resp. manželství),</w:t>
      </w:r>
    </w:p>
    <w:p w:rsidR="0064136C" w:rsidRPr="00C22EAD" w:rsidRDefault="0064136C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t>c) rodičovství.</w:t>
      </w:r>
    </w:p>
    <w:p w:rsidR="00B75773" w:rsidRPr="00C22EAD" w:rsidRDefault="00B75773" w:rsidP="00C22EAD">
      <w:pPr>
        <w:pStyle w:val="Bezmezer"/>
        <w:jc w:val="both"/>
        <w:rPr>
          <w:szCs w:val="24"/>
        </w:rPr>
      </w:pPr>
    </w:p>
    <w:p w:rsidR="00B75773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 xml:space="preserve">Mladá dospělost je </w:t>
      </w:r>
      <w:r w:rsidRPr="00C22EAD">
        <w:rPr>
          <w:b/>
          <w:szCs w:val="24"/>
        </w:rPr>
        <w:t>dobou nadějí a jejich postupného naplňování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Většinu plánů je ještě možné uskutečnit</w:t>
      </w:r>
      <w:r w:rsidRPr="00C22EAD">
        <w:rPr>
          <w:szCs w:val="24"/>
        </w:rPr>
        <w:t xml:space="preserve">. Mladý člověk je </w:t>
      </w:r>
      <w:r w:rsidRPr="00C22EAD">
        <w:rPr>
          <w:b/>
          <w:szCs w:val="24"/>
        </w:rPr>
        <w:t>otevřen všemu novému, i přijetí nových rolí</w:t>
      </w:r>
      <w:r w:rsidRPr="00C22EAD">
        <w:rPr>
          <w:szCs w:val="24"/>
        </w:rPr>
        <w:t xml:space="preserve">, které chápe jako předpoklad </w:t>
      </w:r>
      <w:r w:rsidRPr="00C22EAD">
        <w:rPr>
          <w:b/>
          <w:szCs w:val="24"/>
        </w:rPr>
        <w:t>získání nezbytných zkušeností i sebepotvrzení</w:t>
      </w:r>
      <w:r w:rsidRPr="00C22EAD">
        <w:rPr>
          <w:szCs w:val="24"/>
        </w:rPr>
        <w:t xml:space="preserve">. Fáze rané dospělosti je </w:t>
      </w:r>
      <w:r w:rsidRPr="00C22EAD">
        <w:rPr>
          <w:b/>
          <w:szCs w:val="24"/>
        </w:rPr>
        <w:t>velmi významná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 xml:space="preserve">Rozhodnutí rané dospělosti mají své důsledky i pro následující vývojové fáze, protože nastartují změny, které mohou být nezvratné </w:t>
      </w:r>
      <w:r w:rsidRPr="00C22EAD">
        <w:rPr>
          <w:szCs w:val="24"/>
        </w:rPr>
        <w:t xml:space="preserve">(např. rodičovství). </w:t>
      </w:r>
    </w:p>
    <w:p w:rsidR="00B75773" w:rsidRPr="00C22EAD" w:rsidRDefault="00B75773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Role dospělého</w:t>
      </w:r>
      <w:r w:rsidRPr="00C22EAD">
        <w:rPr>
          <w:szCs w:val="24"/>
        </w:rPr>
        <w:t xml:space="preserve"> nemusí být </w:t>
      </w:r>
      <w:r w:rsidRPr="00C22EAD">
        <w:rPr>
          <w:b/>
          <w:szCs w:val="24"/>
        </w:rPr>
        <w:t>pro dvacetileté lidi jednoznačně atraktivní</w:t>
      </w:r>
      <w:r w:rsidRPr="00C22EAD">
        <w:rPr>
          <w:szCs w:val="24"/>
        </w:rPr>
        <w:t xml:space="preserve">. Jejich </w:t>
      </w:r>
      <w:r w:rsidRPr="00C22EAD">
        <w:rPr>
          <w:b/>
          <w:szCs w:val="24"/>
        </w:rPr>
        <w:t>postoj k vlastní dospělosti</w:t>
      </w:r>
      <w:r w:rsidRPr="00C22EAD">
        <w:rPr>
          <w:szCs w:val="24"/>
        </w:rPr>
        <w:t xml:space="preserve"> bývá dost </w:t>
      </w:r>
      <w:r w:rsidRPr="00C22EAD">
        <w:rPr>
          <w:b/>
          <w:szCs w:val="24"/>
        </w:rPr>
        <w:t>často ambivalentní</w:t>
      </w:r>
      <w:r w:rsidRPr="00C22EAD">
        <w:rPr>
          <w:szCs w:val="24"/>
        </w:rPr>
        <w:t xml:space="preserve">. Uvědomují si, že tato životní fáze nemá jen </w:t>
      </w:r>
      <w:r w:rsidRPr="00C22EAD">
        <w:rPr>
          <w:b/>
          <w:szCs w:val="24"/>
        </w:rPr>
        <w:t>výhody, ale i nevýhody</w:t>
      </w:r>
      <w:r w:rsidR="005E3510" w:rsidRPr="00C22EAD">
        <w:rPr>
          <w:szCs w:val="24"/>
        </w:rPr>
        <w:t>:</w:t>
      </w:r>
    </w:p>
    <w:p w:rsidR="0064136C" w:rsidRPr="00C22EAD" w:rsidRDefault="0064136C" w:rsidP="00C22EAD">
      <w:pPr>
        <w:pStyle w:val="Bezmezer"/>
        <w:numPr>
          <w:ilvl w:val="0"/>
          <w:numId w:val="6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>Dospělost je spojována se</w:t>
      </w:r>
      <w:r w:rsidRPr="00C22EAD">
        <w:rPr>
          <w:b/>
          <w:szCs w:val="24"/>
        </w:rPr>
        <w:t xml:space="preserve"> samostatností a nezávislostí, která je chápána jako výhoda</w:t>
      </w:r>
      <w:r w:rsidRPr="00C22EAD">
        <w:rPr>
          <w:szCs w:val="24"/>
        </w:rPr>
        <w:t xml:space="preserve">. Člověk si </w:t>
      </w:r>
      <w:r w:rsidRPr="00C22EAD">
        <w:rPr>
          <w:b/>
          <w:szCs w:val="24"/>
        </w:rPr>
        <w:t>sám volí svůj životní styl a své role</w:t>
      </w:r>
      <w:r w:rsidRPr="00C22EAD">
        <w:rPr>
          <w:szCs w:val="24"/>
        </w:rPr>
        <w:t xml:space="preserve">. Na druhé straně je méně příjemný </w:t>
      </w:r>
      <w:r w:rsidRPr="00C22EAD">
        <w:rPr>
          <w:b/>
          <w:szCs w:val="24"/>
        </w:rPr>
        <w:t>tlak společnosti</w:t>
      </w:r>
      <w:r w:rsidRPr="00C22EAD">
        <w:rPr>
          <w:szCs w:val="24"/>
        </w:rPr>
        <w:t xml:space="preserve">, směřující k </w:t>
      </w:r>
      <w:r w:rsidRPr="00C22EAD">
        <w:rPr>
          <w:b/>
          <w:szCs w:val="24"/>
        </w:rPr>
        <w:t>přijetí určité definitivní společenské pozice</w:t>
      </w:r>
      <w:r w:rsidRPr="00C22EAD">
        <w:rPr>
          <w:szCs w:val="24"/>
        </w:rPr>
        <w:t xml:space="preserve"> a s ní spojených </w:t>
      </w:r>
      <w:r w:rsidRPr="00C22EAD">
        <w:rPr>
          <w:b/>
          <w:szCs w:val="24"/>
        </w:rPr>
        <w:t>závazků</w:t>
      </w:r>
      <w:r w:rsidRPr="00C22EAD">
        <w:rPr>
          <w:szCs w:val="24"/>
        </w:rPr>
        <w:t xml:space="preserve">, tzn. k </w:t>
      </w:r>
      <w:r w:rsidRPr="00C22EAD">
        <w:rPr>
          <w:b/>
          <w:szCs w:val="24"/>
        </w:rPr>
        <w:t>omezení vlastní svobody</w:t>
      </w:r>
      <w:r w:rsidRPr="00C22EAD">
        <w:rPr>
          <w:szCs w:val="24"/>
        </w:rPr>
        <w:t>. (</w:t>
      </w:r>
      <w:r w:rsidRPr="00C22EAD">
        <w:rPr>
          <w:i/>
          <w:szCs w:val="24"/>
        </w:rPr>
        <w:t>Už by ses měl usadit, najít si pořádné místo, věnovat se něčemu pořádnému.</w:t>
      </w:r>
      <w:r w:rsidRPr="00C22EAD">
        <w:rPr>
          <w:szCs w:val="24"/>
        </w:rPr>
        <w:t>)</w:t>
      </w:r>
    </w:p>
    <w:p w:rsidR="005E3510" w:rsidRPr="00C22EAD" w:rsidRDefault="005E3510" w:rsidP="00C22EAD">
      <w:pPr>
        <w:pStyle w:val="Bezmezer"/>
        <w:ind w:left="426" w:hanging="284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numPr>
          <w:ilvl w:val="0"/>
          <w:numId w:val="6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 xml:space="preserve">Dospělost je spojována </w:t>
      </w:r>
      <w:r w:rsidRPr="00C22EAD">
        <w:rPr>
          <w:b/>
          <w:szCs w:val="24"/>
        </w:rPr>
        <w:t>s ekonomickou soběstačností a s možností svobodně hospodařit se svými penězi</w:t>
      </w:r>
      <w:r w:rsidRPr="00C22EAD">
        <w:rPr>
          <w:szCs w:val="24"/>
        </w:rPr>
        <w:t xml:space="preserve">. Na druhé straně </w:t>
      </w:r>
      <w:r w:rsidRPr="00C22EAD">
        <w:rPr>
          <w:b/>
          <w:szCs w:val="24"/>
        </w:rPr>
        <w:t>nebývá těchto prostředků příliš mnoho</w:t>
      </w:r>
      <w:r w:rsidRPr="00C22EAD">
        <w:rPr>
          <w:szCs w:val="24"/>
        </w:rPr>
        <w:t xml:space="preserve"> a navíc může být nepříjemný sociální tlak směřující k </w:t>
      </w:r>
      <w:r w:rsidRPr="00C22EAD">
        <w:rPr>
          <w:b/>
          <w:szCs w:val="24"/>
        </w:rPr>
        <w:t>omezení této svobody</w:t>
      </w:r>
      <w:r w:rsidRPr="00C22EAD">
        <w:rPr>
          <w:szCs w:val="24"/>
        </w:rPr>
        <w:t xml:space="preserve"> ve prospěch </w:t>
      </w:r>
      <w:r w:rsidRPr="00C22EAD">
        <w:rPr>
          <w:b/>
          <w:szCs w:val="24"/>
        </w:rPr>
        <w:t>rozumnějšího investování prostředků do obecně přijatelných hodnot</w:t>
      </w:r>
      <w:r w:rsidRPr="00C22EAD">
        <w:rPr>
          <w:szCs w:val="24"/>
        </w:rPr>
        <w:t>. (</w:t>
      </w:r>
      <w:r w:rsidRPr="00C22EAD">
        <w:rPr>
          <w:i/>
          <w:szCs w:val="24"/>
        </w:rPr>
        <w:t>Šetři si na byt, mysli na budoucnost.</w:t>
      </w:r>
      <w:r w:rsidRPr="00C22EAD">
        <w:rPr>
          <w:szCs w:val="24"/>
        </w:rPr>
        <w:t>)</w:t>
      </w:r>
    </w:p>
    <w:p w:rsidR="005E3510" w:rsidRPr="00C22EAD" w:rsidRDefault="005E3510" w:rsidP="00C22EAD">
      <w:pPr>
        <w:pStyle w:val="Bezmezer"/>
        <w:ind w:left="426" w:hanging="284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numPr>
          <w:ilvl w:val="0"/>
          <w:numId w:val="6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 xml:space="preserve">Dospělost je spojována </w:t>
      </w:r>
      <w:r w:rsidRPr="00C22EAD">
        <w:rPr>
          <w:b/>
          <w:szCs w:val="24"/>
        </w:rPr>
        <w:t>se svobodnou volbou autentických přátelských a partnerských vztahů</w:t>
      </w:r>
      <w:r w:rsidRPr="00C22EAD">
        <w:rPr>
          <w:szCs w:val="24"/>
        </w:rPr>
        <w:t xml:space="preserve">, které by uspokojovaly </w:t>
      </w:r>
      <w:r w:rsidRPr="00C22EAD">
        <w:rPr>
          <w:b/>
          <w:szCs w:val="24"/>
        </w:rPr>
        <w:t>potřebu citového zázemí</w:t>
      </w:r>
      <w:r w:rsidRPr="00C22EAD">
        <w:rPr>
          <w:szCs w:val="24"/>
        </w:rPr>
        <w:t xml:space="preserve"> a </w:t>
      </w:r>
      <w:r w:rsidRPr="00C22EAD">
        <w:rPr>
          <w:b/>
          <w:szCs w:val="24"/>
        </w:rPr>
        <w:t>sexu</w:t>
      </w:r>
      <w:r w:rsidRPr="00C22EAD">
        <w:rPr>
          <w:szCs w:val="24"/>
        </w:rPr>
        <w:t xml:space="preserve">. Pokud by tyto </w:t>
      </w:r>
      <w:r w:rsidRPr="00C22EAD">
        <w:rPr>
          <w:b/>
          <w:szCs w:val="24"/>
        </w:rPr>
        <w:t>vztahy nebyly uspokojivé</w:t>
      </w:r>
      <w:r w:rsidRPr="00C22EAD">
        <w:rPr>
          <w:szCs w:val="24"/>
        </w:rPr>
        <w:t xml:space="preserve">, je stejně dobře </w:t>
      </w:r>
      <w:r w:rsidRPr="00C22EAD">
        <w:rPr>
          <w:b/>
          <w:szCs w:val="24"/>
        </w:rPr>
        <w:t>možné je změnit</w:t>
      </w:r>
      <w:r w:rsidRPr="00C22EAD">
        <w:rPr>
          <w:szCs w:val="24"/>
        </w:rPr>
        <w:t xml:space="preserve">. Na druhé straně je pro dospělost typický </w:t>
      </w:r>
      <w:r w:rsidRPr="00C22EAD">
        <w:rPr>
          <w:b/>
          <w:szCs w:val="24"/>
        </w:rPr>
        <w:t>tlak společnosti na uzavření manželství a rodičovství</w:t>
      </w:r>
      <w:r w:rsidRPr="00C22EAD">
        <w:rPr>
          <w:szCs w:val="24"/>
        </w:rPr>
        <w:t xml:space="preserve">, které </w:t>
      </w:r>
      <w:r w:rsidRPr="00C22EAD">
        <w:rPr>
          <w:b/>
          <w:szCs w:val="24"/>
        </w:rPr>
        <w:t>svobodu jedince zásadním způsobem omezí</w:t>
      </w:r>
      <w:r w:rsidRPr="00C22EAD">
        <w:rPr>
          <w:szCs w:val="24"/>
        </w:rPr>
        <w:t xml:space="preserve"> (i když mu poskytnou jiné hodnoty). (</w:t>
      </w:r>
      <w:r w:rsidRPr="00C22EAD">
        <w:rPr>
          <w:i/>
          <w:szCs w:val="24"/>
        </w:rPr>
        <w:t>Už by ses měl oženit a mít děti.</w:t>
      </w:r>
      <w:r w:rsidRPr="00C22EAD">
        <w:rPr>
          <w:szCs w:val="24"/>
        </w:rPr>
        <w:t>)</w:t>
      </w:r>
    </w:p>
    <w:p w:rsidR="00B75773" w:rsidRPr="00C22EAD" w:rsidRDefault="005E3510" w:rsidP="00C22EAD">
      <w:pPr>
        <w:pStyle w:val="Bezmezer"/>
        <w:tabs>
          <w:tab w:val="left" w:pos="1030"/>
        </w:tabs>
        <w:jc w:val="both"/>
        <w:rPr>
          <w:szCs w:val="24"/>
        </w:rPr>
      </w:pPr>
      <w:r w:rsidRPr="00C22EAD">
        <w:rPr>
          <w:szCs w:val="24"/>
        </w:rPr>
        <w:tab/>
      </w:r>
    </w:p>
    <w:p w:rsidR="005E3510" w:rsidRPr="00C22EAD" w:rsidRDefault="005E3510" w:rsidP="00C22EAD">
      <w:pPr>
        <w:pStyle w:val="Bezmezer"/>
        <w:tabs>
          <w:tab w:val="left" w:pos="1030"/>
        </w:tabs>
        <w:jc w:val="both"/>
        <w:rPr>
          <w:szCs w:val="24"/>
        </w:rPr>
      </w:pPr>
    </w:p>
    <w:p w:rsidR="005D5DF7" w:rsidRPr="00C22EAD" w:rsidRDefault="005E3510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lastRenderedPageBreak/>
        <w:t>PROFESNÍ ROLE</w:t>
      </w: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>Zaměstnání lze chápat jako</w:t>
      </w:r>
      <w:r w:rsidRPr="00C22EAD">
        <w:rPr>
          <w:b/>
          <w:szCs w:val="24"/>
        </w:rPr>
        <w:t xml:space="preserve"> prostředek k dosažení něčeho žádoucího</w:t>
      </w:r>
      <w:r w:rsidRPr="00C22EAD">
        <w:rPr>
          <w:szCs w:val="24"/>
        </w:rPr>
        <w:t xml:space="preserve">. Vzhledem k preferovanému cíli může být </w:t>
      </w:r>
      <w:r w:rsidRPr="00C22EAD">
        <w:rPr>
          <w:b/>
          <w:szCs w:val="24"/>
        </w:rPr>
        <w:t>motivace různá</w:t>
      </w:r>
      <w:r w:rsidRPr="00C22EAD">
        <w:rPr>
          <w:szCs w:val="24"/>
        </w:rPr>
        <w:t>:</w:t>
      </w:r>
    </w:p>
    <w:p w:rsidR="0064136C" w:rsidRPr="00C22EAD" w:rsidRDefault="005E3510" w:rsidP="00C22EAD">
      <w:pPr>
        <w:pStyle w:val="Bezmezer"/>
        <w:numPr>
          <w:ilvl w:val="0"/>
          <w:numId w:val="8"/>
        </w:numPr>
        <w:ind w:left="567" w:hanging="425"/>
        <w:jc w:val="both"/>
        <w:rPr>
          <w:b/>
          <w:szCs w:val="24"/>
        </w:rPr>
      </w:pPr>
      <w:r w:rsidRPr="00C22EAD">
        <w:rPr>
          <w:b/>
          <w:szCs w:val="24"/>
        </w:rPr>
        <w:t>Potřeba peněz.</w:t>
      </w:r>
    </w:p>
    <w:p w:rsidR="0064136C" w:rsidRPr="00C22EAD" w:rsidRDefault="005E3510" w:rsidP="00C22EAD">
      <w:pPr>
        <w:pStyle w:val="Bezmezer"/>
        <w:numPr>
          <w:ilvl w:val="0"/>
          <w:numId w:val="8"/>
        </w:numPr>
        <w:ind w:left="567" w:hanging="425"/>
        <w:jc w:val="both"/>
        <w:rPr>
          <w:szCs w:val="24"/>
        </w:rPr>
      </w:pPr>
      <w:r w:rsidRPr="00C22EAD">
        <w:rPr>
          <w:b/>
          <w:szCs w:val="24"/>
        </w:rPr>
        <w:t>Potřeba společenského úspěchu</w:t>
      </w:r>
      <w:r w:rsidR="0064136C" w:rsidRPr="00C22EAD">
        <w:rPr>
          <w:szCs w:val="24"/>
        </w:rPr>
        <w:t>, ocenění a prestiže</w:t>
      </w:r>
      <w:r w:rsidRPr="00C22EAD">
        <w:rPr>
          <w:szCs w:val="24"/>
        </w:rPr>
        <w:t>.</w:t>
      </w:r>
    </w:p>
    <w:p w:rsidR="0064136C" w:rsidRPr="00C22EAD" w:rsidRDefault="005E3510" w:rsidP="00C22EAD">
      <w:pPr>
        <w:pStyle w:val="Bezmezer"/>
        <w:numPr>
          <w:ilvl w:val="0"/>
          <w:numId w:val="8"/>
        </w:numPr>
        <w:ind w:left="567" w:hanging="425"/>
        <w:jc w:val="both"/>
        <w:rPr>
          <w:szCs w:val="24"/>
        </w:rPr>
      </w:pPr>
      <w:r w:rsidRPr="00C22EAD">
        <w:rPr>
          <w:b/>
          <w:szCs w:val="24"/>
        </w:rPr>
        <w:t>Potřeba osobního rozvoje</w:t>
      </w:r>
      <w:r w:rsidR="0064136C" w:rsidRPr="00C22EAD">
        <w:rPr>
          <w:szCs w:val="24"/>
        </w:rPr>
        <w:t xml:space="preserve">, zlepšování </w:t>
      </w:r>
      <w:r w:rsidR="0064136C" w:rsidRPr="00C22EAD">
        <w:rPr>
          <w:b/>
          <w:szCs w:val="24"/>
        </w:rPr>
        <w:t>znalostí a dovedností</w:t>
      </w:r>
      <w:r w:rsidRPr="00C22EAD">
        <w:rPr>
          <w:szCs w:val="24"/>
        </w:rPr>
        <w:t>,</w:t>
      </w:r>
      <w:r w:rsidR="0064136C" w:rsidRPr="00C22EAD">
        <w:rPr>
          <w:szCs w:val="24"/>
        </w:rPr>
        <w:t xml:space="preserve"> které jsou s touto činností spojeny</w:t>
      </w:r>
      <w:r w:rsidRPr="00C22EAD">
        <w:rPr>
          <w:szCs w:val="24"/>
        </w:rPr>
        <w:t>.</w:t>
      </w:r>
    </w:p>
    <w:p w:rsidR="0064136C" w:rsidRPr="00C22EAD" w:rsidRDefault="005E3510" w:rsidP="00C22EAD">
      <w:pPr>
        <w:pStyle w:val="Bezmezer"/>
        <w:numPr>
          <w:ilvl w:val="0"/>
          <w:numId w:val="8"/>
        </w:numPr>
        <w:ind w:left="567" w:hanging="425"/>
        <w:jc w:val="both"/>
        <w:rPr>
          <w:szCs w:val="24"/>
        </w:rPr>
      </w:pPr>
      <w:r w:rsidRPr="00C22EAD">
        <w:rPr>
          <w:b/>
          <w:szCs w:val="24"/>
        </w:rPr>
        <w:t xml:space="preserve">Potřeba osobně atraktivní činnosti, </w:t>
      </w:r>
      <w:r w:rsidRPr="00C22EAD">
        <w:rPr>
          <w:szCs w:val="24"/>
        </w:rPr>
        <w:t>č</w:t>
      </w:r>
      <w:r w:rsidR="0064136C" w:rsidRPr="00C22EAD">
        <w:rPr>
          <w:szCs w:val="24"/>
        </w:rPr>
        <w:t xml:space="preserve">lověka za těchto okolností </w:t>
      </w:r>
      <w:r w:rsidR="0064136C" w:rsidRPr="00C22EAD">
        <w:rPr>
          <w:b/>
          <w:szCs w:val="24"/>
        </w:rPr>
        <w:t>uspokojuje jeho práce</w:t>
      </w:r>
      <w:r w:rsidR="0064136C" w:rsidRPr="00C22EAD">
        <w:rPr>
          <w:szCs w:val="24"/>
        </w:rPr>
        <w:t xml:space="preserve"> sama o sobě, bez ohledu na její ekonomický či sociální přínos.</w:t>
      </w:r>
    </w:p>
    <w:p w:rsidR="005D5DF7" w:rsidRPr="00C22EAD" w:rsidRDefault="005D5DF7" w:rsidP="00C22EAD">
      <w:pPr>
        <w:pStyle w:val="Bezmezer"/>
        <w:jc w:val="both"/>
        <w:rPr>
          <w:b/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První fáze</w:t>
      </w:r>
      <w:r w:rsidRPr="00C22EAD">
        <w:rPr>
          <w:szCs w:val="24"/>
        </w:rPr>
        <w:t xml:space="preserve"> mladé dospělosti je považována za </w:t>
      </w:r>
      <w:r w:rsidRPr="00C22EAD">
        <w:rPr>
          <w:b/>
          <w:szCs w:val="24"/>
        </w:rPr>
        <w:t>období profesního startu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ve druhé fázi</w:t>
      </w:r>
      <w:r w:rsidRPr="00C22EAD">
        <w:rPr>
          <w:szCs w:val="24"/>
        </w:rPr>
        <w:t xml:space="preserve"> dochází k </w:t>
      </w:r>
      <w:r w:rsidRPr="00C22EAD">
        <w:rPr>
          <w:b/>
          <w:szCs w:val="24"/>
        </w:rPr>
        <w:t>profesní kon</w:t>
      </w:r>
      <w:r w:rsidR="00A84D03" w:rsidRPr="00C22EAD">
        <w:rPr>
          <w:b/>
          <w:szCs w:val="24"/>
        </w:rPr>
        <w:t>s</w:t>
      </w:r>
      <w:r w:rsidRPr="00C22EAD">
        <w:rPr>
          <w:b/>
          <w:szCs w:val="24"/>
        </w:rPr>
        <w:t>olidaci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Ženská profesní role</w:t>
      </w:r>
      <w:r w:rsidRPr="00C22EAD">
        <w:rPr>
          <w:szCs w:val="24"/>
        </w:rPr>
        <w:t xml:space="preserve"> funguje jako další </w:t>
      </w:r>
      <w:r w:rsidRPr="00C22EAD">
        <w:rPr>
          <w:b/>
          <w:szCs w:val="24"/>
        </w:rPr>
        <w:t>sociální zhodnocení ženy</w:t>
      </w:r>
      <w:r w:rsidRPr="00C22EAD">
        <w:rPr>
          <w:szCs w:val="24"/>
        </w:rPr>
        <w:t xml:space="preserve"> a potvrzení jejích kompetencí. Avšak </w:t>
      </w:r>
      <w:r w:rsidRPr="00C22EAD">
        <w:rPr>
          <w:b/>
          <w:szCs w:val="24"/>
        </w:rPr>
        <w:t>ženské profesní ambice bývají umírněné</w:t>
      </w:r>
      <w:r w:rsidRPr="00C22EAD">
        <w:rPr>
          <w:szCs w:val="24"/>
        </w:rPr>
        <w:t>. Žena se</w:t>
      </w:r>
      <w:r w:rsidR="009E294A" w:rsidRPr="00C22EAD">
        <w:rPr>
          <w:szCs w:val="24"/>
        </w:rPr>
        <w:t xml:space="preserve"> často</w:t>
      </w:r>
      <w:r w:rsidRPr="00C22EAD">
        <w:rPr>
          <w:szCs w:val="24"/>
        </w:rPr>
        <w:t xml:space="preserve"> musí vyrovnat s </w:t>
      </w:r>
      <w:r w:rsidRPr="00C22EAD">
        <w:rPr>
          <w:b/>
          <w:szCs w:val="24"/>
        </w:rPr>
        <w:t>dilematem volby mezi rolí matky a profesní kariérou</w:t>
      </w:r>
      <w:r w:rsidRPr="00C22EAD">
        <w:rPr>
          <w:szCs w:val="24"/>
        </w:rPr>
        <w:t>.</w:t>
      </w:r>
    </w:p>
    <w:p w:rsidR="00985C80" w:rsidRPr="00C22EAD" w:rsidRDefault="00985C80" w:rsidP="00C22EAD">
      <w:pPr>
        <w:pStyle w:val="Bezmezer"/>
        <w:jc w:val="both"/>
        <w:rPr>
          <w:szCs w:val="24"/>
        </w:rPr>
      </w:pPr>
    </w:p>
    <w:p w:rsidR="0064136C" w:rsidRPr="00C22EAD" w:rsidRDefault="009E294A" w:rsidP="00C22EAD">
      <w:pPr>
        <w:pStyle w:val="Bezmezer"/>
        <w:jc w:val="both"/>
        <w:rPr>
          <w:b/>
          <w:szCs w:val="24"/>
        </w:rPr>
      </w:pPr>
      <w:bookmarkStart w:id="4" w:name="_Toc461986525"/>
      <w:bookmarkStart w:id="5" w:name="_Toc40002602"/>
      <w:bookmarkStart w:id="6" w:name="_Toc40002782"/>
      <w:r w:rsidRPr="00C22EAD">
        <w:rPr>
          <w:b/>
          <w:szCs w:val="24"/>
        </w:rPr>
        <w:t>PARTNERSTVÍ</w:t>
      </w:r>
      <w:bookmarkEnd w:id="4"/>
      <w:bookmarkEnd w:id="5"/>
      <w:bookmarkEnd w:id="6"/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Člověk, který si vybudoval stabilní identitu, se stává jistější a vyrovnanější. Dovede navázat takový citový vztah, v němž se části své samostatné identity vzdává ve prospěch tohoto partnerství</w:t>
      </w:r>
      <w:r w:rsidRPr="00C22EAD">
        <w:rPr>
          <w:szCs w:val="24"/>
        </w:rPr>
        <w:t>. V mladé dospělosti nabývá na významu</w:t>
      </w:r>
      <w:r w:rsidRPr="00C22EAD">
        <w:rPr>
          <w:b/>
          <w:szCs w:val="24"/>
        </w:rPr>
        <w:t xml:space="preserve"> vztahová kvalita, spojená s perspektivou určité trvalosti</w:t>
      </w:r>
      <w:r w:rsidRPr="00C22EAD">
        <w:rPr>
          <w:szCs w:val="24"/>
        </w:rPr>
        <w:t>,</w:t>
      </w:r>
      <w:r w:rsidR="005805C2" w:rsidRPr="00C22EAD">
        <w:rPr>
          <w:szCs w:val="24"/>
        </w:rPr>
        <w:t xml:space="preserve"> </w:t>
      </w:r>
      <w:r w:rsidRPr="00C22EAD">
        <w:rPr>
          <w:b/>
          <w:szCs w:val="24"/>
        </w:rPr>
        <w:t>stability</w:t>
      </w:r>
      <w:r w:rsidRPr="00C22EAD">
        <w:rPr>
          <w:szCs w:val="24"/>
        </w:rPr>
        <w:t xml:space="preserve">. Po </w:t>
      </w:r>
      <w:r w:rsidRPr="00C22EAD">
        <w:rPr>
          <w:b/>
          <w:szCs w:val="24"/>
        </w:rPr>
        <w:t>určité době experimentace</w:t>
      </w:r>
      <w:r w:rsidRPr="00C22EAD">
        <w:rPr>
          <w:szCs w:val="24"/>
        </w:rPr>
        <w:t xml:space="preserve">, to znamená </w:t>
      </w:r>
      <w:r w:rsidRPr="00C22EAD">
        <w:rPr>
          <w:b/>
          <w:szCs w:val="24"/>
        </w:rPr>
        <w:t>snahy o lepší orientaci v této oblasti</w:t>
      </w:r>
      <w:r w:rsidRPr="00C22EAD">
        <w:rPr>
          <w:szCs w:val="24"/>
        </w:rPr>
        <w:t xml:space="preserve">, směřuje k takovému vztahu, který by byl základem pro </w:t>
      </w:r>
      <w:r w:rsidRPr="00C22EAD">
        <w:rPr>
          <w:b/>
          <w:szCs w:val="24"/>
        </w:rPr>
        <w:t>vytvoření nového zázemí rodinného typu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Partnerství, které uspokojuje potřebu citové jistoty</w:t>
      </w:r>
      <w:r w:rsidRPr="00C22EAD">
        <w:rPr>
          <w:szCs w:val="24"/>
        </w:rPr>
        <w:t xml:space="preserve">, se může stát základem kvalitní rodiny. </w:t>
      </w:r>
    </w:p>
    <w:p w:rsidR="00DF5FB3" w:rsidRPr="00C22EAD" w:rsidRDefault="00DF5FB3" w:rsidP="00C22EAD">
      <w:pPr>
        <w:pStyle w:val="Bezmezer"/>
        <w:jc w:val="both"/>
        <w:rPr>
          <w:szCs w:val="24"/>
        </w:rPr>
      </w:pPr>
      <w:bookmarkStart w:id="7" w:name="_Toc461986526"/>
      <w:bookmarkStart w:id="8" w:name="_Toc40002603"/>
      <w:bookmarkStart w:id="9" w:name="_Toc40002783"/>
    </w:p>
    <w:p w:rsidR="0064136C" w:rsidRPr="00C22EAD" w:rsidRDefault="005805C2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t>MANŽELSTVÍ</w:t>
      </w:r>
      <w:bookmarkEnd w:id="7"/>
      <w:bookmarkEnd w:id="8"/>
      <w:bookmarkEnd w:id="9"/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lastRenderedPageBreak/>
        <w:t>Manželství</w:t>
      </w:r>
      <w:r w:rsidRPr="00C22EAD">
        <w:rPr>
          <w:szCs w:val="24"/>
        </w:rPr>
        <w:t xml:space="preserve"> patří mezi </w:t>
      </w:r>
      <w:r w:rsidRPr="00C22EAD">
        <w:rPr>
          <w:b/>
          <w:szCs w:val="24"/>
        </w:rPr>
        <w:t>nejstarší sociální instituce v dějinách lidstva</w:t>
      </w:r>
      <w:r w:rsidRPr="00C22EAD">
        <w:rPr>
          <w:szCs w:val="24"/>
        </w:rPr>
        <w:t xml:space="preserve">. Postupem času, v souvislosti se sociokulturními proměnami, se </w:t>
      </w:r>
      <w:r w:rsidRPr="00C22EAD">
        <w:rPr>
          <w:b/>
          <w:szCs w:val="24"/>
        </w:rPr>
        <w:t>pojetí manželství změnilo</w:t>
      </w:r>
      <w:r w:rsidRPr="00C22EAD">
        <w:rPr>
          <w:szCs w:val="24"/>
        </w:rPr>
        <w:t>. Ztratilo svůj původní společenský význam i mnohé, kdysi důležité funkce. Manželství je jediná aktuálně existující forma</w:t>
      </w:r>
      <w:r w:rsidRPr="00C22EAD">
        <w:rPr>
          <w:b/>
          <w:szCs w:val="24"/>
        </w:rPr>
        <w:t xml:space="preserve"> institucionalizace párového vztahu</w:t>
      </w:r>
      <w:r w:rsidRPr="00C22EAD">
        <w:rPr>
          <w:szCs w:val="24"/>
        </w:rPr>
        <w:t>.</w:t>
      </w:r>
      <w:r w:rsidRPr="00C22EAD">
        <w:rPr>
          <w:b/>
          <w:szCs w:val="24"/>
        </w:rPr>
        <w:t xml:space="preserve"> Uzavření manželství</w:t>
      </w:r>
      <w:r w:rsidRPr="00C22EAD">
        <w:rPr>
          <w:szCs w:val="24"/>
        </w:rPr>
        <w:t xml:space="preserve"> přináší nová </w:t>
      </w:r>
      <w:r w:rsidRPr="00C22EAD">
        <w:rPr>
          <w:b/>
          <w:szCs w:val="24"/>
        </w:rPr>
        <w:lastRenderedPageBreak/>
        <w:t>privilegia i povinnosti</w:t>
      </w:r>
      <w:r w:rsidRPr="00C22EAD">
        <w:rPr>
          <w:szCs w:val="24"/>
        </w:rPr>
        <w:t xml:space="preserve">, některé z nich jsou </w:t>
      </w:r>
      <w:r w:rsidRPr="00C22EAD">
        <w:rPr>
          <w:b/>
          <w:szCs w:val="24"/>
        </w:rPr>
        <w:t>zakotveny i ve formě právních předpisů</w:t>
      </w:r>
      <w:r w:rsidRPr="00C22EAD">
        <w:rPr>
          <w:szCs w:val="24"/>
        </w:rPr>
        <w:t xml:space="preserve">. Na druhé straně je </w:t>
      </w:r>
      <w:r w:rsidRPr="00C22EAD">
        <w:rPr>
          <w:b/>
          <w:szCs w:val="24"/>
        </w:rPr>
        <w:t>současné manželství relativně volnou institucí</w:t>
      </w:r>
      <w:r w:rsidRPr="00C22EAD">
        <w:rPr>
          <w:szCs w:val="24"/>
        </w:rPr>
        <w:t xml:space="preserve">, která </w:t>
      </w:r>
      <w:r w:rsidRPr="00C22EAD">
        <w:rPr>
          <w:b/>
          <w:szCs w:val="24"/>
        </w:rPr>
        <w:t>nemá společensky jednoznačně určené normy chování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ani přesně vymezené role</w:t>
      </w:r>
      <w:r w:rsidRPr="00C22EAD">
        <w:rPr>
          <w:szCs w:val="24"/>
        </w:rPr>
        <w:t>.</w:t>
      </w:r>
    </w:p>
    <w:p w:rsidR="0064136C" w:rsidRPr="00C22EAD" w:rsidRDefault="0064136C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Manželství uspokojuje různé psychické potřeby</w:t>
      </w:r>
      <w:r w:rsidRPr="00C22EAD">
        <w:rPr>
          <w:szCs w:val="24"/>
        </w:rPr>
        <w:t>, mnohé z nich může docela dobře saturovat pouhé partn</w:t>
      </w:r>
      <w:r w:rsidR="006E0C9C" w:rsidRPr="00C22EAD">
        <w:rPr>
          <w:szCs w:val="24"/>
        </w:rPr>
        <w:t>erství, ale leccos nabízí navíc:</w:t>
      </w:r>
    </w:p>
    <w:p w:rsidR="0064136C" w:rsidRPr="00C22EAD" w:rsidRDefault="0064136C" w:rsidP="00C22EAD">
      <w:pPr>
        <w:pStyle w:val="Bezmezer"/>
        <w:numPr>
          <w:ilvl w:val="0"/>
          <w:numId w:val="9"/>
        </w:numPr>
        <w:ind w:left="567" w:hanging="425"/>
        <w:jc w:val="both"/>
        <w:rPr>
          <w:b/>
          <w:szCs w:val="24"/>
        </w:rPr>
      </w:pPr>
      <w:r w:rsidRPr="00C22EAD">
        <w:rPr>
          <w:b/>
          <w:szCs w:val="24"/>
        </w:rPr>
        <w:t xml:space="preserve">Potřeba citové jistoty </w:t>
      </w:r>
      <w:r w:rsidRPr="00C22EAD">
        <w:rPr>
          <w:szCs w:val="24"/>
        </w:rPr>
        <w:t xml:space="preserve">může být uspokojována ve větší míře, protože </w:t>
      </w:r>
      <w:r w:rsidRPr="00C22EAD">
        <w:rPr>
          <w:b/>
          <w:szCs w:val="24"/>
        </w:rPr>
        <w:t>partnerství bylo úředně potvrzeno</w:t>
      </w:r>
      <w:r w:rsidRPr="00C22EAD">
        <w:rPr>
          <w:szCs w:val="24"/>
        </w:rPr>
        <w:t xml:space="preserve">. Manželé mají obyčejně </w:t>
      </w:r>
      <w:r w:rsidRPr="00C22EAD">
        <w:rPr>
          <w:b/>
          <w:szCs w:val="24"/>
        </w:rPr>
        <w:t>společné příjmení, společné bydliště</w:t>
      </w:r>
      <w:r w:rsidRPr="00C22EAD">
        <w:rPr>
          <w:szCs w:val="24"/>
        </w:rPr>
        <w:t xml:space="preserve">, tj. </w:t>
      </w:r>
      <w:r w:rsidRPr="00C22EAD">
        <w:rPr>
          <w:b/>
          <w:szCs w:val="24"/>
        </w:rPr>
        <w:t>domov</w:t>
      </w:r>
      <w:r w:rsidRPr="00C22EAD">
        <w:rPr>
          <w:szCs w:val="24"/>
        </w:rPr>
        <w:t xml:space="preserve">, a i tímto způsobem je </w:t>
      </w:r>
      <w:r w:rsidRPr="00C22EAD">
        <w:rPr>
          <w:b/>
          <w:szCs w:val="24"/>
        </w:rPr>
        <w:t>demonstrována jejich sounáležitost</w:t>
      </w:r>
      <w:r w:rsidRPr="00C22EAD">
        <w:rPr>
          <w:szCs w:val="24"/>
        </w:rPr>
        <w:t xml:space="preserve">. Takový vztah může být </w:t>
      </w:r>
      <w:r w:rsidRPr="00C22EAD">
        <w:rPr>
          <w:b/>
          <w:szCs w:val="24"/>
        </w:rPr>
        <w:t>ukončen jedině úředním aktem</w:t>
      </w:r>
      <w:r w:rsidRPr="00C22EAD">
        <w:rPr>
          <w:szCs w:val="24"/>
        </w:rPr>
        <w:t xml:space="preserve">, tj. </w:t>
      </w:r>
      <w:r w:rsidRPr="00C22EAD">
        <w:rPr>
          <w:b/>
          <w:szCs w:val="24"/>
        </w:rPr>
        <w:t>rozvodem</w:t>
      </w:r>
      <w:r w:rsidRPr="00C22EAD">
        <w:rPr>
          <w:szCs w:val="24"/>
        </w:rPr>
        <w:t xml:space="preserve">, běžné </w:t>
      </w:r>
      <w:r w:rsidRPr="00C22EAD">
        <w:rPr>
          <w:b/>
          <w:szCs w:val="24"/>
        </w:rPr>
        <w:t>konflikty jej formálně neohrožují.</w:t>
      </w:r>
    </w:p>
    <w:p w:rsidR="006E0C9C" w:rsidRPr="00C22EAD" w:rsidRDefault="006E0C9C" w:rsidP="00C22EAD">
      <w:pPr>
        <w:pStyle w:val="Bezmezer"/>
        <w:ind w:left="567" w:hanging="425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numPr>
          <w:ilvl w:val="0"/>
          <w:numId w:val="9"/>
        </w:numPr>
        <w:ind w:left="567" w:hanging="425"/>
        <w:jc w:val="both"/>
        <w:rPr>
          <w:szCs w:val="24"/>
        </w:rPr>
      </w:pPr>
      <w:r w:rsidRPr="00C22EAD">
        <w:rPr>
          <w:b/>
          <w:szCs w:val="24"/>
        </w:rPr>
        <w:t xml:space="preserve">Potřeba seberealizace </w:t>
      </w:r>
      <w:r w:rsidRPr="00C22EAD">
        <w:rPr>
          <w:szCs w:val="24"/>
        </w:rPr>
        <w:t xml:space="preserve">– </w:t>
      </w:r>
      <w:r w:rsidRPr="00C22EAD">
        <w:rPr>
          <w:b/>
          <w:szCs w:val="24"/>
        </w:rPr>
        <w:t>uzavření manželství</w:t>
      </w:r>
      <w:r w:rsidRPr="00C22EAD">
        <w:rPr>
          <w:szCs w:val="24"/>
        </w:rPr>
        <w:t xml:space="preserve"> potvrzuje </w:t>
      </w:r>
      <w:r w:rsidRPr="00C22EAD">
        <w:rPr>
          <w:b/>
          <w:szCs w:val="24"/>
        </w:rPr>
        <w:t>splnění sociální normy</w:t>
      </w:r>
      <w:r w:rsidRPr="00C22EAD">
        <w:rPr>
          <w:szCs w:val="24"/>
        </w:rPr>
        <w:t xml:space="preserve">. Tímto způsobem se mladý dospělý </w:t>
      </w:r>
      <w:r w:rsidRPr="00C22EAD">
        <w:rPr>
          <w:b/>
          <w:szCs w:val="24"/>
        </w:rPr>
        <w:t>formálně začleňuje do určité sociální struktury</w:t>
      </w:r>
      <w:r w:rsidRPr="00C22EAD">
        <w:rPr>
          <w:szCs w:val="24"/>
        </w:rPr>
        <w:t xml:space="preserve">. Jedinec může být </w:t>
      </w:r>
      <w:r w:rsidRPr="00C22EAD">
        <w:rPr>
          <w:b/>
          <w:szCs w:val="24"/>
        </w:rPr>
        <w:t>hodnocen i podle kvality svého partnera</w:t>
      </w:r>
      <w:r w:rsidRPr="00C22EAD">
        <w:rPr>
          <w:szCs w:val="24"/>
        </w:rPr>
        <w:t xml:space="preserve">. </w:t>
      </w:r>
    </w:p>
    <w:p w:rsidR="006E0C9C" w:rsidRPr="00C22EAD" w:rsidRDefault="006E0C9C" w:rsidP="00C22EAD">
      <w:pPr>
        <w:pStyle w:val="Bezmezer"/>
        <w:ind w:left="567" w:hanging="425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numPr>
          <w:ilvl w:val="0"/>
          <w:numId w:val="9"/>
        </w:numPr>
        <w:ind w:left="567" w:hanging="425"/>
        <w:jc w:val="both"/>
        <w:rPr>
          <w:b/>
          <w:szCs w:val="24"/>
        </w:rPr>
      </w:pPr>
      <w:r w:rsidRPr="00C22EAD">
        <w:rPr>
          <w:b/>
          <w:szCs w:val="24"/>
        </w:rPr>
        <w:t xml:space="preserve">Potřeba otevřené budoucnosti </w:t>
      </w:r>
      <w:r w:rsidRPr="00C22EAD">
        <w:rPr>
          <w:szCs w:val="24"/>
        </w:rPr>
        <w:t xml:space="preserve">– manželé </w:t>
      </w:r>
      <w:r w:rsidRPr="00C22EAD">
        <w:rPr>
          <w:b/>
          <w:szCs w:val="24"/>
        </w:rPr>
        <w:t>plánují další společný život</w:t>
      </w:r>
      <w:r w:rsidRPr="00C22EAD">
        <w:rPr>
          <w:szCs w:val="24"/>
        </w:rPr>
        <w:t xml:space="preserve">, mají nějaký </w:t>
      </w:r>
      <w:r w:rsidRPr="00C22EAD">
        <w:rPr>
          <w:b/>
          <w:szCs w:val="24"/>
        </w:rPr>
        <w:t>společný cíl</w:t>
      </w:r>
      <w:r w:rsidRPr="00C22EAD">
        <w:rPr>
          <w:szCs w:val="24"/>
        </w:rPr>
        <w:t xml:space="preserve">, chtějí </w:t>
      </w:r>
      <w:r w:rsidRPr="00C22EAD">
        <w:rPr>
          <w:b/>
          <w:szCs w:val="24"/>
        </w:rPr>
        <w:t>mít např</w:t>
      </w:r>
      <w:r w:rsidR="00EB620E" w:rsidRPr="00C22EAD">
        <w:rPr>
          <w:b/>
          <w:szCs w:val="24"/>
        </w:rPr>
        <w:t>íklad</w:t>
      </w:r>
      <w:r w:rsidRPr="00C22EAD">
        <w:rPr>
          <w:b/>
          <w:szCs w:val="24"/>
        </w:rPr>
        <w:t xml:space="preserve"> děti</w:t>
      </w:r>
      <w:r w:rsidRPr="00C22EAD">
        <w:rPr>
          <w:szCs w:val="24"/>
        </w:rPr>
        <w:t xml:space="preserve">. Důležitá je </w:t>
      </w:r>
      <w:r w:rsidRPr="00C22EAD">
        <w:rPr>
          <w:b/>
          <w:szCs w:val="24"/>
        </w:rPr>
        <w:t>představa společného života</w:t>
      </w:r>
      <w:r w:rsidRPr="00C22EAD">
        <w:rPr>
          <w:szCs w:val="24"/>
        </w:rPr>
        <w:t xml:space="preserve">, který by </w:t>
      </w:r>
      <w:r w:rsidRPr="00C22EAD">
        <w:rPr>
          <w:b/>
          <w:szCs w:val="24"/>
        </w:rPr>
        <w:t>měl určitou kontinuitu a vytvořil nějaké hodnoty</w:t>
      </w:r>
      <w:r w:rsidRPr="00C22EAD">
        <w:rPr>
          <w:szCs w:val="24"/>
        </w:rPr>
        <w:t xml:space="preserve">, přesahující fyzickou existenci obou manželů. Uzavřením manželství vytvářejí </w:t>
      </w:r>
      <w:r w:rsidRPr="00C22EAD">
        <w:rPr>
          <w:b/>
          <w:szCs w:val="24"/>
        </w:rPr>
        <w:t>základ rodu</w:t>
      </w:r>
      <w:r w:rsidRPr="00C22EAD">
        <w:rPr>
          <w:szCs w:val="24"/>
        </w:rPr>
        <w:t xml:space="preserve">, který bude </w:t>
      </w:r>
      <w:r w:rsidRPr="00C22EAD">
        <w:rPr>
          <w:b/>
          <w:szCs w:val="24"/>
        </w:rPr>
        <w:t>nositelem nějaké tradice.</w:t>
      </w:r>
    </w:p>
    <w:p w:rsidR="00317206" w:rsidRPr="00C22EAD" w:rsidRDefault="00317206" w:rsidP="00C22EAD">
      <w:pPr>
        <w:pStyle w:val="Bezmezer"/>
        <w:jc w:val="both"/>
        <w:rPr>
          <w:szCs w:val="24"/>
        </w:rPr>
      </w:pPr>
    </w:p>
    <w:p w:rsidR="00EB620E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První stadium</w:t>
      </w:r>
      <w:r w:rsidRPr="00C22EAD">
        <w:rPr>
          <w:szCs w:val="24"/>
        </w:rPr>
        <w:t xml:space="preserve"> zpravidla </w:t>
      </w:r>
      <w:r w:rsidRPr="00C22EAD">
        <w:rPr>
          <w:b/>
          <w:szCs w:val="24"/>
        </w:rPr>
        <w:t>bezdětného manželství</w:t>
      </w:r>
      <w:r w:rsidRPr="00C22EAD">
        <w:rPr>
          <w:szCs w:val="24"/>
        </w:rPr>
        <w:t xml:space="preserve"> je </w:t>
      </w:r>
      <w:r w:rsidRPr="00C22EAD">
        <w:rPr>
          <w:b/>
          <w:szCs w:val="24"/>
        </w:rPr>
        <w:t xml:space="preserve">obdobím postupné adaptace na novou roli, na nový způsob života s partnerem. </w:t>
      </w:r>
      <w:r w:rsidRPr="00C22EAD">
        <w:rPr>
          <w:szCs w:val="24"/>
        </w:rPr>
        <w:t xml:space="preserve">(V nedávné minulosti tomu tak nebylo, ještě </w:t>
      </w:r>
      <w:r w:rsidRPr="00C22EAD">
        <w:rPr>
          <w:b/>
          <w:szCs w:val="24"/>
        </w:rPr>
        <w:t>v 80.</w:t>
      </w:r>
      <w:r w:rsidR="00317206" w:rsidRPr="00C22EAD">
        <w:rPr>
          <w:b/>
          <w:szCs w:val="24"/>
        </w:rPr>
        <w:t xml:space="preserve"> </w:t>
      </w:r>
      <w:r w:rsidRPr="00C22EAD">
        <w:rPr>
          <w:b/>
          <w:szCs w:val="24"/>
        </w:rPr>
        <w:t>letech</w:t>
      </w:r>
      <w:r w:rsidRPr="00C22EAD">
        <w:rPr>
          <w:szCs w:val="24"/>
        </w:rPr>
        <w:t xml:space="preserve"> bývala </w:t>
      </w:r>
      <w:r w:rsidRPr="00C22EAD">
        <w:rPr>
          <w:b/>
          <w:szCs w:val="24"/>
        </w:rPr>
        <w:t>nevěsta většinou již těhotná</w:t>
      </w:r>
      <w:r w:rsidRPr="00C22EAD">
        <w:rPr>
          <w:szCs w:val="24"/>
        </w:rPr>
        <w:t xml:space="preserve">.) Oba partneři postupně zjišťují, že </w:t>
      </w:r>
      <w:r w:rsidRPr="00C22EAD">
        <w:rPr>
          <w:b/>
          <w:szCs w:val="24"/>
        </w:rPr>
        <w:t>manželské soužití přináší i problémy a neshody</w:t>
      </w:r>
      <w:r w:rsidRPr="00C22EAD">
        <w:rPr>
          <w:szCs w:val="24"/>
        </w:rPr>
        <w:t xml:space="preserve">. V této době je </w:t>
      </w:r>
      <w:r w:rsidRPr="00C22EAD">
        <w:rPr>
          <w:b/>
          <w:szCs w:val="24"/>
        </w:rPr>
        <w:t>zdůrazňována párová identita</w:t>
      </w:r>
      <w:r w:rsidRPr="00C22EAD">
        <w:rPr>
          <w:szCs w:val="24"/>
        </w:rPr>
        <w:t xml:space="preserve">, mnohdy i na úkor individuálního vymezení. Mladí manželé o sobě uvažují jako o součásti páru, důležitou součástí </w:t>
      </w:r>
      <w:r w:rsidRPr="00C22EAD">
        <w:rPr>
          <w:b/>
          <w:szCs w:val="24"/>
        </w:rPr>
        <w:t>osobní identity se stává příslušnost k partnerovi</w:t>
      </w:r>
      <w:r w:rsidRPr="00C22EAD">
        <w:rPr>
          <w:szCs w:val="24"/>
        </w:rPr>
        <w:t>.</w:t>
      </w:r>
      <w:r w:rsidR="00EB620E" w:rsidRPr="00C22EAD">
        <w:rPr>
          <w:szCs w:val="24"/>
        </w:rPr>
        <w:t xml:space="preserve"> </w:t>
      </w:r>
      <w:r w:rsidRPr="00C22EAD">
        <w:rPr>
          <w:szCs w:val="24"/>
        </w:rPr>
        <w:t xml:space="preserve">K určité </w:t>
      </w:r>
      <w:r w:rsidRPr="00C22EAD">
        <w:rPr>
          <w:b/>
          <w:szCs w:val="24"/>
        </w:rPr>
        <w:t>stabilizaci nové rodinné tradice</w:t>
      </w:r>
      <w:r w:rsidRPr="00C22EAD">
        <w:rPr>
          <w:szCs w:val="24"/>
        </w:rPr>
        <w:t xml:space="preserve"> dochází přibližně </w:t>
      </w:r>
      <w:r w:rsidRPr="00C22EAD">
        <w:rPr>
          <w:b/>
          <w:szCs w:val="24"/>
        </w:rPr>
        <w:t>po 4 letech</w:t>
      </w:r>
      <w:r w:rsidRPr="00C22EAD">
        <w:rPr>
          <w:szCs w:val="24"/>
        </w:rPr>
        <w:t xml:space="preserve">. V adaptační fázi se specifikuje </w:t>
      </w:r>
      <w:r w:rsidRPr="00C22EAD">
        <w:rPr>
          <w:b/>
          <w:szCs w:val="24"/>
        </w:rPr>
        <w:t>vzájemný vztah obou manželů</w:t>
      </w:r>
      <w:r w:rsidRPr="00C22EAD">
        <w:rPr>
          <w:szCs w:val="24"/>
        </w:rPr>
        <w:t xml:space="preserve">, zejména </w:t>
      </w:r>
      <w:r w:rsidRPr="00C22EAD">
        <w:rPr>
          <w:b/>
          <w:szCs w:val="24"/>
        </w:rPr>
        <w:t xml:space="preserve">v oblasti komplementárních </w:t>
      </w:r>
      <w:r w:rsidRPr="00C22EAD">
        <w:rPr>
          <w:b/>
          <w:szCs w:val="24"/>
        </w:rPr>
        <w:lastRenderedPageBreak/>
        <w:t>dimenzí</w:t>
      </w:r>
      <w:r w:rsidRPr="00C22EAD">
        <w:rPr>
          <w:szCs w:val="24"/>
        </w:rPr>
        <w:t xml:space="preserve">, jako je </w:t>
      </w:r>
      <w:r w:rsidRPr="00C22EAD">
        <w:rPr>
          <w:b/>
          <w:szCs w:val="24"/>
        </w:rPr>
        <w:t>dominance a submise</w:t>
      </w:r>
      <w:r w:rsidRPr="00C22EAD">
        <w:rPr>
          <w:szCs w:val="24"/>
        </w:rPr>
        <w:t xml:space="preserve">. Jde o to, kdo získá moc a autoritu a naopak, kdo se v čem podřídí. </w:t>
      </w:r>
    </w:p>
    <w:p w:rsidR="00EB620E" w:rsidRPr="00C22EAD" w:rsidRDefault="00EB620E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Manželské soužití</w:t>
      </w:r>
      <w:r w:rsidRPr="00C22EAD">
        <w:rPr>
          <w:szCs w:val="24"/>
        </w:rPr>
        <w:t xml:space="preserve"> posiluje </w:t>
      </w:r>
      <w:r w:rsidRPr="00C22EAD">
        <w:rPr>
          <w:b/>
          <w:szCs w:val="24"/>
        </w:rPr>
        <w:t>rozvoj určitých osobnostních vlastností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způsobů chování</w:t>
      </w:r>
      <w:r w:rsidRPr="00C22EAD">
        <w:rPr>
          <w:szCs w:val="24"/>
        </w:rPr>
        <w:t xml:space="preserve"> a </w:t>
      </w:r>
      <w:r w:rsidRPr="00C22EAD">
        <w:rPr>
          <w:b/>
          <w:szCs w:val="24"/>
        </w:rPr>
        <w:t>strategií řešení problémů</w:t>
      </w:r>
      <w:r w:rsidRPr="00C22EAD">
        <w:rPr>
          <w:szCs w:val="24"/>
        </w:rPr>
        <w:t xml:space="preserve">. Pod vlivem této specifické zkušenosti dochází k určitému </w:t>
      </w:r>
      <w:r w:rsidRPr="00C22EAD">
        <w:rPr>
          <w:b/>
          <w:szCs w:val="24"/>
        </w:rPr>
        <w:t>doladění osobnostní struktury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Zásadní změny však už možné nejsou</w:t>
      </w:r>
      <w:r w:rsidRPr="00C22EAD">
        <w:rPr>
          <w:szCs w:val="24"/>
        </w:rPr>
        <w:t xml:space="preserve">. Pokud by se </w:t>
      </w:r>
      <w:r w:rsidRPr="00C22EAD">
        <w:rPr>
          <w:b/>
          <w:szCs w:val="24"/>
        </w:rPr>
        <w:t>partneři nedokázali vzájemně přizpůsobit</w:t>
      </w:r>
      <w:r w:rsidRPr="00C22EAD">
        <w:rPr>
          <w:szCs w:val="24"/>
        </w:rPr>
        <w:t xml:space="preserve">, tak by pravděpodobně došlo k </w:t>
      </w:r>
      <w:r w:rsidRPr="00C22EAD">
        <w:rPr>
          <w:b/>
          <w:szCs w:val="24"/>
        </w:rPr>
        <w:t>brzkému rozpadu manželství</w:t>
      </w:r>
      <w:r w:rsidRPr="00C22EAD">
        <w:rPr>
          <w:szCs w:val="24"/>
        </w:rPr>
        <w:t>.</w:t>
      </w:r>
      <w:r w:rsidR="00317206" w:rsidRPr="00C22EAD">
        <w:rPr>
          <w:szCs w:val="24"/>
        </w:rPr>
        <w:t xml:space="preserve"> </w:t>
      </w:r>
      <w:r w:rsidRPr="00C22EAD">
        <w:rPr>
          <w:b/>
          <w:szCs w:val="24"/>
        </w:rPr>
        <w:t xml:space="preserve">Manželství nemůže zásadně změnit osobnost dospělého člověka. </w:t>
      </w:r>
      <w:r w:rsidRPr="00C22EAD">
        <w:rPr>
          <w:szCs w:val="24"/>
        </w:rPr>
        <w:t xml:space="preserve">Tato zkušenost je </w:t>
      </w:r>
      <w:r w:rsidRPr="00C22EAD">
        <w:rPr>
          <w:b/>
          <w:szCs w:val="24"/>
        </w:rPr>
        <w:t>v rozporu s mýtem „opravdová láska dokáže člověka zcela změnit</w:t>
      </w:r>
      <w:r w:rsidRPr="00C22EAD">
        <w:rPr>
          <w:szCs w:val="24"/>
        </w:rPr>
        <w:t xml:space="preserve">”. Na tuto iluzi doplatilo mnoho mladých lidí, kteří si představovali, že se </w:t>
      </w:r>
      <w:r w:rsidRPr="00C22EAD">
        <w:rPr>
          <w:b/>
          <w:szCs w:val="24"/>
        </w:rPr>
        <w:t xml:space="preserve">v manželství změní alkoholik, narkoman, citově chladný člověk </w:t>
      </w:r>
      <w:r w:rsidRPr="00C22EAD">
        <w:rPr>
          <w:szCs w:val="24"/>
        </w:rPr>
        <w:t>atd.</w:t>
      </w:r>
    </w:p>
    <w:p w:rsidR="00317206" w:rsidRPr="00C22EAD" w:rsidRDefault="00317206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Manželství</w:t>
      </w:r>
      <w:r w:rsidRPr="00C22EAD">
        <w:rPr>
          <w:szCs w:val="24"/>
        </w:rPr>
        <w:t>, resp</w:t>
      </w:r>
      <w:r w:rsidR="00EB620E" w:rsidRPr="00C22EAD">
        <w:rPr>
          <w:szCs w:val="24"/>
        </w:rPr>
        <w:t>ektive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partnerství</w:t>
      </w:r>
      <w:r w:rsidRPr="00C22EAD">
        <w:rPr>
          <w:szCs w:val="24"/>
        </w:rPr>
        <w:t xml:space="preserve"> představuje </w:t>
      </w:r>
      <w:r w:rsidRPr="00C22EAD">
        <w:rPr>
          <w:b/>
          <w:szCs w:val="24"/>
        </w:rPr>
        <w:t>důležitou součást identity dospělého</w:t>
      </w:r>
      <w:r w:rsidRPr="00C22EAD">
        <w:rPr>
          <w:szCs w:val="24"/>
        </w:rPr>
        <w:t xml:space="preserve"> člověka, která jej </w:t>
      </w:r>
      <w:r w:rsidRPr="00C22EAD">
        <w:rPr>
          <w:b/>
          <w:szCs w:val="24"/>
        </w:rPr>
        <w:t>váže k různým sociálním skupinám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Jedinec, který žije sám, je definován něčím jiným než standardními mezilidskými vztahy: např. svou profesí. Chybí mu určitá složka identity</w:t>
      </w:r>
      <w:r w:rsidRPr="00C22EAD">
        <w:rPr>
          <w:szCs w:val="24"/>
        </w:rPr>
        <w:t xml:space="preserve">, ale na druhé straně si </w:t>
      </w:r>
      <w:r w:rsidRPr="00C22EAD">
        <w:rPr>
          <w:b/>
          <w:szCs w:val="24"/>
        </w:rPr>
        <w:t>zachovává psychickou i sociální autonomii</w:t>
      </w:r>
      <w:r w:rsidRPr="00C22EAD">
        <w:rPr>
          <w:szCs w:val="24"/>
        </w:rPr>
        <w:t xml:space="preserve">. Takový styl života </w:t>
      </w:r>
      <w:r w:rsidRPr="00C22EAD">
        <w:rPr>
          <w:b/>
          <w:szCs w:val="24"/>
        </w:rPr>
        <w:t>člověka ve větší míře anonymizuje</w:t>
      </w:r>
      <w:r w:rsidRPr="00C22EAD">
        <w:rPr>
          <w:szCs w:val="24"/>
        </w:rPr>
        <w:t xml:space="preserve"> a leckdy vede až k určité </w:t>
      </w:r>
      <w:r w:rsidRPr="00C22EAD">
        <w:rPr>
          <w:b/>
          <w:szCs w:val="24"/>
        </w:rPr>
        <w:t>izolaci</w:t>
      </w:r>
      <w:r w:rsidRPr="00C22EAD">
        <w:rPr>
          <w:szCs w:val="24"/>
        </w:rPr>
        <w:t xml:space="preserve">. Je typický pro </w:t>
      </w:r>
      <w:r w:rsidRPr="00C22EAD">
        <w:rPr>
          <w:b/>
          <w:szCs w:val="24"/>
        </w:rPr>
        <w:t>velkoměsto</w:t>
      </w:r>
      <w:r w:rsidRPr="00C22EAD">
        <w:rPr>
          <w:szCs w:val="24"/>
        </w:rPr>
        <w:t xml:space="preserve">, které už samo o sobě dává větší předpoklady k anonymitě. Současná společnost </w:t>
      </w:r>
      <w:r w:rsidRPr="00C22EAD">
        <w:rPr>
          <w:b/>
          <w:szCs w:val="24"/>
        </w:rPr>
        <w:t>tento způsob života více toleruje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není již tak stigmatizující</w:t>
      </w:r>
      <w:r w:rsidRPr="00C22EAD">
        <w:rPr>
          <w:szCs w:val="24"/>
        </w:rPr>
        <w:t>, jako byl dřív.</w:t>
      </w:r>
    </w:p>
    <w:p w:rsidR="00317206" w:rsidRPr="00C22EAD" w:rsidRDefault="00317206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Ve vztahu k jakémukoliv životnímu stylu</w:t>
      </w:r>
      <w:r w:rsidRPr="00C22EAD">
        <w:rPr>
          <w:szCs w:val="24"/>
        </w:rPr>
        <w:t xml:space="preserve"> je významné, zda si jej</w:t>
      </w:r>
      <w:r w:rsidRPr="00C22EAD">
        <w:rPr>
          <w:b/>
          <w:szCs w:val="24"/>
        </w:rPr>
        <w:t xml:space="preserve"> člověk sám zvolil</w:t>
      </w:r>
      <w:r w:rsidRPr="00C22EAD">
        <w:rPr>
          <w:szCs w:val="24"/>
        </w:rPr>
        <w:t xml:space="preserve">, protože </w:t>
      </w:r>
      <w:r w:rsidRPr="00C22EAD">
        <w:rPr>
          <w:b/>
          <w:szCs w:val="24"/>
        </w:rPr>
        <w:t>vyhovuje jeho osobním potřebám</w:t>
      </w:r>
      <w:r w:rsidRPr="00C22EAD">
        <w:rPr>
          <w:szCs w:val="24"/>
        </w:rPr>
        <w:t xml:space="preserve">, anebo zda </w:t>
      </w:r>
      <w:r w:rsidRPr="00C22EAD">
        <w:rPr>
          <w:b/>
          <w:szCs w:val="24"/>
        </w:rPr>
        <w:t>k němu byl nějak donucen</w:t>
      </w:r>
      <w:r w:rsidRPr="00C22EAD">
        <w:rPr>
          <w:szCs w:val="24"/>
        </w:rPr>
        <w:t xml:space="preserve">, i když mu </w:t>
      </w:r>
      <w:r w:rsidRPr="00C22EAD">
        <w:rPr>
          <w:b/>
          <w:szCs w:val="24"/>
        </w:rPr>
        <w:t>vnitřně nevyhovuje</w:t>
      </w:r>
      <w:r w:rsidRPr="00C22EAD">
        <w:rPr>
          <w:szCs w:val="24"/>
        </w:rPr>
        <w:t xml:space="preserve">. Ve skupině </w:t>
      </w:r>
      <w:r w:rsidRPr="00C22EAD">
        <w:rPr>
          <w:b/>
          <w:szCs w:val="24"/>
        </w:rPr>
        <w:t>mladých dospělých do 35 let</w:t>
      </w:r>
      <w:r w:rsidRPr="00C22EAD">
        <w:rPr>
          <w:szCs w:val="24"/>
        </w:rPr>
        <w:t xml:space="preserve"> lze diferencovat </w:t>
      </w:r>
      <w:r w:rsidRPr="00C22EAD">
        <w:rPr>
          <w:b/>
          <w:szCs w:val="24"/>
        </w:rPr>
        <w:t>tři skupiny lidí, kteří žijí sami</w:t>
      </w:r>
      <w:r w:rsidRPr="00C22EAD">
        <w:rPr>
          <w:szCs w:val="24"/>
        </w:rPr>
        <w:t>:</w:t>
      </w:r>
    </w:p>
    <w:p w:rsidR="0064136C" w:rsidRPr="00C22EAD" w:rsidRDefault="0064136C" w:rsidP="00C22EAD">
      <w:pPr>
        <w:pStyle w:val="Bezmezer"/>
        <w:numPr>
          <w:ilvl w:val="0"/>
          <w:numId w:val="10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>Jedinec, který si takový styl života</w:t>
      </w:r>
      <w:r w:rsidRPr="00C22EAD">
        <w:rPr>
          <w:b/>
          <w:szCs w:val="24"/>
        </w:rPr>
        <w:t xml:space="preserve"> zvolil, protože mu vyhovuje a počítá s ním i pro budoucnost. Důvody této volby</w:t>
      </w:r>
      <w:r w:rsidRPr="00C22EAD">
        <w:rPr>
          <w:szCs w:val="24"/>
        </w:rPr>
        <w:t xml:space="preserve"> mohou být různé: </w:t>
      </w:r>
      <w:r w:rsidRPr="00C22EAD">
        <w:rPr>
          <w:b/>
          <w:szCs w:val="24"/>
        </w:rPr>
        <w:t>osobnostní vlastnosti, dominance profesního zaměření, náboženské motivy</w:t>
      </w:r>
      <w:r w:rsidRPr="00C22EAD">
        <w:rPr>
          <w:szCs w:val="24"/>
        </w:rPr>
        <w:t xml:space="preserve"> apod.</w:t>
      </w:r>
    </w:p>
    <w:p w:rsidR="0064136C" w:rsidRPr="00C22EAD" w:rsidRDefault="0064136C" w:rsidP="00C22EAD">
      <w:pPr>
        <w:pStyle w:val="Bezmezer"/>
        <w:numPr>
          <w:ilvl w:val="0"/>
          <w:numId w:val="10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>Jedinec, který si takový styl života</w:t>
      </w:r>
      <w:r w:rsidRPr="00C22EAD">
        <w:rPr>
          <w:b/>
          <w:szCs w:val="24"/>
        </w:rPr>
        <w:t xml:space="preserve"> vybral pro období mladé dospělosti, ale považuje jej za dočasný</w:t>
      </w:r>
      <w:r w:rsidRPr="00C22EAD">
        <w:rPr>
          <w:szCs w:val="24"/>
        </w:rPr>
        <w:t xml:space="preserve">. Prozatím </w:t>
      </w:r>
      <w:r w:rsidRPr="00C22EAD">
        <w:rPr>
          <w:b/>
          <w:szCs w:val="24"/>
        </w:rPr>
        <w:t>experimentuje s různými partnerskými vztahy</w:t>
      </w:r>
      <w:r w:rsidRPr="00C22EAD">
        <w:rPr>
          <w:szCs w:val="24"/>
        </w:rPr>
        <w:t xml:space="preserve">, věnuje se </w:t>
      </w:r>
      <w:r w:rsidRPr="00C22EAD">
        <w:rPr>
          <w:b/>
          <w:szCs w:val="24"/>
        </w:rPr>
        <w:lastRenderedPageBreak/>
        <w:t>profesi a svým zálibám</w:t>
      </w:r>
      <w:r w:rsidRPr="00C22EAD">
        <w:rPr>
          <w:szCs w:val="24"/>
        </w:rPr>
        <w:t xml:space="preserve">. Jde spíše o odklad </w:t>
      </w:r>
      <w:r w:rsidRPr="00C22EAD">
        <w:rPr>
          <w:b/>
          <w:szCs w:val="24"/>
        </w:rPr>
        <w:t>partnerského</w:t>
      </w:r>
      <w:r w:rsidRPr="00C22EAD">
        <w:rPr>
          <w:szCs w:val="24"/>
        </w:rPr>
        <w:t>, resp</w:t>
      </w:r>
      <w:r w:rsidR="00BE640B" w:rsidRPr="00C22EAD">
        <w:rPr>
          <w:szCs w:val="24"/>
        </w:rPr>
        <w:t>ektive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manželského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soužití</w:t>
      </w:r>
      <w:r w:rsidRPr="00C22EAD">
        <w:rPr>
          <w:szCs w:val="24"/>
        </w:rPr>
        <w:t xml:space="preserve"> než jeho definitivní odmítnutí.</w:t>
      </w:r>
    </w:p>
    <w:p w:rsidR="00317206" w:rsidRPr="00C22EAD" w:rsidRDefault="0064136C" w:rsidP="00C22EAD">
      <w:pPr>
        <w:pStyle w:val="Bezmezer"/>
        <w:numPr>
          <w:ilvl w:val="0"/>
          <w:numId w:val="10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>Jedinec si tento styl</w:t>
      </w:r>
      <w:r w:rsidRPr="00C22EAD">
        <w:rPr>
          <w:b/>
          <w:szCs w:val="24"/>
        </w:rPr>
        <w:t xml:space="preserve"> nevybral, ale nemá jinou možnost</w:t>
      </w:r>
      <w:r w:rsidRPr="00C22EAD">
        <w:rPr>
          <w:szCs w:val="24"/>
        </w:rPr>
        <w:t>.</w:t>
      </w:r>
      <w:r w:rsidRPr="00C22EAD">
        <w:rPr>
          <w:b/>
          <w:szCs w:val="24"/>
        </w:rPr>
        <w:t xml:space="preserve"> Nemá žádného trvalého partnera</w:t>
      </w:r>
      <w:r w:rsidRPr="00C22EAD">
        <w:rPr>
          <w:szCs w:val="24"/>
        </w:rPr>
        <w:t xml:space="preserve">, s nímž by žil. Se </w:t>
      </w:r>
      <w:r w:rsidRPr="00C22EAD">
        <w:rPr>
          <w:b/>
          <w:szCs w:val="24"/>
        </w:rPr>
        <w:t>způsobem svého života není příliš spokojený</w:t>
      </w:r>
      <w:r w:rsidRPr="00C22EAD">
        <w:rPr>
          <w:szCs w:val="24"/>
        </w:rPr>
        <w:t xml:space="preserve">, ale </w:t>
      </w:r>
      <w:r w:rsidRPr="00C22EAD">
        <w:rPr>
          <w:b/>
          <w:szCs w:val="24"/>
        </w:rPr>
        <w:t>nedovede jej změnit</w:t>
      </w:r>
      <w:r w:rsidRPr="00C22EAD">
        <w:rPr>
          <w:szCs w:val="24"/>
        </w:rPr>
        <w:t xml:space="preserve">. Za těchto okolností jde o život </w:t>
      </w:r>
      <w:r w:rsidRPr="00C22EAD">
        <w:rPr>
          <w:b/>
          <w:szCs w:val="24"/>
        </w:rPr>
        <w:t>izolovaného, osamělého, často nejistého člověka</w:t>
      </w:r>
      <w:r w:rsidRPr="00C22EAD">
        <w:rPr>
          <w:szCs w:val="24"/>
        </w:rPr>
        <w:t xml:space="preserve">, který má </w:t>
      </w:r>
      <w:r w:rsidRPr="00C22EAD">
        <w:rPr>
          <w:b/>
          <w:szCs w:val="24"/>
        </w:rPr>
        <w:t>nízkou sebedůvěru a limitované sociální kompetence</w:t>
      </w:r>
      <w:r w:rsidRPr="00C22EAD">
        <w:rPr>
          <w:szCs w:val="24"/>
        </w:rPr>
        <w:t xml:space="preserve">. </w:t>
      </w:r>
    </w:p>
    <w:p w:rsidR="00317206" w:rsidRPr="00C22EAD" w:rsidRDefault="00317206" w:rsidP="00C22EAD">
      <w:pPr>
        <w:pStyle w:val="Bezmezer"/>
        <w:jc w:val="both"/>
        <w:rPr>
          <w:b/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b/>
          <w:szCs w:val="24"/>
        </w:rPr>
      </w:pPr>
      <w:bookmarkStart w:id="10" w:name="_Toc461986528"/>
      <w:bookmarkStart w:id="11" w:name="_Toc40002605"/>
      <w:bookmarkStart w:id="12" w:name="_Toc40002785"/>
      <w:r w:rsidRPr="00C22EAD">
        <w:rPr>
          <w:b/>
          <w:szCs w:val="24"/>
        </w:rPr>
        <w:t>Alternativa – volné soužití</w:t>
      </w:r>
      <w:bookmarkEnd w:id="10"/>
      <w:bookmarkEnd w:id="11"/>
      <w:bookmarkEnd w:id="12"/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Volný svazek muže a ženy lze považovat za určitou formu přechodu, resp. přípravy na manželské soužití</w:t>
      </w:r>
      <w:r w:rsidRPr="00C22EAD">
        <w:rPr>
          <w:szCs w:val="24"/>
        </w:rPr>
        <w:t xml:space="preserve">. Volné soužití umožňuje </w:t>
      </w:r>
      <w:r w:rsidRPr="00C22EAD">
        <w:rPr>
          <w:b/>
          <w:szCs w:val="24"/>
        </w:rPr>
        <w:t>plynulejší a méně stresující adaptaci na společný život</w:t>
      </w:r>
      <w:r w:rsidRPr="00C22EAD">
        <w:rPr>
          <w:szCs w:val="24"/>
        </w:rPr>
        <w:t xml:space="preserve">, protože </w:t>
      </w:r>
      <w:r w:rsidRPr="00C22EAD">
        <w:rPr>
          <w:b/>
          <w:szCs w:val="24"/>
        </w:rPr>
        <w:t>není považováno za definitivní</w:t>
      </w:r>
      <w:r w:rsidRPr="00C22EAD">
        <w:rPr>
          <w:szCs w:val="24"/>
        </w:rPr>
        <w:t xml:space="preserve">, je zde </w:t>
      </w:r>
      <w:r w:rsidRPr="00C22EAD">
        <w:rPr>
          <w:b/>
          <w:szCs w:val="24"/>
        </w:rPr>
        <w:t>zachována možnost volby</w:t>
      </w:r>
      <w:r w:rsidRPr="00C22EAD">
        <w:rPr>
          <w:szCs w:val="24"/>
        </w:rPr>
        <w:t xml:space="preserve">. Tato </w:t>
      </w:r>
      <w:r w:rsidRPr="00C22EAD">
        <w:rPr>
          <w:b/>
          <w:szCs w:val="24"/>
        </w:rPr>
        <w:t>vazba je volnější</w:t>
      </w:r>
      <w:r w:rsidRPr="00C22EAD">
        <w:rPr>
          <w:szCs w:val="24"/>
        </w:rPr>
        <w:t xml:space="preserve">, má </w:t>
      </w:r>
      <w:r w:rsidRPr="00C22EAD">
        <w:rPr>
          <w:b/>
          <w:szCs w:val="24"/>
        </w:rPr>
        <w:t>méně společných znaků</w:t>
      </w:r>
      <w:r w:rsidRPr="00C22EAD">
        <w:rPr>
          <w:szCs w:val="24"/>
        </w:rPr>
        <w:t xml:space="preserve"> jak na reálné, tak na symbolické úrovni. Volné soužití </w:t>
      </w:r>
      <w:r w:rsidRPr="00C22EAD">
        <w:rPr>
          <w:b/>
          <w:szCs w:val="24"/>
        </w:rPr>
        <w:t>může v dostatečné míře uspokojovat emocionální i sexuální potřeby</w:t>
      </w:r>
      <w:r w:rsidRPr="00C22EAD">
        <w:rPr>
          <w:szCs w:val="24"/>
        </w:rPr>
        <w:t xml:space="preserve">. Na druhé straně může takový typ soužití </w:t>
      </w:r>
      <w:r w:rsidRPr="00C22EAD">
        <w:rPr>
          <w:b/>
          <w:szCs w:val="24"/>
        </w:rPr>
        <w:t>vést k nespokojenosti s nejistotou situace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Impulzem k institucionalizaci</w:t>
      </w:r>
      <w:r w:rsidRPr="00C22EAD">
        <w:rPr>
          <w:szCs w:val="24"/>
        </w:rPr>
        <w:t xml:space="preserve"> tohoto vztahu může být i </w:t>
      </w:r>
      <w:r w:rsidRPr="00C22EAD">
        <w:rPr>
          <w:b/>
          <w:szCs w:val="24"/>
        </w:rPr>
        <w:t>zvýšená žárlivost na partnera</w:t>
      </w:r>
      <w:r w:rsidRPr="00C22EAD">
        <w:rPr>
          <w:szCs w:val="24"/>
        </w:rPr>
        <w:t xml:space="preserve">, který je za těchto okolností vlastně volný a mohl by kdykoliv odejít. Obvykle jde </w:t>
      </w:r>
      <w:r w:rsidRPr="00C22EAD">
        <w:rPr>
          <w:b/>
          <w:szCs w:val="24"/>
        </w:rPr>
        <w:t>o stadium přechodné</w:t>
      </w:r>
      <w:r w:rsidRPr="00C22EAD">
        <w:rPr>
          <w:szCs w:val="24"/>
        </w:rPr>
        <w:t xml:space="preserve">, po němž následuje další řešení tohoto vztahu: </w:t>
      </w:r>
      <w:r w:rsidRPr="00C22EAD">
        <w:rPr>
          <w:b/>
          <w:szCs w:val="24"/>
        </w:rPr>
        <w:t>rozchod nebo uzavření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manželství</w:t>
      </w:r>
      <w:r w:rsidRPr="00C22EAD">
        <w:rPr>
          <w:szCs w:val="24"/>
        </w:rPr>
        <w:t>.</w:t>
      </w:r>
    </w:p>
    <w:p w:rsidR="006D32DA" w:rsidRPr="00C22EAD" w:rsidRDefault="006D32DA" w:rsidP="00C22EAD">
      <w:pPr>
        <w:pStyle w:val="Bezmezer"/>
        <w:jc w:val="both"/>
        <w:rPr>
          <w:szCs w:val="24"/>
        </w:rPr>
      </w:pPr>
      <w:bookmarkStart w:id="13" w:name="_Toc461986529"/>
      <w:bookmarkStart w:id="14" w:name="_Toc40002606"/>
      <w:bookmarkStart w:id="15" w:name="_Toc40002786"/>
    </w:p>
    <w:p w:rsidR="0064136C" w:rsidRPr="00C22EAD" w:rsidRDefault="009F4AC4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t>RODIČOVSTVÍ</w:t>
      </w:r>
      <w:bookmarkEnd w:id="13"/>
      <w:bookmarkEnd w:id="14"/>
      <w:bookmarkEnd w:id="15"/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 xml:space="preserve">Rodičovská role je důležitou součástí identity dospělého člověka. </w:t>
      </w:r>
      <w:r w:rsidRPr="00C22EAD">
        <w:rPr>
          <w:szCs w:val="24"/>
        </w:rPr>
        <w:t xml:space="preserve">Je to role primárně </w:t>
      </w:r>
      <w:r w:rsidRPr="00C22EAD">
        <w:rPr>
          <w:b/>
          <w:szCs w:val="24"/>
        </w:rPr>
        <w:t>biologicky podmíněná</w:t>
      </w:r>
      <w:r w:rsidRPr="00C22EAD">
        <w:rPr>
          <w:szCs w:val="24"/>
        </w:rPr>
        <w:t xml:space="preserve">, ale zároveň i </w:t>
      </w:r>
      <w:r w:rsidRPr="00C22EAD">
        <w:rPr>
          <w:b/>
          <w:szCs w:val="24"/>
        </w:rPr>
        <w:t>psychicky a sociálně významná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 xml:space="preserve">Rodičovská, zejména mateřská role, je sociálně vysoce ceněna. </w:t>
      </w:r>
      <w:r w:rsidRPr="00C22EAD">
        <w:rPr>
          <w:szCs w:val="24"/>
        </w:rPr>
        <w:t xml:space="preserve">V rámci této role společnost od rodiče očekává </w:t>
      </w:r>
      <w:r w:rsidRPr="00C22EAD">
        <w:rPr>
          <w:b/>
          <w:szCs w:val="24"/>
        </w:rPr>
        <w:t>přijetí rozumově akceptované osobní zodpovědnosti a emoční zainteresovanost</w:t>
      </w:r>
      <w:r w:rsidRPr="00C22EAD">
        <w:rPr>
          <w:szCs w:val="24"/>
        </w:rPr>
        <w:t xml:space="preserve"> na dítěti.</w:t>
      </w:r>
    </w:p>
    <w:p w:rsidR="0064136C" w:rsidRPr="00C22EAD" w:rsidRDefault="0064136C" w:rsidP="00C22EAD">
      <w:pPr>
        <w:pStyle w:val="Bezmezer"/>
        <w:numPr>
          <w:ilvl w:val="0"/>
          <w:numId w:val="12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t>Rodičovská role</w:t>
      </w:r>
      <w:r w:rsidRPr="00C22EAD">
        <w:rPr>
          <w:szCs w:val="24"/>
        </w:rPr>
        <w:t xml:space="preserve"> je</w:t>
      </w:r>
      <w:r w:rsidRPr="00C22EAD">
        <w:rPr>
          <w:b/>
          <w:szCs w:val="24"/>
        </w:rPr>
        <w:t xml:space="preserve"> silně asymetrická</w:t>
      </w:r>
      <w:r w:rsidRPr="00C22EAD">
        <w:rPr>
          <w:szCs w:val="24"/>
        </w:rPr>
        <w:t xml:space="preserve">, je to jediná, nezpochybnitelně nadřazená role. </w:t>
      </w:r>
      <w:r w:rsidRPr="00C22EAD">
        <w:rPr>
          <w:b/>
          <w:szCs w:val="24"/>
        </w:rPr>
        <w:t>Rodič je dominantní autoritou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dítě je závislé na jeho péči</w:t>
      </w:r>
      <w:r w:rsidRPr="00C22EAD">
        <w:rPr>
          <w:szCs w:val="24"/>
        </w:rPr>
        <w:t xml:space="preserve"> a zároveň je mu ve všem podřízené. </w:t>
      </w:r>
    </w:p>
    <w:p w:rsidR="0064136C" w:rsidRPr="00C22EAD" w:rsidRDefault="0064136C" w:rsidP="00C22EAD">
      <w:pPr>
        <w:pStyle w:val="Bezmezer"/>
        <w:numPr>
          <w:ilvl w:val="0"/>
          <w:numId w:val="12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lastRenderedPageBreak/>
        <w:t>Rodičovská role</w:t>
      </w:r>
      <w:r w:rsidRPr="00C22EAD">
        <w:rPr>
          <w:szCs w:val="24"/>
        </w:rPr>
        <w:t xml:space="preserve"> má ve srovnání s ostatními rolemi dospělého jeden odlišný znak – </w:t>
      </w:r>
      <w:r w:rsidRPr="00C22EAD">
        <w:rPr>
          <w:b/>
          <w:szCs w:val="24"/>
        </w:rPr>
        <w:t xml:space="preserve"> není vratná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Nelze přestat být rodičem a nelze ani dítě vyměnit</w:t>
      </w:r>
      <w:r w:rsidRPr="00C22EAD">
        <w:rPr>
          <w:szCs w:val="24"/>
        </w:rPr>
        <w:t xml:space="preserve">, pokud by </w:t>
      </w:r>
      <w:r w:rsidRPr="00C22EAD">
        <w:rPr>
          <w:b/>
          <w:szCs w:val="24"/>
        </w:rPr>
        <w:t>jeho vlastnosti nebyly vyhovující</w:t>
      </w:r>
      <w:r w:rsidRPr="00C22EAD">
        <w:rPr>
          <w:szCs w:val="24"/>
        </w:rPr>
        <w:t xml:space="preserve"> (v případě partnera to možné je). </w:t>
      </w:r>
    </w:p>
    <w:p w:rsidR="0064136C" w:rsidRPr="00C22EAD" w:rsidRDefault="0064136C" w:rsidP="00C22EAD">
      <w:pPr>
        <w:pStyle w:val="Bezmezer"/>
        <w:numPr>
          <w:ilvl w:val="0"/>
          <w:numId w:val="12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t>Dítě svého rodiče poutá specifickou a nezrušitelnou vazbou k určitému partnerovi</w:t>
      </w:r>
      <w:r w:rsidRPr="00C22EAD">
        <w:rPr>
          <w:szCs w:val="24"/>
        </w:rPr>
        <w:t xml:space="preserve">, </w:t>
      </w:r>
      <w:r w:rsidR="000C0F97" w:rsidRPr="00C22EAD">
        <w:rPr>
          <w:b/>
          <w:szCs w:val="24"/>
        </w:rPr>
        <w:t>k</w:t>
      </w:r>
      <w:r w:rsidR="000C0F97" w:rsidRPr="00C22EAD">
        <w:rPr>
          <w:szCs w:val="24"/>
        </w:rPr>
        <w:t xml:space="preserve"> </w:t>
      </w:r>
      <w:r w:rsidRPr="00C22EAD">
        <w:rPr>
          <w:b/>
          <w:szCs w:val="24"/>
        </w:rPr>
        <w:t>druhému rodiči</w:t>
      </w:r>
      <w:r w:rsidRPr="00C22EAD">
        <w:rPr>
          <w:szCs w:val="24"/>
        </w:rPr>
        <w:t>, protože je jejich společným potomkem.</w:t>
      </w:r>
    </w:p>
    <w:p w:rsidR="0064136C" w:rsidRPr="00C22EAD" w:rsidRDefault="0064136C" w:rsidP="00C22EAD">
      <w:pPr>
        <w:pStyle w:val="Bezmezer"/>
        <w:numPr>
          <w:ilvl w:val="0"/>
          <w:numId w:val="12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t>Rodičovství</w:t>
      </w:r>
      <w:r w:rsidRPr="00C22EAD">
        <w:rPr>
          <w:szCs w:val="24"/>
        </w:rPr>
        <w:t xml:space="preserve">, vzhledem k naprosté závislosti malého dítěte, </w:t>
      </w:r>
      <w:r w:rsidRPr="00C22EAD">
        <w:rPr>
          <w:b/>
          <w:szCs w:val="24"/>
        </w:rPr>
        <w:t>vyžaduje změnu životního stylu</w:t>
      </w:r>
      <w:r w:rsidRPr="00C22EAD">
        <w:rPr>
          <w:szCs w:val="24"/>
        </w:rPr>
        <w:t xml:space="preserve">. Přináší </w:t>
      </w:r>
      <w:r w:rsidRPr="00C22EAD">
        <w:rPr>
          <w:b/>
          <w:szCs w:val="24"/>
        </w:rPr>
        <w:t>mnoho povinností a omezení</w:t>
      </w:r>
      <w:r w:rsidRPr="00C22EAD">
        <w:rPr>
          <w:szCs w:val="24"/>
        </w:rPr>
        <w:t>, klade značné nároky na zodpovědnost.</w:t>
      </w:r>
    </w:p>
    <w:p w:rsidR="00A620BB" w:rsidRPr="00C22EAD" w:rsidRDefault="00A620BB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t xml:space="preserve">Potřeba rodičovství </w:t>
      </w:r>
    </w:p>
    <w:p w:rsidR="0064136C" w:rsidRPr="00C22EAD" w:rsidRDefault="0064136C" w:rsidP="00C22EAD">
      <w:pPr>
        <w:pStyle w:val="Bezmezer"/>
        <w:numPr>
          <w:ilvl w:val="0"/>
          <w:numId w:val="14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t>Dítě přináší určité oživení, poskytuje rodičům nové zážitky a zkušenosti</w:t>
      </w:r>
      <w:r w:rsidRPr="00C22EAD">
        <w:rPr>
          <w:szCs w:val="24"/>
        </w:rPr>
        <w:t xml:space="preserve">, může je v tomto směru </w:t>
      </w:r>
      <w:r w:rsidRPr="00C22EAD">
        <w:rPr>
          <w:b/>
          <w:szCs w:val="24"/>
        </w:rPr>
        <w:t>obohacovat</w:t>
      </w:r>
      <w:r w:rsidRPr="00C22EAD">
        <w:rPr>
          <w:szCs w:val="24"/>
        </w:rPr>
        <w:t xml:space="preserve">. Na druhé straně </w:t>
      </w:r>
      <w:r w:rsidRPr="00C22EAD">
        <w:rPr>
          <w:b/>
          <w:szCs w:val="24"/>
        </w:rPr>
        <w:t>omezuje jejich další možnosti</w:t>
      </w:r>
      <w:r w:rsidRPr="00C22EAD">
        <w:rPr>
          <w:szCs w:val="24"/>
        </w:rPr>
        <w:t xml:space="preserve"> v jiných oblastech. </w:t>
      </w:r>
    </w:p>
    <w:p w:rsidR="0064136C" w:rsidRPr="00C22EAD" w:rsidRDefault="0064136C" w:rsidP="00C22EAD">
      <w:pPr>
        <w:pStyle w:val="Bezmezer"/>
        <w:numPr>
          <w:ilvl w:val="0"/>
          <w:numId w:val="14"/>
        </w:numPr>
        <w:ind w:left="426" w:hanging="284"/>
        <w:jc w:val="both"/>
        <w:rPr>
          <w:b/>
          <w:szCs w:val="24"/>
        </w:rPr>
      </w:pPr>
      <w:r w:rsidRPr="00C22EAD">
        <w:rPr>
          <w:b/>
          <w:szCs w:val="24"/>
        </w:rPr>
        <w:t>Potřeba citové vazby – dítě je vděčným objektem citového vztahu</w:t>
      </w:r>
      <w:r w:rsidRPr="00C22EAD">
        <w:rPr>
          <w:szCs w:val="24"/>
        </w:rPr>
        <w:t xml:space="preserve">, přijímá city svých rodičů a oplácí je. Na druhé straně dítě často </w:t>
      </w:r>
      <w:r w:rsidRPr="00C22EAD">
        <w:rPr>
          <w:b/>
          <w:szCs w:val="24"/>
        </w:rPr>
        <w:t>omezuje naplnění jiných emočních vztahů</w:t>
      </w:r>
      <w:r w:rsidRPr="00C22EAD">
        <w:rPr>
          <w:szCs w:val="24"/>
        </w:rPr>
        <w:t xml:space="preserve">, protože k sobě velice intenzivně váže pozornost a lásku dospělých. </w:t>
      </w:r>
      <w:r w:rsidRPr="00C22EAD">
        <w:rPr>
          <w:b/>
          <w:szCs w:val="24"/>
        </w:rPr>
        <w:t>Někdy</w:t>
      </w:r>
      <w:r w:rsidRPr="00C22EAD">
        <w:rPr>
          <w:szCs w:val="24"/>
        </w:rPr>
        <w:t xml:space="preserve"> dochází </w:t>
      </w:r>
      <w:r w:rsidRPr="00C22EAD">
        <w:rPr>
          <w:b/>
          <w:szCs w:val="24"/>
        </w:rPr>
        <w:t>po narození dítěte k ochlazení partnerských vztahů</w:t>
      </w:r>
      <w:r w:rsidRPr="00C22EAD">
        <w:rPr>
          <w:szCs w:val="24"/>
        </w:rPr>
        <w:t xml:space="preserve"> a </w:t>
      </w:r>
      <w:r w:rsidRPr="00C22EAD">
        <w:rPr>
          <w:b/>
          <w:szCs w:val="24"/>
        </w:rPr>
        <w:t>vždycky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 xml:space="preserve">dochází k jejich proměně. </w:t>
      </w:r>
    </w:p>
    <w:p w:rsidR="00A620BB" w:rsidRPr="00C22EAD" w:rsidRDefault="0064136C" w:rsidP="00C22EAD">
      <w:pPr>
        <w:pStyle w:val="Bezmezer"/>
        <w:numPr>
          <w:ilvl w:val="0"/>
          <w:numId w:val="14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>Rodičovská role může uspokojovat</w:t>
      </w:r>
      <w:r w:rsidRPr="00C22EAD">
        <w:rPr>
          <w:b/>
          <w:szCs w:val="24"/>
        </w:rPr>
        <w:t xml:space="preserve"> potřebu seberealizace. Schopnost mít potomstvo potvrzuje normalitu dospělého člověka na biologické a psychosociální úrovni</w:t>
      </w:r>
      <w:r w:rsidRPr="00C22EAD">
        <w:rPr>
          <w:szCs w:val="24"/>
        </w:rPr>
        <w:t xml:space="preserve">. Člověk, který </w:t>
      </w:r>
      <w:r w:rsidRPr="00C22EAD">
        <w:rPr>
          <w:b/>
          <w:szCs w:val="24"/>
        </w:rPr>
        <w:t>děti nemá, je považován za méněcenného</w:t>
      </w:r>
      <w:r w:rsidR="000C0F97" w:rsidRPr="00C22EAD">
        <w:rPr>
          <w:b/>
          <w:szCs w:val="24"/>
        </w:rPr>
        <w:t>,</w:t>
      </w:r>
      <w:r w:rsidRPr="00C22EAD">
        <w:rPr>
          <w:szCs w:val="24"/>
        </w:rPr>
        <w:t xml:space="preserve"> </w:t>
      </w:r>
      <w:r w:rsidR="000C0F97" w:rsidRPr="00C22EAD">
        <w:rPr>
          <w:szCs w:val="24"/>
        </w:rPr>
        <w:t>případně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podivného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Status rodiče</w:t>
      </w:r>
      <w:r w:rsidRPr="00C22EAD">
        <w:rPr>
          <w:szCs w:val="24"/>
        </w:rPr>
        <w:t xml:space="preserve">, zejména matky, je </w:t>
      </w:r>
      <w:r w:rsidRPr="00C22EAD">
        <w:rPr>
          <w:b/>
          <w:szCs w:val="24"/>
        </w:rPr>
        <w:t>vyšší než status svobodného a bezdětného</w:t>
      </w:r>
      <w:r w:rsidRPr="00C22EAD">
        <w:rPr>
          <w:szCs w:val="24"/>
        </w:rPr>
        <w:t xml:space="preserve"> člověka. </w:t>
      </w:r>
    </w:p>
    <w:p w:rsidR="0064136C" w:rsidRPr="00C22EAD" w:rsidRDefault="0064136C" w:rsidP="00C22EAD">
      <w:pPr>
        <w:pStyle w:val="Bezmezer"/>
        <w:ind w:left="426"/>
        <w:jc w:val="both"/>
        <w:rPr>
          <w:szCs w:val="24"/>
        </w:rPr>
      </w:pPr>
      <w:r w:rsidRPr="00C22EAD">
        <w:rPr>
          <w:b/>
          <w:szCs w:val="24"/>
        </w:rPr>
        <w:t>Dítě</w:t>
      </w:r>
      <w:r w:rsidRPr="00C22EAD">
        <w:rPr>
          <w:szCs w:val="24"/>
        </w:rPr>
        <w:t xml:space="preserve"> se může stát</w:t>
      </w:r>
      <w:r w:rsidRPr="00C22EAD">
        <w:rPr>
          <w:b/>
          <w:szCs w:val="24"/>
        </w:rPr>
        <w:t xml:space="preserve"> smyslem existence svých rodičů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Naplňuje jejich život</w:t>
      </w:r>
      <w:r w:rsidRPr="00C22EAD">
        <w:rPr>
          <w:szCs w:val="24"/>
        </w:rPr>
        <w:t xml:space="preserve">, mnohdy dokonce v takové míře, že </w:t>
      </w:r>
      <w:r w:rsidRPr="00C22EAD">
        <w:rPr>
          <w:b/>
          <w:szCs w:val="24"/>
        </w:rPr>
        <w:t>po jeho odchodu z domova mají pocit prázdnoty</w:t>
      </w:r>
      <w:r w:rsidRPr="00C22EAD">
        <w:rPr>
          <w:szCs w:val="24"/>
        </w:rPr>
        <w:t xml:space="preserve"> a obtíže s hledáním nového cíle, který by měl rovnocennou hodnotu. Na druhé straně může být dítě </w:t>
      </w:r>
      <w:r w:rsidRPr="00C22EAD">
        <w:rPr>
          <w:b/>
          <w:szCs w:val="24"/>
        </w:rPr>
        <w:t>překážkou v seberealizaci</w:t>
      </w:r>
      <w:r w:rsidRPr="00C22EAD">
        <w:rPr>
          <w:szCs w:val="24"/>
        </w:rPr>
        <w:t xml:space="preserve"> na jiné úrovni, např</w:t>
      </w:r>
      <w:r w:rsidR="000C0F97" w:rsidRPr="00C22EAD">
        <w:rPr>
          <w:szCs w:val="24"/>
        </w:rPr>
        <w:t>íklad</w:t>
      </w:r>
      <w:r w:rsidRPr="00C22EAD">
        <w:rPr>
          <w:szCs w:val="24"/>
        </w:rPr>
        <w:t xml:space="preserve"> v oblasti profese.</w:t>
      </w:r>
    </w:p>
    <w:p w:rsidR="00A620BB" w:rsidRPr="00C22EAD" w:rsidRDefault="0064136C" w:rsidP="00C22EAD">
      <w:pPr>
        <w:pStyle w:val="Bezmezer"/>
        <w:numPr>
          <w:ilvl w:val="0"/>
          <w:numId w:val="14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t>Potřeba otevřené budoucnosti – dítě je pokračováním života svých rodičů</w:t>
      </w:r>
      <w:r w:rsidRPr="00C22EAD">
        <w:rPr>
          <w:szCs w:val="24"/>
        </w:rPr>
        <w:t xml:space="preserve">. Tím, že je přežívá, přenáší určité </w:t>
      </w:r>
      <w:r w:rsidRPr="00C22EAD">
        <w:rPr>
          <w:b/>
          <w:szCs w:val="24"/>
        </w:rPr>
        <w:t>vlastnosti, tělesnou podobu, tradici, hodnoty</w:t>
      </w:r>
      <w:r w:rsidRPr="00C22EAD">
        <w:rPr>
          <w:szCs w:val="24"/>
        </w:rPr>
        <w:t xml:space="preserve"> a zvyklosti do budoucnosti a </w:t>
      </w:r>
      <w:r w:rsidRPr="00C22EAD">
        <w:rPr>
          <w:b/>
          <w:szCs w:val="24"/>
        </w:rPr>
        <w:t>předává je další generaci</w:t>
      </w:r>
      <w:r w:rsidRPr="00C22EAD">
        <w:rPr>
          <w:szCs w:val="24"/>
        </w:rPr>
        <w:t>. V dětech je na psychosociální i genetické úrovni zakódováno</w:t>
      </w:r>
      <w:r w:rsidRPr="00C22EAD">
        <w:rPr>
          <w:b/>
          <w:szCs w:val="24"/>
        </w:rPr>
        <w:t xml:space="preserve"> zachování existence rodu a jeho typických znaků</w:t>
      </w:r>
      <w:r w:rsidRPr="00C22EAD">
        <w:rPr>
          <w:szCs w:val="24"/>
        </w:rPr>
        <w:t xml:space="preserve">. </w:t>
      </w:r>
    </w:p>
    <w:p w:rsidR="00A620BB" w:rsidRPr="00C22EAD" w:rsidRDefault="00A620BB" w:rsidP="00C22EAD">
      <w:pPr>
        <w:pStyle w:val="Bezmezer"/>
        <w:jc w:val="both"/>
        <w:rPr>
          <w:szCs w:val="24"/>
        </w:rPr>
      </w:pPr>
    </w:p>
    <w:p w:rsidR="004769EE" w:rsidRPr="00C22EAD" w:rsidRDefault="0064136C" w:rsidP="00C22EAD">
      <w:pPr>
        <w:pStyle w:val="Bezmezer"/>
        <w:jc w:val="both"/>
        <w:rPr>
          <w:b/>
          <w:szCs w:val="24"/>
        </w:rPr>
      </w:pPr>
      <w:r w:rsidRPr="00C22EAD">
        <w:rPr>
          <w:szCs w:val="24"/>
        </w:rPr>
        <w:lastRenderedPageBreak/>
        <w:t>Na současné civilizační úrovni se projevuje</w:t>
      </w:r>
      <w:r w:rsidRPr="00C22EAD">
        <w:rPr>
          <w:b/>
          <w:szCs w:val="24"/>
        </w:rPr>
        <w:t xml:space="preserve"> trend mít méně dětí a mít je později</w:t>
      </w:r>
      <w:r w:rsidRPr="00C22EAD">
        <w:rPr>
          <w:szCs w:val="24"/>
        </w:rPr>
        <w:t>.</w:t>
      </w:r>
      <w:r w:rsidRPr="00C22EAD">
        <w:rPr>
          <w:b/>
          <w:szCs w:val="24"/>
        </w:rPr>
        <w:t xml:space="preserve"> </w:t>
      </w:r>
      <w:r w:rsidR="00B52BC7" w:rsidRPr="00C22EAD">
        <w:rPr>
          <w:szCs w:val="24"/>
        </w:rPr>
        <w:t>V</w:t>
      </w:r>
      <w:r w:rsidR="002C6B72" w:rsidRPr="00C22EAD">
        <w:rPr>
          <w:szCs w:val="24"/>
        </w:rPr>
        <w:t> </w:t>
      </w:r>
      <w:r w:rsidR="00B52BC7" w:rsidRPr="00C22EAD">
        <w:rPr>
          <w:szCs w:val="24"/>
        </w:rPr>
        <w:t>současnosti</w:t>
      </w:r>
      <w:r w:rsidR="002C6B72" w:rsidRPr="00C22EAD">
        <w:rPr>
          <w:szCs w:val="24"/>
        </w:rPr>
        <w:t xml:space="preserve"> u nás</w:t>
      </w:r>
      <w:r w:rsidR="00B52BC7" w:rsidRPr="00C22EAD">
        <w:rPr>
          <w:szCs w:val="24"/>
        </w:rPr>
        <w:t xml:space="preserve"> připadá </w:t>
      </w:r>
      <w:r w:rsidR="00B52BC7" w:rsidRPr="00C22EAD">
        <w:rPr>
          <w:b/>
          <w:szCs w:val="24"/>
        </w:rPr>
        <w:t>v průměru na jednu ženu 1,6 dítěte</w:t>
      </w:r>
      <w:r w:rsidR="00B52BC7" w:rsidRPr="00C22EAD">
        <w:rPr>
          <w:szCs w:val="24"/>
        </w:rPr>
        <w:t xml:space="preserve">, hranice pro takzvanou prostou reprodukci a tedy </w:t>
      </w:r>
      <w:r w:rsidR="00B52BC7" w:rsidRPr="00C22EAD">
        <w:rPr>
          <w:b/>
          <w:szCs w:val="24"/>
        </w:rPr>
        <w:t>udržení populace na stejné úrovni je 2,1 dítěte</w:t>
      </w:r>
      <w:r w:rsidR="00B52BC7" w:rsidRPr="00C22EAD">
        <w:rPr>
          <w:szCs w:val="24"/>
        </w:rPr>
        <w:t xml:space="preserve"> – to znamená </w:t>
      </w:r>
      <w:r w:rsidR="00B52BC7" w:rsidRPr="00C22EAD">
        <w:rPr>
          <w:b/>
          <w:szCs w:val="24"/>
        </w:rPr>
        <w:t>úbytek obyvatel</w:t>
      </w:r>
      <w:r w:rsidR="00B52BC7" w:rsidRPr="00C22EAD">
        <w:rPr>
          <w:szCs w:val="24"/>
        </w:rPr>
        <w:t xml:space="preserve">. </w:t>
      </w:r>
      <w:r w:rsidRPr="00C22EAD">
        <w:rPr>
          <w:szCs w:val="24"/>
        </w:rPr>
        <w:t xml:space="preserve">Tento trend je zřejmý především v určité sociální vrstvě, </w:t>
      </w:r>
      <w:r w:rsidRPr="00C22EAD">
        <w:rPr>
          <w:b/>
          <w:szCs w:val="24"/>
        </w:rPr>
        <w:t xml:space="preserve">roste v závislosti na úrovni vzdělání. </w:t>
      </w:r>
    </w:p>
    <w:p w:rsidR="004769EE" w:rsidRPr="00C22EAD" w:rsidRDefault="004769EE" w:rsidP="00C22EAD">
      <w:pPr>
        <w:pStyle w:val="Bezmezer"/>
        <w:jc w:val="both"/>
        <w:rPr>
          <w:szCs w:val="24"/>
        </w:rPr>
      </w:pPr>
    </w:p>
    <w:p w:rsidR="004769EE" w:rsidRPr="00C22EAD" w:rsidRDefault="00A657A5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>D</w:t>
      </w:r>
      <w:r w:rsidR="008905E3" w:rsidRPr="00C22EAD">
        <w:rPr>
          <w:szCs w:val="24"/>
        </w:rPr>
        <w:t xml:space="preserve">louhodobě </w:t>
      </w:r>
      <w:r w:rsidR="008905E3" w:rsidRPr="00C22EAD">
        <w:rPr>
          <w:b/>
          <w:szCs w:val="24"/>
        </w:rPr>
        <w:t>stoup</w:t>
      </w:r>
      <w:r w:rsidRPr="00C22EAD">
        <w:rPr>
          <w:b/>
          <w:szCs w:val="24"/>
        </w:rPr>
        <w:t>á</w:t>
      </w:r>
      <w:r w:rsidR="008905E3" w:rsidRPr="00C22EAD">
        <w:rPr>
          <w:b/>
          <w:szCs w:val="24"/>
        </w:rPr>
        <w:t xml:space="preserve"> průměrný věk žen při narození dítěte</w:t>
      </w:r>
      <w:r w:rsidR="008905E3" w:rsidRPr="00C22EAD">
        <w:rPr>
          <w:szCs w:val="24"/>
        </w:rPr>
        <w:t xml:space="preserve">. V úhrnném pohledu se průměrný věk žen při porodu </w:t>
      </w:r>
      <w:r w:rsidR="008905E3" w:rsidRPr="00C22EAD">
        <w:rPr>
          <w:b/>
          <w:szCs w:val="24"/>
        </w:rPr>
        <w:t>prvorozených dětí</w:t>
      </w:r>
      <w:r w:rsidRPr="00C22EAD">
        <w:rPr>
          <w:b/>
          <w:szCs w:val="24"/>
        </w:rPr>
        <w:t xml:space="preserve"> zvýšil</w:t>
      </w:r>
      <w:r w:rsidR="008905E3" w:rsidRPr="00C22EAD">
        <w:rPr>
          <w:b/>
          <w:szCs w:val="24"/>
        </w:rPr>
        <w:t xml:space="preserve"> na 28,1 roku</w:t>
      </w:r>
      <w:r w:rsidR="008905E3" w:rsidRPr="00C22EAD">
        <w:rPr>
          <w:szCs w:val="24"/>
        </w:rPr>
        <w:t xml:space="preserve">, </w:t>
      </w:r>
      <w:r w:rsidR="008905E3" w:rsidRPr="00C22EAD">
        <w:rPr>
          <w:b/>
          <w:szCs w:val="24"/>
        </w:rPr>
        <w:t>u druhých dětí na 31,0 roku</w:t>
      </w:r>
      <w:r w:rsidR="008905E3" w:rsidRPr="00C22EAD">
        <w:rPr>
          <w:szCs w:val="24"/>
        </w:rPr>
        <w:t xml:space="preserve">. V roce 2013 se </w:t>
      </w:r>
      <w:r w:rsidR="008905E3" w:rsidRPr="00C22EAD">
        <w:rPr>
          <w:b/>
          <w:szCs w:val="24"/>
        </w:rPr>
        <w:t>ženy starší 30 let podílely na celkové</w:t>
      </w:r>
      <w:r w:rsidR="008905E3" w:rsidRPr="00C22EAD">
        <w:rPr>
          <w:szCs w:val="24"/>
        </w:rPr>
        <w:t xml:space="preserve"> </w:t>
      </w:r>
      <w:r w:rsidR="008905E3" w:rsidRPr="00C22EAD">
        <w:rPr>
          <w:b/>
          <w:szCs w:val="24"/>
        </w:rPr>
        <w:t>plodnosti již více než 50 %.</w:t>
      </w:r>
      <w:r w:rsidR="008905E3" w:rsidRPr="00C22EAD">
        <w:rPr>
          <w:szCs w:val="24"/>
        </w:rPr>
        <w:t xml:space="preserve">  </w:t>
      </w:r>
    </w:p>
    <w:p w:rsidR="004769EE" w:rsidRPr="00C22EAD" w:rsidRDefault="004769EE" w:rsidP="00C22EAD">
      <w:pPr>
        <w:pStyle w:val="Bezmezer"/>
        <w:jc w:val="both"/>
        <w:rPr>
          <w:szCs w:val="24"/>
        </w:rPr>
      </w:pPr>
    </w:p>
    <w:p w:rsidR="00A657A5" w:rsidRPr="00C22EAD" w:rsidRDefault="00A657A5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 xml:space="preserve">V průběhu let se </w:t>
      </w:r>
      <w:r w:rsidRPr="00C22EAD">
        <w:rPr>
          <w:b/>
          <w:szCs w:val="24"/>
        </w:rPr>
        <w:t>významně měnilo rozložení dětí</w:t>
      </w:r>
      <w:r w:rsidRPr="00C22EAD">
        <w:rPr>
          <w:szCs w:val="24"/>
        </w:rPr>
        <w:t xml:space="preserve"> podle rodinného stavu matky ve směru </w:t>
      </w:r>
      <w:r w:rsidRPr="00C22EAD">
        <w:rPr>
          <w:b/>
          <w:szCs w:val="24"/>
        </w:rPr>
        <w:t>zvýšení zastoupení dětí nevdaných matek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Mezi lety 2003 a 2013</w:t>
      </w:r>
      <w:r w:rsidRPr="00C22EAD">
        <w:rPr>
          <w:szCs w:val="24"/>
        </w:rPr>
        <w:t xml:space="preserve"> se podíl </w:t>
      </w:r>
      <w:r w:rsidRPr="00C22EAD">
        <w:rPr>
          <w:b/>
          <w:szCs w:val="24"/>
        </w:rPr>
        <w:t xml:space="preserve">narozených mimo manželství </w:t>
      </w:r>
      <w:r w:rsidRPr="00C22EAD">
        <w:rPr>
          <w:szCs w:val="24"/>
        </w:rPr>
        <w:t xml:space="preserve">zvýšil z </w:t>
      </w:r>
      <w:r w:rsidRPr="00C22EAD">
        <w:rPr>
          <w:b/>
          <w:szCs w:val="24"/>
        </w:rPr>
        <w:t>28,5 na 45,0 %</w:t>
      </w:r>
      <w:r w:rsidRPr="00C22EAD">
        <w:rPr>
          <w:szCs w:val="24"/>
        </w:rPr>
        <w:t xml:space="preserve">, tj. </w:t>
      </w:r>
      <w:r w:rsidRPr="00C22EAD">
        <w:rPr>
          <w:b/>
          <w:szCs w:val="24"/>
        </w:rPr>
        <w:t>o více než polovinu</w:t>
      </w:r>
      <w:r w:rsidRPr="00C22EAD">
        <w:rPr>
          <w:szCs w:val="24"/>
        </w:rPr>
        <w:t xml:space="preserve">. Relativní zastoupení narozených mimo manželství se přitom zvyšuje ve všech pořadích. Nejrychleji </w:t>
      </w:r>
      <w:r w:rsidRPr="00C22EAD">
        <w:rPr>
          <w:b/>
          <w:szCs w:val="24"/>
        </w:rPr>
        <w:t>přibývá nemanželských dětí ve druhém pořadí</w:t>
      </w:r>
      <w:r w:rsidRPr="00C22EAD">
        <w:rPr>
          <w:szCs w:val="24"/>
        </w:rPr>
        <w:t xml:space="preserve"> – mezi roky 2003 a 2013 vzrostl jejich </w:t>
      </w:r>
      <w:r w:rsidRPr="00C22EAD">
        <w:rPr>
          <w:b/>
          <w:szCs w:val="24"/>
        </w:rPr>
        <w:t>podíl z 18,8 na 33,4 %.</w:t>
      </w:r>
      <w:r w:rsidRPr="00C22EAD">
        <w:rPr>
          <w:szCs w:val="24"/>
        </w:rPr>
        <w:t xml:space="preserve">  </w:t>
      </w:r>
    </w:p>
    <w:p w:rsidR="00A657A5" w:rsidRPr="00C22EAD" w:rsidRDefault="00A657A5" w:rsidP="00C22EAD">
      <w:pPr>
        <w:pStyle w:val="Bezmezer"/>
        <w:jc w:val="both"/>
        <w:rPr>
          <w:szCs w:val="24"/>
        </w:rPr>
      </w:pPr>
    </w:p>
    <w:p w:rsidR="0064136C" w:rsidRPr="00C22EAD" w:rsidRDefault="00A40CDC" w:rsidP="00C22EAD">
      <w:pPr>
        <w:pStyle w:val="Bezmezer"/>
        <w:jc w:val="both"/>
        <w:rPr>
          <w:b/>
          <w:szCs w:val="24"/>
        </w:rPr>
      </w:pPr>
      <w:bookmarkStart w:id="16" w:name="_Toc461986540"/>
      <w:bookmarkStart w:id="17" w:name="_Toc40002617"/>
      <w:bookmarkStart w:id="18" w:name="_Toc40002797"/>
      <w:r w:rsidRPr="00C22EAD">
        <w:rPr>
          <w:b/>
          <w:szCs w:val="24"/>
        </w:rPr>
        <w:t>OBDOBÍ STŘEDNÍ DOSPĚLOSTI: 35–45 LET</w:t>
      </w:r>
      <w:bookmarkEnd w:id="16"/>
      <w:bookmarkEnd w:id="17"/>
      <w:bookmarkEnd w:id="18"/>
    </w:p>
    <w:p w:rsidR="00E05A31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Střed průměrného lidského života</w:t>
      </w:r>
      <w:r w:rsidRPr="00C22EAD">
        <w:rPr>
          <w:szCs w:val="24"/>
        </w:rPr>
        <w:t xml:space="preserve"> je lokalizován </w:t>
      </w:r>
      <w:r w:rsidRPr="00C22EAD">
        <w:rPr>
          <w:b/>
          <w:szCs w:val="24"/>
        </w:rPr>
        <w:t>do doby mezi 35.</w:t>
      </w:r>
      <w:r w:rsidR="00A40CDC" w:rsidRPr="00C22EAD">
        <w:rPr>
          <w:b/>
          <w:szCs w:val="24"/>
        </w:rPr>
        <w:t xml:space="preserve"> </w:t>
      </w:r>
      <w:r w:rsidRPr="00C22EAD">
        <w:rPr>
          <w:b/>
          <w:szCs w:val="24"/>
        </w:rPr>
        <w:t>–</w:t>
      </w:r>
      <w:r w:rsidR="00A40CDC" w:rsidRPr="00C22EAD">
        <w:rPr>
          <w:b/>
          <w:szCs w:val="24"/>
        </w:rPr>
        <w:t xml:space="preserve"> </w:t>
      </w:r>
      <w:r w:rsidRPr="00C22EAD">
        <w:rPr>
          <w:b/>
          <w:szCs w:val="24"/>
        </w:rPr>
        <w:t>45. rokem.</w:t>
      </w:r>
      <w:r w:rsidRPr="00C22EAD">
        <w:rPr>
          <w:szCs w:val="24"/>
        </w:rPr>
        <w:t xml:space="preserve"> Toto období je považováno za </w:t>
      </w:r>
      <w:r w:rsidRPr="00C22EAD">
        <w:rPr>
          <w:b/>
          <w:szCs w:val="24"/>
        </w:rPr>
        <w:t>vývojově významný mezník</w:t>
      </w:r>
      <w:r w:rsidRPr="00C22EAD">
        <w:rPr>
          <w:szCs w:val="24"/>
        </w:rPr>
        <w:t xml:space="preserve">. Někteří autoři mluví dokonce o </w:t>
      </w:r>
      <w:r w:rsidRPr="00C22EAD">
        <w:rPr>
          <w:b/>
          <w:szCs w:val="24"/>
        </w:rPr>
        <w:t>krizi středního věku</w:t>
      </w:r>
      <w:r w:rsidRPr="00C22EAD">
        <w:rPr>
          <w:szCs w:val="24"/>
        </w:rPr>
        <w:t xml:space="preserve">. </w:t>
      </w:r>
    </w:p>
    <w:p w:rsidR="00A620BB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Potřeba</w:t>
      </w:r>
      <w:r w:rsidRPr="00C22EAD">
        <w:rPr>
          <w:szCs w:val="24"/>
        </w:rPr>
        <w:t>, resp</w:t>
      </w:r>
      <w:r w:rsidR="00A40CDC" w:rsidRPr="00C22EAD">
        <w:rPr>
          <w:szCs w:val="24"/>
        </w:rPr>
        <w:t>ektive</w:t>
      </w:r>
      <w:r w:rsidRPr="00C22EAD">
        <w:rPr>
          <w:szCs w:val="24"/>
        </w:rPr>
        <w:t xml:space="preserve"> i </w:t>
      </w:r>
      <w:r w:rsidRPr="00C22EAD">
        <w:rPr>
          <w:b/>
          <w:szCs w:val="24"/>
        </w:rPr>
        <w:t>nezbytnost, korekce dosavadního směřování</w:t>
      </w:r>
      <w:r w:rsidRPr="00C22EAD">
        <w:rPr>
          <w:szCs w:val="24"/>
        </w:rPr>
        <w:t xml:space="preserve"> je signalizována </w:t>
      </w:r>
      <w:r w:rsidRPr="00C22EAD">
        <w:rPr>
          <w:b/>
          <w:szCs w:val="24"/>
        </w:rPr>
        <w:t>pocity tísně až deprese, pocity nedostatku energie, vyhaslosti a osamělosti</w:t>
      </w:r>
      <w:r w:rsidRPr="00C22EAD">
        <w:rPr>
          <w:szCs w:val="24"/>
        </w:rPr>
        <w:t xml:space="preserve">. Člověk o těchto </w:t>
      </w:r>
      <w:r w:rsidRPr="00C22EAD">
        <w:rPr>
          <w:b/>
          <w:szCs w:val="24"/>
        </w:rPr>
        <w:t>pocitech uvažuje a snaží se k nim zaujmout nějaký postoj</w:t>
      </w:r>
      <w:r w:rsidRPr="00C22EAD">
        <w:rPr>
          <w:szCs w:val="24"/>
        </w:rPr>
        <w:t xml:space="preserve">. V této souvislosti </w:t>
      </w:r>
      <w:r w:rsidRPr="00C22EAD">
        <w:rPr>
          <w:b/>
          <w:szCs w:val="24"/>
        </w:rPr>
        <w:t>roste tendence zabývat se sám sebou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Člověk středního věku</w:t>
      </w:r>
      <w:r w:rsidRPr="00C22EAD">
        <w:rPr>
          <w:szCs w:val="24"/>
        </w:rPr>
        <w:t xml:space="preserve"> se, podobně jako kdysi v době dospívání, </w:t>
      </w:r>
      <w:r w:rsidRPr="00C22EAD">
        <w:rPr>
          <w:b/>
          <w:szCs w:val="24"/>
        </w:rPr>
        <w:t>stává introvertnější</w:t>
      </w:r>
      <w:r w:rsidR="00A40CDC" w:rsidRPr="00C22EAD">
        <w:rPr>
          <w:b/>
          <w:szCs w:val="24"/>
        </w:rPr>
        <w:t>m</w:t>
      </w:r>
      <w:r w:rsidR="00A40CDC" w:rsidRPr="00C22EAD">
        <w:rPr>
          <w:szCs w:val="24"/>
        </w:rPr>
        <w:t>,</w:t>
      </w:r>
      <w:r w:rsidRPr="00C22EAD">
        <w:rPr>
          <w:szCs w:val="24"/>
        </w:rPr>
        <w:t xml:space="preserve"> než byl předtím. </w:t>
      </w:r>
    </w:p>
    <w:p w:rsidR="00A620BB" w:rsidRPr="00C22EAD" w:rsidRDefault="00A620BB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K tendenci bilancovat přispívá vědomí předělu vlastního života a jeho budoucí časové omezenosti, s níž souvisí i určité zúžení vlastních možností.</w:t>
      </w:r>
    </w:p>
    <w:p w:rsidR="0064136C" w:rsidRPr="00C22EAD" w:rsidRDefault="0064136C" w:rsidP="00C22EAD">
      <w:pPr>
        <w:pStyle w:val="Bezmezer"/>
        <w:numPr>
          <w:ilvl w:val="1"/>
          <w:numId w:val="17"/>
        </w:numPr>
        <w:ind w:left="426" w:hanging="284"/>
        <w:jc w:val="both"/>
        <w:rPr>
          <w:b/>
          <w:szCs w:val="24"/>
        </w:rPr>
      </w:pPr>
      <w:r w:rsidRPr="00C22EAD">
        <w:rPr>
          <w:b/>
          <w:szCs w:val="24"/>
        </w:rPr>
        <w:lastRenderedPageBreak/>
        <w:t>Bilancování minulosti.</w:t>
      </w:r>
      <w:r w:rsidRPr="00C22EAD">
        <w:rPr>
          <w:szCs w:val="24"/>
        </w:rPr>
        <w:t xml:space="preserve"> Člověk </w:t>
      </w:r>
      <w:r w:rsidRPr="00C22EAD">
        <w:rPr>
          <w:b/>
          <w:szCs w:val="24"/>
        </w:rPr>
        <w:t>posuzuje svůj dosavadní život pod vlivem zkušeností</w:t>
      </w:r>
      <w:r w:rsidRPr="00C22EAD">
        <w:rPr>
          <w:szCs w:val="24"/>
        </w:rPr>
        <w:t xml:space="preserve">, které získal, na základě </w:t>
      </w:r>
      <w:r w:rsidRPr="00C22EAD">
        <w:rPr>
          <w:b/>
          <w:szCs w:val="24"/>
        </w:rPr>
        <w:t>aktuálního vyladění a ve vztahu k referenční skupině</w:t>
      </w:r>
      <w:r w:rsidRPr="00C22EAD">
        <w:rPr>
          <w:szCs w:val="24"/>
        </w:rPr>
        <w:t xml:space="preserve"> svých </w:t>
      </w:r>
      <w:r w:rsidRPr="00C22EAD">
        <w:rPr>
          <w:b/>
          <w:szCs w:val="24"/>
        </w:rPr>
        <w:t>vrstevníků</w:t>
      </w:r>
      <w:r w:rsidRPr="00C22EAD">
        <w:rPr>
          <w:szCs w:val="24"/>
        </w:rPr>
        <w:t xml:space="preserve">. Posuzuje </w:t>
      </w:r>
      <w:r w:rsidRPr="00C22EAD">
        <w:rPr>
          <w:b/>
          <w:szCs w:val="24"/>
        </w:rPr>
        <w:t>svou profesní pozici, rodinu, partnera i děti</w:t>
      </w:r>
      <w:r w:rsidRPr="00C22EAD">
        <w:rPr>
          <w:szCs w:val="24"/>
        </w:rPr>
        <w:t xml:space="preserve">, své </w:t>
      </w:r>
      <w:r w:rsidRPr="00C22EAD">
        <w:rPr>
          <w:b/>
          <w:szCs w:val="24"/>
        </w:rPr>
        <w:t>zdraví, zevnějšek, psychické i somatické</w:t>
      </w:r>
      <w:r w:rsidRPr="00C22EAD">
        <w:rPr>
          <w:szCs w:val="24"/>
        </w:rPr>
        <w:t xml:space="preserve"> kompetence. </w:t>
      </w:r>
      <w:r w:rsidRPr="00C22EAD">
        <w:rPr>
          <w:b/>
          <w:szCs w:val="24"/>
        </w:rPr>
        <w:t>Srovnává svou situaci s dřívějšími ideály a posuzuje míru jejich naplnění.</w:t>
      </w:r>
    </w:p>
    <w:p w:rsidR="0064136C" w:rsidRPr="00C22EAD" w:rsidRDefault="0064136C" w:rsidP="00C22EAD">
      <w:pPr>
        <w:pStyle w:val="Bezmezer"/>
        <w:numPr>
          <w:ilvl w:val="1"/>
          <w:numId w:val="17"/>
        </w:numPr>
        <w:ind w:left="426" w:hanging="284"/>
        <w:jc w:val="both"/>
        <w:rPr>
          <w:b/>
          <w:szCs w:val="24"/>
        </w:rPr>
      </w:pPr>
      <w:r w:rsidRPr="00C22EAD">
        <w:rPr>
          <w:b/>
          <w:szCs w:val="24"/>
        </w:rPr>
        <w:t>Představy o budoucnosti</w:t>
      </w:r>
      <w:r w:rsidRPr="00C22EAD">
        <w:rPr>
          <w:szCs w:val="24"/>
        </w:rPr>
        <w:t xml:space="preserve"> jsou založené na </w:t>
      </w:r>
      <w:r w:rsidRPr="00C22EAD">
        <w:rPr>
          <w:b/>
          <w:szCs w:val="24"/>
        </w:rPr>
        <w:t>posouzení vlastních aktuálních možností</w:t>
      </w:r>
      <w:r w:rsidRPr="00C22EAD">
        <w:rPr>
          <w:szCs w:val="24"/>
        </w:rPr>
        <w:t xml:space="preserve">. Toto rozhodování je zaměřeno i na </w:t>
      </w:r>
      <w:r w:rsidRPr="00C22EAD">
        <w:rPr>
          <w:b/>
          <w:szCs w:val="24"/>
        </w:rPr>
        <w:t>hledání smyslu života</w:t>
      </w:r>
      <w:r w:rsidRPr="00C22EAD">
        <w:rPr>
          <w:szCs w:val="24"/>
        </w:rPr>
        <w:t xml:space="preserve">, tj. </w:t>
      </w:r>
      <w:r w:rsidRPr="00C22EAD">
        <w:rPr>
          <w:b/>
          <w:szCs w:val="24"/>
        </w:rPr>
        <w:t>cílů</w:t>
      </w:r>
      <w:r w:rsidRPr="00C22EAD">
        <w:rPr>
          <w:szCs w:val="24"/>
        </w:rPr>
        <w:t xml:space="preserve">, které by mohly být </w:t>
      </w:r>
      <w:r w:rsidRPr="00C22EAD">
        <w:rPr>
          <w:b/>
          <w:szCs w:val="24"/>
        </w:rPr>
        <w:t>přijatelné pro druhou polovinu života</w:t>
      </w:r>
      <w:r w:rsidRPr="00C22EAD">
        <w:rPr>
          <w:szCs w:val="24"/>
        </w:rPr>
        <w:t xml:space="preserve">. Je třeba se vzdát jakýchkoliv iluzí, </w:t>
      </w:r>
      <w:r w:rsidRPr="00C22EAD">
        <w:rPr>
          <w:b/>
          <w:szCs w:val="24"/>
        </w:rPr>
        <w:t>akceptovat omezení a přizpůsobit své další plány realitě</w:t>
      </w:r>
      <w:r w:rsidRPr="00C22EAD">
        <w:rPr>
          <w:szCs w:val="24"/>
        </w:rPr>
        <w:t xml:space="preserve">. Krize středního věku vede k poznání, že </w:t>
      </w:r>
      <w:r w:rsidRPr="00C22EAD">
        <w:rPr>
          <w:b/>
          <w:szCs w:val="24"/>
        </w:rPr>
        <w:t>nyní je poslední možnost něco změnit</w:t>
      </w:r>
      <w:r w:rsidR="00A620BB" w:rsidRPr="00C22EAD">
        <w:rPr>
          <w:szCs w:val="24"/>
        </w:rPr>
        <w:t>,</w:t>
      </w:r>
      <w:r w:rsidRPr="00C22EAD">
        <w:rPr>
          <w:szCs w:val="24"/>
        </w:rPr>
        <w:t xml:space="preserve"> ale tato </w:t>
      </w:r>
      <w:r w:rsidRPr="00C22EAD">
        <w:rPr>
          <w:b/>
          <w:szCs w:val="24"/>
        </w:rPr>
        <w:t>volba je omezená</w:t>
      </w:r>
      <w:r w:rsidRPr="00C22EAD">
        <w:rPr>
          <w:szCs w:val="24"/>
        </w:rPr>
        <w:t xml:space="preserve">. </w:t>
      </w:r>
    </w:p>
    <w:p w:rsidR="00A620BB" w:rsidRPr="00C22EAD" w:rsidRDefault="00A620BB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>Ve středním věku má důležitou roli</w:t>
      </w:r>
      <w:r w:rsidRPr="00C22EAD">
        <w:rPr>
          <w:b/>
          <w:szCs w:val="24"/>
        </w:rPr>
        <w:t xml:space="preserve"> stereotyp</w:t>
      </w:r>
      <w:r w:rsidRPr="00C22EAD">
        <w:rPr>
          <w:szCs w:val="24"/>
        </w:rPr>
        <w:t xml:space="preserve">. Je </w:t>
      </w:r>
      <w:r w:rsidRPr="00C22EAD">
        <w:rPr>
          <w:b/>
          <w:szCs w:val="24"/>
        </w:rPr>
        <w:t>pohodlný, snadný a předvídatelný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Nepřináší žádnou zátěž nového a nejistého</w:t>
      </w:r>
      <w:r w:rsidRPr="00C22EAD">
        <w:rPr>
          <w:szCs w:val="24"/>
        </w:rPr>
        <w:t xml:space="preserve">. Na druhou stranu </w:t>
      </w:r>
      <w:r w:rsidRPr="00C22EAD">
        <w:rPr>
          <w:b/>
          <w:szCs w:val="24"/>
        </w:rPr>
        <w:t>nemusí být taková jistota spojena s emočním uspokojením</w:t>
      </w:r>
      <w:r w:rsidRPr="00C22EAD">
        <w:rPr>
          <w:szCs w:val="24"/>
        </w:rPr>
        <w:t xml:space="preserve">. Člověk středního věku </w:t>
      </w:r>
      <w:r w:rsidR="006A130A" w:rsidRPr="00C22EAD">
        <w:rPr>
          <w:szCs w:val="24"/>
        </w:rPr>
        <w:t xml:space="preserve">si </w:t>
      </w:r>
      <w:r w:rsidR="006A130A" w:rsidRPr="00C22EAD">
        <w:rPr>
          <w:b/>
          <w:szCs w:val="24"/>
        </w:rPr>
        <w:t>v</w:t>
      </w:r>
      <w:r w:rsidRPr="00C22EAD">
        <w:rPr>
          <w:b/>
          <w:szCs w:val="24"/>
        </w:rPr>
        <w:t>ytvořil si určitý životní styl</w:t>
      </w:r>
      <w:r w:rsidR="00A620BB" w:rsidRPr="00C22EAD">
        <w:rPr>
          <w:szCs w:val="24"/>
        </w:rPr>
        <w:t>,</w:t>
      </w:r>
      <w:r w:rsidRPr="00C22EAD">
        <w:rPr>
          <w:szCs w:val="24"/>
        </w:rPr>
        <w:t xml:space="preserve"> na který si zvykl. Pro jeho život jsou typické určité </w:t>
      </w:r>
      <w:r w:rsidRPr="00C22EAD">
        <w:rPr>
          <w:b/>
          <w:szCs w:val="24"/>
        </w:rPr>
        <w:t>zafixované role a mezilidské vztahy</w:t>
      </w:r>
      <w:r w:rsidRPr="00C22EAD">
        <w:rPr>
          <w:szCs w:val="24"/>
        </w:rPr>
        <w:t xml:space="preserve"> a </w:t>
      </w:r>
      <w:r w:rsidRPr="00C22EAD">
        <w:rPr>
          <w:b/>
          <w:szCs w:val="24"/>
        </w:rPr>
        <w:t>opakování stále stejných situací</w:t>
      </w:r>
      <w:r w:rsidRPr="00C22EAD">
        <w:rPr>
          <w:szCs w:val="24"/>
        </w:rPr>
        <w:t xml:space="preserve">. Takový </w:t>
      </w:r>
      <w:r w:rsidRPr="00C22EAD">
        <w:rPr>
          <w:b/>
          <w:szCs w:val="24"/>
        </w:rPr>
        <w:t>život klade minimální nároky</w:t>
      </w:r>
      <w:r w:rsidRPr="00C22EAD">
        <w:rPr>
          <w:szCs w:val="24"/>
        </w:rPr>
        <w:t xml:space="preserve">, ale zároveň poskytuje </w:t>
      </w:r>
      <w:r w:rsidRPr="00C22EAD">
        <w:rPr>
          <w:b/>
          <w:szCs w:val="24"/>
        </w:rPr>
        <w:t>minimum nových podnětů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Vztahový stereotyp</w:t>
      </w:r>
      <w:r w:rsidRPr="00C22EAD">
        <w:rPr>
          <w:szCs w:val="24"/>
        </w:rPr>
        <w:t xml:space="preserve"> může vést k citovému </w:t>
      </w:r>
      <w:r w:rsidRPr="00C22EAD">
        <w:rPr>
          <w:b/>
          <w:szCs w:val="24"/>
        </w:rPr>
        <w:t>vyhasínání, nezájmu a lhostejnosti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Monotónnost takového života je nudná</w:t>
      </w:r>
      <w:r w:rsidRPr="00C22EAD">
        <w:rPr>
          <w:szCs w:val="24"/>
        </w:rPr>
        <w:t xml:space="preserve">. </w:t>
      </w:r>
    </w:p>
    <w:p w:rsidR="00A620BB" w:rsidRPr="00C22EAD" w:rsidRDefault="00A620BB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 xml:space="preserve">Člověk může </w:t>
      </w:r>
      <w:r w:rsidRPr="00C22EAD">
        <w:rPr>
          <w:b/>
          <w:szCs w:val="24"/>
        </w:rPr>
        <w:t>cítit potřebu nových zážitků, potřebu autentického citového vztahu</w:t>
      </w:r>
      <w:r w:rsidRPr="00C22EAD">
        <w:rPr>
          <w:szCs w:val="24"/>
        </w:rPr>
        <w:t xml:space="preserve">, může se mu zdát, že ani jeho </w:t>
      </w:r>
      <w:r w:rsidRPr="00C22EAD">
        <w:rPr>
          <w:b/>
          <w:szCs w:val="24"/>
        </w:rPr>
        <w:t>potřeba seberealizace</w:t>
      </w:r>
      <w:r w:rsidRPr="00C22EAD">
        <w:rPr>
          <w:szCs w:val="24"/>
        </w:rPr>
        <w:t xml:space="preserve"> není dostatečným způsobem uspokojována. </w:t>
      </w:r>
      <w:r w:rsidR="00A620BB" w:rsidRPr="00C22EAD">
        <w:rPr>
          <w:szCs w:val="24"/>
        </w:rPr>
        <w:t>V</w:t>
      </w:r>
      <w:r w:rsidRPr="00C22EAD">
        <w:rPr>
          <w:szCs w:val="24"/>
        </w:rPr>
        <w:t xml:space="preserve">ýsledkem je, že </w:t>
      </w:r>
      <w:r w:rsidRPr="00C22EAD">
        <w:rPr>
          <w:b/>
          <w:szCs w:val="24"/>
        </w:rPr>
        <w:t>člověk začne přinejmenším uvažovat o nějaké změně ve svém životě</w:t>
      </w:r>
      <w:r w:rsidRPr="00C22EAD">
        <w:rPr>
          <w:szCs w:val="24"/>
        </w:rPr>
        <w:t xml:space="preserve"> a pokouší se najít novou, </w:t>
      </w:r>
      <w:r w:rsidRPr="00C22EAD">
        <w:rPr>
          <w:b/>
          <w:szCs w:val="24"/>
        </w:rPr>
        <w:t>aktuálně přijatelnější alternativu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Motivace změnit</w:t>
      </w:r>
      <w:r w:rsidRPr="00C22EAD">
        <w:rPr>
          <w:szCs w:val="24"/>
        </w:rPr>
        <w:t xml:space="preserve"> životní stereotyp </w:t>
      </w:r>
      <w:r w:rsidR="006A130A" w:rsidRPr="00C22EAD">
        <w:rPr>
          <w:szCs w:val="24"/>
        </w:rPr>
        <w:t>z</w:t>
      </w:r>
      <w:r w:rsidRPr="00C22EAD">
        <w:rPr>
          <w:szCs w:val="24"/>
        </w:rPr>
        <w:t xml:space="preserve">ávisí na vzájemném poměru </w:t>
      </w:r>
      <w:r w:rsidRPr="00C22EAD">
        <w:rPr>
          <w:b/>
          <w:szCs w:val="24"/>
        </w:rPr>
        <w:t>dvou protikladných potřeb: potřeby změny a potřeby jistoty</w:t>
      </w:r>
      <w:r w:rsidRPr="00C22EAD">
        <w:rPr>
          <w:szCs w:val="24"/>
        </w:rPr>
        <w:t xml:space="preserve">, kterou uspokojuje stabilita a neměnnost. Z toho vyplývá i preference určité </w:t>
      </w:r>
      <w:r w:rsidRPr="00C22EAD">
        <w:rPr>
          <w:b/>
          <w:szCs w:val="24"/>
        </w:rPr>
        <w:t>alternativy řešení krize středního věku</w:t>
      </w:r>
      <w:r w:rsidRPr="00C22EAD">
        <w:rPr>
          <w:szCs w:val="24"/>
        </w:rPr>
        <w:t>:</w:t>
      </w:r>
    </w:p>
    <w:p w:rsidR="0064136C" w:rsidRPr="00C22EAD" w:rsidRDefault="0064136C" w:rsidP="00C22EAD">
      <w:pPr>
        <w:pStyle w:val="Bezmezer"/>
        <w:numPr>
          <w:ilvl w:val="1"/>
          <w:numId w:val="19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t>Potřeba změny existuje, ale může se projevovat jen symbolicky</w:t>
      </w:r>
      <w:r w:rsidRPr="00C22EAD">
        <w:rPr>
          <w:szCs w:val="24"/>
        </w:rPr>
        <w:t xml:space="preserve">, na úrovni </w:t>
      </w:r>
      <w:r w:rsidRPr="00C22EAD">
        <w:rPr>
          <w:b/>
          <w:szCs w:val="24"/>
        </w:rPr>
        <w:t>uvažování o různých, více či méně dostupných možnostech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Zachování současného stavu</w:t>
      </w:r>
      <w:r w:rsidRPr="00C22EAD">
        <w:rPr>
          <w:szCs w:val="24"/>
        </w:rPr>
        <w:t xml:space="preserve"> je pro něho snadnější, a proto i </w:t>
      </w:r>
      <w:r w:rsidRPr="00C22EAD">
        <w:rPr>
          <w:b/>
          <w:szCs w:val="24"/>
        </w:rPr>
        <w:t>přijatelnější</w:t>
      </w:r>
      <w:r w:rsidRPr="00C22EAD">
        <w:rPr>
          <w:szCs w:val="24"/>
        </w:rPr>
        <w:t>.</w:t>
      </w:r>
    </w:p>
    <w:p w:rsidR="00A620BB" w:rsidRPr="00C22EAD" w:rsidRDefault="0064136C" w:rsidP="00C22EAD">
      <w:pPr>
        <w:pStyle w:val="Bezmezer"/>
        <w:numPr>
          <w:ilvl w:val="1"/>
          <w:numId w:val="19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lastRenderedPageBreak/>
        <w:t>Potřeba změny nakonec vede k nějakému jednání</w:t>
      </w:r>
      <w:r w:rsidRPr="00C22EAD">
        <w:rPr>
          <w:szCs w:val="24"/>
        </w:rPr>
        <w:t xml:space="preserve">. Někdy může jít o </w:t>
      </w:r>
      <w:r w:rsidRPr="00C22EAD">
        <w:rPr>
          <w:b/>
          <w:szCs w:val="24"/>
        </w:rPr>
        <w:t>zkratkovou reakci</w:t>
      </w:r>
      <w:r w:rsidRPr="00C22EAD">
        <w:rPr>
          <w:szCs w:val="24"/>
        </w:rPr>
        <w:t xml:space="preserve">, která je jen </w:t>
      </w:r>
      <w:r w:rsidRPr="00C22EAD">
        <w:rPr>
          <w:b/>
          <w:szCs w:val="24"/>
        </w:rPr>
        <w:t>formálním řešením tohoto problému</w:t>
      </w:r>
      <w:r w:rsidRPr="00C22EAD">
        <w:rPr>
          <w:szCs w:val="24"/>
        </w:rPr>
        <w:t xml:space="preserve">. Tato změna sice </w:t>
      </w:r>
      <w:r w:rsidRPr="00C22EAD">
        <w:rPr>
          <w:b/>
          <w:szCs w:val="24"/>
        </w:rPr>
        <w:t>rozbíjí stereotyp</w:t>
      </w:r>
      <w:r w:rsidRPr="00C22EAD">
        <w:rPr>
          <w:szCs w:val="24"/>
        </w:rPr>
        <w:t xml:space="preserve">, ale </w:t>
      </w:r>
      <w:r w:rsidRPr="00C22EAD">
        <w:rPr>
          <w:b/>
          <w:szCs w:val="24"/>
        </w:rPr>
        <w:t>nová alternativa nemusí</w:t>
      </w:r>
      <w:r w:rsidRPr="00C22EAD">
        <w:rPr>
          <w:szCs w:val="24"/>
        </w:rPr>
        <w:t xml:space="preserve"> mít přijatelnou </w:t>
      </w:r>
      <w:r w:rsidRPr="00C22EAD">
        <w:rPr>
          <w:b/>
          <w:szCs w:val="24"/>
        </w:rPr>
        <w:t>kvalitu</w:t>
      </w:r>
      <w:r w:rsidRPr="00C22EAD">
        <w:rPr>
          <w:szCs w:val="24"/>
        </w:rPr>
        <w:t xml:space="preserve">. (Například člověk se odstěhuje od rodiny do ubytovny, odchází ze zaměstnání, i když jiné nemá.) Takové chování lze interpretovat jako </w:t>
      </w:r>
      <w:r w:rsidRPr="00C22EAD">
        <w:rPr>
          <w:b/>
          <w:szCs w:val="24"/>
        </w:rPr>
        <w:t>projev moratoria středního věku: člověk volí provizorium, kterým se zbaví zátěže omezujících vazeb a získá čas na přiměřenější řešení</w:t>
      </w:r>
      <w:r w:rsidRPr="00C22EAD">
        <w:rPr>
          <w:szCs w:val="24"/>
        </w:rPr>
        <w:t xml:space="preserve">. </w:t>
      </w:r>
    </w:p>
    <w:p w:rsidR="0064136C" w:rsidRPr="00C22EAD" w:rsidRDefault="0064136C" w:rsidP="00C22EAD">
      <w:pPr>
        <w:pStyle w:val="Bezmezer"/>
        <w:numPr>
          <w:ilvl w:val="1"/>
          <w:numId w:val="19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t>Potřeba změny se může projevit pozitivním způsobem</w:t>
      </w:r>
      <w:r w:rsidRPr="00C22EAD">
        <w:rPr>
          <w:szCs w:val="24"/>
        </w:rPr>
        <w:t xml:space="preserve">, člověk je schopen </w:t>
      </w:r>
      <w:r w:rsidRPr="00C22EAD">
        <w:rPr>
          <w:b/>
          <w:szCs w:val="24"/>
        </w:rPr>
        <w:t>změnit to</w:t>
      </w:r>
      <w:r w:rsidRPr="00C22EAD">
        <w:rPr>
          <w:szCs w:val="24"/>
        </w:rPr>
        <w:t xml:space="preserve">, co by mu </w:t>
      </w:r>
      <w:r w:rsidRPr="00C22EAD">
        <w:rPr>
          <w:b/>
          <w:szCs w:val="24"/>
        </w:rPr>
        <w:t>bránilo v dalším rozvoji</w:t>
      </w:r>
      <w:r w:rsidRPr="00C22EAD">
        <w:rPr>
          <w:szCs w:val="24"/>
        </w:rPr>
        <w:t xml:space="preserve">. Dobrým řešením je alternativa, která by </w:t>
      </w:r>
      <w:r w:rsidRPr="00C22EAD">
        <w:rPr>
          <w:b/>
          <w:szCs w:val="24"/>
        </w:rPr>
        <w:t>vyhovovala jeho skutečným potřebám</w:t>
      </w:r>
      <w:r w:rsidRPr="00C22EAD">
        <w:rPr>
          <w:szCs w:val="24"/>
        </w:rPr>
        <w:t xml:space="preserve">, umožňovala </w:t>
      </w:r>
      <w:r w:rsidRPr="00C22EAD">
        <w:rPr>
          <w:b/>
          <w:szCs w:val="24"/>
        </w:rPr>
        <w:t>autentický rozvoj jeho osobnosti</w:t>
      </w:r>
      <w:r w:rsidRPr="00C22EAD">
        <w:rPr>
          <w:szCs w:val="24"/>
        </w:rPr>
        <w:t xml:space="preserve"> a nikoho </w:t>
      </w:r>
      <w:r w:rsidRPr="00C22EAD">
        <w:rPr>
          <w:b/>
          <w:szCs w:val="24"/>
        </w:rPr>
        <w:t>jiného nepoškozovala</w:t>
      </w:r>
      <w:r w:rsidRPr="00C22EAD">
        <w:rPr>
          <w:szCs w:val="24"/>
        </w:rPr>
        <w:t>.</w:t>
      </w:r>
    </w:p>
    <w:p w:rsidR="0064136C" w:rsidRPr="00C22EAD" w:rsidRDefault="0064136C" w:rsidP="00C22EAD">
      <w:pPr>
        <w:pStyle w:val="Bezmezer"/>
        <w:numPr>
          <w:ilvl w:val="1"/>
          <w:numId w:val="19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t xml:space="preserve">Negativní řešení obvykle souvisí s pocitem uzavření všech perspektiv </w:t>
      </w:r>
      <w:r w:rsidRPr="00C22EAD">
        <w:rPr>
          <w:szCs w:val="24"/>
        </w:rPr>
        <w:t xml:space="preserve">a nemožnosti nalézt nějaké přijatelné východisko. Výsledné varianty mohou být různé. Jednou z nich je </w:t>
      </w:r>
      <w:r w:rsidRPr="00C22EAD">
        <w:rPr>
          <w:b/>
          <w:szCs w:val="24"/>
        </w:rPr>
        <w:t>syndrom vyhoření</w:t>
      </w:r>
      <w:r w:rsidRPr="00C22EAD">
        <w:rPr>
          <w:szCs w:val="24"/>
        </w:rPr>
        <w:t xml:space="preserve">. Takoví lidé už </w:t>
      </w:r>
      <w:r w:rsidRPr="00C22EAD">
        <w:rPr>
          <w:b/>
          <w:szCs w:val="24"/>
        </w:rPr>
        <w:t>nejsou schopni aktivně usilovat</w:t>
      </w:r>
      <w:r w:rsidRPr="00C22EAD">
        <w:rPr>
          <w:szCs w:val="24"/>
        </w:rPr>
        <w:t xml:space="preserve"> o autentičtější životní styl. Mají spíše tendenci </w:t>
      </w:r>
      <w:r w:rsidRPr="00C22EAD">
        <w:rPr>
          <w:b/>
          <w:szCs w:val="24"/>
        </w:rPr>
        <w:t>reagovat projevy rezignace, autodestrukce</w:t>
      </w:r>
      <w:r w:rsidRPr="00C22EAD">
        <w:rPr>
          <w:szCs w:val="24"/>
        </w:rPr>
        <w:t xml:space="preserve"> apod.</w:t>
      </w:r>
    </w:p>
    <w:p w:rsidR="00BB2EA1" w:rsidRPr="00C22EAD" w:rsidRDefault="00BB2EA1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 xml:space="preserve">Rodičovská role </w:t>
      </w:r>
      <w:r w:rsidRPr="00C22EAD">
        <w:rPr>
          <w:szCs w:val="24"/>
        </w:rPr>
        <w:t xml:space="preserve">se mění v </w:t>
      </w:r>
      <w:r w:rsidRPr="00C22EAD">
        <w:rPr>
          <w:b/>
          <w:szCs w:val="24"/>
        </w:rPr>
        <w:t>závislosti na věku dětí</w:t>
      </w:r>
      <w:r w:rsidRPr="00C22EAD">
        <w:rPr>
          <w:szCs w:val="24"/>
        </w:rPr>
        <w:t xml:space="preserve">. Pro </w:t>
      </w:r>
      <w:r w:rsidRPr="00C22EAD">
        <w:rPr>
          <w:b/>
          <w:szCs w:val="24"/>
        </w:rPr>
        <w:t>rodiče</w:t>
      </w:r>
      <w:r w:rsidRPr="00C22EAD">
        <w:rPr>
          <w:szCs w:val="24"/>
        </w:rPr>
        <w:t xml:space="preserve"> je </w:t>
      </w:r>
      <w:r w:rsidRPr="00C22EAD">
        <w:rPr>
          <w:b/>
          <w:szCs w:val="24"/>
        </w:rPr>
        <w:t>dospívání dětí signálem vlastního stárnutí</w:t>
      </w:r>
      <w:r w:rsidRPr="00C22EAD">
        <w:rPr>
          <w:szCs w:val="24"/>
        </w:rPr>
        <w:t xml:space="preserve"> a zároveň představuje </w:t>
      </w:r>
      <w:r w:rsidRPr="00C22EAD">
        <w:rPr>
          <w:b/>
          <w:szCs w:val="24"/>
        </w:rPr>
        <w:t>ztrátu dříve samozřejmé autoritativní pozice</w:t>
      </w:r>
      <w:r w:rsidRPr="00C22EAD">
        <w:rPr>
          <w:szCs w:val="24"/>
        </w:rPr>
        <w:t xml:space="preserve">. Dospívající jsou pro rodiče konfrontační skupinou, která jim potvrzuje omezení, daná věkem. V období středního věku je </w:t>
      </w:r>
      <w:r w:rsidRPr="00C22EAD">
        <w:rPr>
          <w:b/>
          <w:szCs w:val="24"/>
        </w:rPr>
        <w:t>poslední možnost zplodit dítě a stát se rodičem</w:t>
      </w:r>
      <w:r w:rsidRPr="00C22EAD">
        <w:rPr>
          <w:szCs w:val="24"/>
        </w:rPr>
        <w:t>.</w:t>
      </w:r>
    </w:p>
    <w:p w:rsidR="0064136C" w:rsidRPr="00C22EAD" w:rsidRDefault="0064136C" w:rsidP="00C22EAD">
      <w:pPr>
        <w:pStyle w:val="Bezmezer"/>
        <w:jc w:val="both"/>
        <w:rPr>
          <w:szCs w:val="24"/>
        </w:rPr>
      </w:pPr>
    </w:p>
    <w:p w:rsidR="0064136C" w:rsidRPr="00C22EAD" w:rsidRDefault="00F61E85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 xml:space="preserve">V tomto věku dochází </w:t>
      </w:r>
      <w:r w:rsidRPr="00C22EAD">
        <w:rPr>
          <w:b/>
          <w:szCs w:val="24"/>
        </w:rPr>
        <w:t>k první velké vlně rozvodů</w:t>
      </w:r>
      <w:r w:rsidRPr="00C22EAD">
        <w:rPr>
          <w:szCs w:val="24"/>
        </w:rPr>
        <w:t xml:space="preserve"> a uzavírání druhých manželství. </w:t>
      </w:r>
      <w:r w:rsidR="0064136C" w:rsidRPr="00C22EAD">
        <w:rPr>
          <w:szCs w:val="24"/>
        </w:rPr>
        <w:t xml:space="preserve">Očekávání lidí, kteří </w:t>
      </w:r>
      <w:r w:rsidR="0064136C" w:rsidRPr="00C22EAD">
        <w:rPr>
          <w:b/>
          <w:szCs w:val="24"/>
        </w:rPr>
        <w:t>vstupují do druhého manželství</w:t>
      </w:r>
      <w:r w:rsidR="0064136C" w:rsidRPr="00C22EAD">
        <w:rPr>
          <w:szCs w:val="24"/>
        </w:rPr>
        <w:t xml:space="preserve">, </w:t>
      </w:r>
      <w:r w:rsidR="0064136C" w:rsidRPr="00C22EAD">
        <w:rPr>
          <w:b/>
          <w:szCs w:val="24"/>
        </w:rPr>
        <w:t>jsou jiná</w:t>
      </w:r>
      <w:r w:rsidR="0064136C" w:rsidRPr="00C22EAD">
        <w:rPr>
          <w:szCs w:val="24"/>
        </w:rPr>
        <w:t xml:space="preserve">, než byla na počátku prvního manželství. </w:t>
      </w:r>
      <w:r w:rsidR="0064136C" w:rsidRPr="00C22EAD">
        <w:rPr>
          <w:b/>
          <w:szCs w:val="24"/>
        </w:rPr>
        <w:t>Zkušenost může ovlivnit očekávání</w:t>
      </w:r>
      <w:r w:rsidR="0064136C" w:rsidRPr="00C22EAD">
        <w:rPr>
          <w:szCs w:val="24"/>
        </w:rPr>
        <w:t xml:space="preserve"> ve vztahu k novému partnerovi </w:t>
      </w:r>
      <w:r w:rsidR="0064136C" w:rsidRPr="00C22EAD">
        <w:rPr>
          <w:b/>
          <w:szCs w:val="24"/>
        </w:rPr>
        <w:t>pozitivně i negativně</w:t>
      </w:r>
      <w:r w:rsidR="0064136C" w:rsidRPr="00C22EAD">
        <w:rPr>
          <w:szCs w:val="24"/>
        </w:rPr>
        <w:t xml:space="preserve">. </w:t>
      </w:r>
      <w:r w:rsidR="0064136C" w:rsidRPr="00C22EAD">
        <w:rPr>
          <w:b/>
          <w:szCs w:val="24"/>
        </w:rPr>
        <w:t>Druhé manželství je ve větší míře zatěžováno</w:t>
      </w:r>
      <w:r w:rsidR="0064136C" w:rsidRPr="00C22EAD">
        <w:rPr>
          <w:szCs w:val="24"/>
        </w:rPr>
        <w:t xml:space="preserve"> různými sociálními vlivy, souvisejícími </w:t>
      </w:r>
      <w:r w:rsidR="0064136C" w:rsidRPr="00C22EAD">
        <w:rPr>
          <w:b/>
          <w:szCs w:val="24"/>
        </w:rPr>
        <w:t>s původní rodinou</w:t>
      </w:r>
      <w:r w:rsidRPr="00C22EAD">
        <w:rPr>
          <w:b/>
          <w:szCs w:val="24"/>
        </w:rPr>
        <w:t xml:space="preserve"> („patchworkové“ rodiny)</w:t>
      </w:r>
      <w:r w:rsidR="0064136C" w:rsidRPr="00C22EAD">
        <w:rPr>
          <w:szCs w:val="24"/>
        </w:rPr>
        <w:t xml:space="preserve">. </w:t>
      </w:r>
    </w:p>
    <w:p w:rsidR="0064136C" w:rsidRPr="00C22EAD" w:rsidRDefault="0064136C" w:rsidP="00C22EAD">
      <w:pPr>
        <w:pStyle w:val="Bezmezer"/>
        <w:jc w:val="both"/>
        <w:rPr>
          <w:szCs w:val="24"/>
        </w:rPr>
      </w:pPr>
    </w:p>
    <w:p w:rsidR="0064136C" w:rsidRPr="00C22EAD" w:rsidRDefault="00F61E85" w:rsidP="00C22EAD">
      <w:pPr>
        <w:pStyle w:val="Bezmezer"/>
        <w:jc w:val="both"/>
        <w:rPr>
          <w:b/>
          <w:szCs w:val="24"/>
        </w:rPr>
      </w:pPr>
      <w:bookmarkStart w:id="19" w:name="_Toc461986549"/>
      <w:bookmarkStart w:id="20" w:name="_Toc40002626"/>
      <w:bookmarkStart w:id="21" w:name="_Toc40002806"/>
      <w:r w:rsidRPr="00C22EAD">
        <w:rPr>
          <w:b/>
          <w:szCs w:val="24"/>
        </w:rPr>
        <w:t>OBDOBÍ STARŠÍ DOSPĚLOSTI: 45–60 LET</w:t>
      </w:r>
      <w:bookmarkEnd w:id="19"/>
      <w:bookmarkEnd w:id="20"/>
      <w:bookmarkEnd w:id="21"/>
    </w:p>
    <w:p w:rsidR="00BB2EA1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Stárnutí</w:t>
      </w:r>
      <w:r w:rsidRPr="00C22EAD">
        <w:rPr>
          <w:szCs w:val="24"/>
        </w:rPr>
        <w:t xml:space="preserve"> je spojeno s </w:t>
      </w:r>
      <w:r w:rsidRPr="00C22EAD">
        <w:rPr>
          <w:b/>
          <w:szCs w:val="24"/>
        </w:rPr>
        <w:t>rizikem ztráty možnosti užít si dosažené sociální pozice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prostředků i citového zázemí</w:t>
      </w:r>
      <w:r w:rsidRPr="00C22EAD">
        <w:rPr>
          <w:szCs w:val="24"/>
        </w:rPr>
        <w:t xml:space="preserve">. Věk </w:t>
      </w:r>
      <w:r w:rsidRPr="00C22EAD">
        <w:rPr>
          <w:b/>
          <w:szCs w:val="24"/>
        </w:rPr>
        <w:t>50 let je považován za jakýsi mezník</w:t>
      </w:r>
      <w:r w:rsidRPr="00C22EAD">
        <w:rPr>
          <w:szCs w:val="24"/>
        </w:rPr>
        <w:t xml:space="preserve">, který s </w:t>
      </w:r>
      <w:r w:rsidRPr="00C22EAD">
        <w:rPr>
          <w:szCs w:val="24"/>
        </w:rPr>
        <w:lastRenderedPageBreak/>
        <w:t xml:space="preserve">definitivní platností </w:t>
      </w:r>
      <w:r w:rsidRPr="00C22EAD">
        <w:rPr>
          <w:b/>
          <w:szCs w:val="24"/>
        </w:rPr>
        <w:t>potvrzuje počátek stárnutí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Zhoršení některých funkcí</w:t>
      </w:r>
      <w:r w:rsidRPr="00C22EAD">
        <w:rPr>
          <w:szCs w:val="24"/>
        </w:rPr>
        <w:t xml:space="preserve"> a první viditelné změny tuto skutečnost potvrzují. Vedou ke </w:t>
      </w:r>
      <w:r w:rsidRPr="00C22EAD">
        <w:rPr>
          <w:b/>
          <w:szCs w:val="24"/>
        </w:rPr>
        <w:t>zvýšení nejistoty a obav ze selhání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narušují sebehodnocení</w:t>
      </w:r>
      <w:r w:rsidRPr="00C22EAD">
        <w:rPr>
          <w:szCs w:val="24"/>
        </w:rPr>
        <w:t xml:space="preserve"> a nějakým způsobem mění postoj k sobě samému. </w:t>
      </w:r>
    </w:p>
    <w:p w:rsidR="00F61E85" w:rsidRPr="00C22EAD" w:rsidRDefault="00F61E85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 xml:space="preserve">Stárnoucí člověk je sice </w:t>
      </w:r>
      <w:r w:rsidRPr="00C22EAD">
        <w:rPr>
          <w:b/>
          <w:szCs w:val="24"/>
        </w:rPr>
        <w:t>méně výkonný, pomalejší, hůře přizpůsobivý</w:t>
      </w:r>
      <w:r w:rsidRPr="00C22EAD">
        <w:rPr>
          <w:szCs w:val="24"/>
        </w:rPr>
        <w:t xml:space="preserve">, ale na druhé straně nemusí být tato životní fáze spojena s většími nároky, a ty obvyklé </w:t>
      </w:r>
      <w:r w:rsidRPr="00C22EAD">
        <w:rPr>
          <w:b/>
          <w:szCs w:val="24"/>
        </w:rPr>
        <w:t>dokáže plnit rutinním způsobem</w:t>
      </w:r>
      <w:r w:rsidRPr="00C22EAD">
        <w:rPr>
          <w:szCs w:val="24"/>
        </w:rPr>
        <w:t xml:space="preserve">. Člověk tohoto věku si </w:t>
      </w:r>
      <w:r w:rsidRPr="00C22EAD">
        <w:rPr>
          <w:b/>
          <w:szCs w:val="24"/>
        </w:rPr>
        <w:t>nedělá iluze a už příliš nestojí o změnu</w:t>
      </w:r>
      <w:r w:rsidRPr="00C22EAD">
        <w:rPr>
          <w:szCs w:val="24"/>
        </w:rPr>
        <w:t xml:space="preserve">. Rád by si </w:t>
      </w:r>
      <w:r w:rsidRPr="00C22EAD">
        <w:rPr>
          <w:b/>
          <w:szCs w:val="24"/>
        </w:rPr>
        <w:t>uchoval to, co je dobré</w:t>
      </w:r>
      <w:r w:rsidRPr="00C22EAD">
        <w:rPr>
          <w:szCs w:val="24"/>
        </w:rPr>
        <w:t xml:space="preserve">, eventuálně </w:t>
      </w:r>
      <w:r w:rsidRPr="00C22EAD">
        <w:rPr>
          <w:b/>
          <w:szCs w:val="24"/>
        </w:rPr>
        <w:t>alespoň přijatelné</w:t>
      </w:r>
      <w:r w:rsidRPr="00C22EAD">
        <w:rPr>
          <w:szCs w:val="24"/>
        </w:rPr>
        <w:t xml:space="preserve">. Uvědomuje si, že </w:t>
      </w:r>
      <w:r w:rsidRPr="00C22EAD">
        <w:rPr>
          <w:b/>
          <w:szCs w:val="24"/>
        </w:rPr>
        <w:t>změna</w:t>
      </w:r>
      <w:r w:rsidRPr="00C22EAD">
        <w:rPr>
          <w:szCs w:val="24"/>
        </w:rPr>
        <w:t xml:space="preserve"> by mu s největší pravděpodobností </w:t>
      </w:r>
      <w:r w:rsidRPr="00C22EAD">
        <w:rPr>
          <w:b/>
          <w:szCs w:val="24"/>
        </w:rPr>
        <w:t>nepřinesla nic pozitivního</w:t>
      </w:r>
      <w:r w:rsidRPr="00C22EAD">
        <w:rPr>
          <w:szCs w:val="24"/>
        </w:rPr>
        <w:t xml:space="preserve">. </w:t>
      </w:r>
    </w:p>
    <w:p w:rsidR="00F61E85" w:rsidRPr="00C22EAD" w:rsidRDefault="00F61E85" w:rsidP="00C22EAD">
      <w:pPr>
        <w:pStyle w:val="Bezmezer"/>
        <w:jc w:val="both"/>
        <w:rPr>
          <w:b/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b/>
          <w:szCs w:val="24"/>
        </w:rPr>
      </w:pPr>
      <w:r w:rsidRPr="00C22EAD">
        <w:rPr>
          <w:szCs w:val="24"/>
        </w:rPr>
        <w:t xml:space="preserve">Období starší dospělosti je fází postupného </w:t>
      </w:r>
      <w:r w:rsidRPr="00C22EAD">
        <w:rPr>
          <w:b/>
          <w:szCs w:val="24"/>
        </w:rPr>
        <w:t>uzavírání profesní kariéry</w:t>
      </w:r>
      <w:r w:rsidRPr="00C22EAD">
        <w:rPr>
          <w:szCs w:val="24"/>
        </w:rPr>
        <w:t xml:space="preserve">. V době stárnutí se mění zaměření generativity, což se mimo jiné projevuje </w:t>
      </w:r>
      <w:r w:rsidRPr="00C22EAD">
        <w:rPr>
          <w:b/>
          <w:szCs w:val="24"/>
        </w:rPr>
        <w:t>tendencí k předávání zkušeností mladší generaci.</w:t>
      </w:r>
    </w:p>
    <w:p w:rsidR="009F24E7" w:rsidRPr="00C22EAD" w:rsidRDefault="009F24E7" w:rsidP="00C22EAD">
      <w:pPr>
        <w:pStyle w:val="Bezmezer"/>
        <w:jc w:val="both"/>
        <w:rPr>
          <w:szCs w:val="24"/>
        </w:rPr>
      </w:pPr>
    </w:p>
    <w:p w:rsidR="0064136C" w:rsidRPr="00C22EAD" w:rsidRDefault="00147F2A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R</w:t>
      </w:r>
      <w:r w:rsidR="0064136C" w:rsidRPr="00C22EAD">
        <w:rPr>
          <w:b/>
          <w:szCs w:val="24"/>
        </w:rPr>
        <w:t>odina</w:t>
      </w:r>
      <w:r w:rsidR="0064136C" w:rsidRPr="00C22EAD">
        <w:rPr>
          <w:szCs w:val="24"/>
        </w:rPr>
        <w:t xml:space="preserve"> dostává do fáze </w:t>
      </w:r>
      <w:r w:rsidR="0064136C" w:rsidRPr="00C22EAD">
        <w:rPr>
          <w:b/>
          <w:szCs w:val="24"/>
        </w:rPr>
        <w:t>prázdného hnízda</w:t>
      </w:r>
      <w:r w:rsidR="0064136C" w:rsidRPr="00C22EAD">
        <w:rPr>
          <w:szCs w:val="24"/>
        </w:rPr>
        <w:t xml:space="preserve">. </w:t>
      </w:r>
      <w:r w:rsidR="0064136C" w:rsidRPr="00C22EAD">
        <w:rPr>
          <w:b/>
          <w:szCs w:val="24"/>
        </w:rPr>
        <w:t>Osamostatnění dospělých dětí</w:t>
      </w:r>
      <w:r w:rsidR="0064136C" w:rsidRPr="00C22EAD">
        <w:rPr>
          <w:szCs w:val="24"/>
        </w:rPr>
        <w:t xml:space="preserve"> a jejich odchod z rodiny </w:t>
      </w:r>
      <w:r w:rsidR="0064136C" w:rsidRPr="00C22EAD">
        <w:rPr>
          <w:b/>
          <w:szCs w:val="24"/>
        </w:rPr>
        <w:t>prožívají rodiče většinou ambivalentně</w:t>
      </w:r>
      <w:r w:rsidR="0064136C" w:rsidRPr="00C22EAD">
        <w:rPr>
          <w:szCs w:val="24"/>
        </w:rPr>
        <w:t xml:space="preserve">. Profesní roli i partnera svých dětí hodnotí z hlediska zkušeností a preferencí stárnoucí generace. </w:t>
      </w:r>
      <w:r w:rsidR="0064136C" w:rsidRPr="00C22EAD">
        <w:rPr>
          <w:b/>
          <w:szCs w:val="24"/>
        </w:rPr>
        <w:t>Partner dospělého dítěte</w:t>
      </w:r>
      <w:r w:rsidR="0064136C" w:rsidRPr="00C22EAD">
        <w:rPr>
          <w:szCs w:val="24"/>
        </w:rPr>
        <w:t xml:space="preserve"> bývá </w:t>
      </w:r>
      <w:r w:rsidR="0064136C" w:rsidRPr="00C22EAD">
        <w:rPr>
          <w:b/>
          <w:szCs w:val="24"/>
        </w:rPr>
        <w:t>akceptován ambivalentně</w:t>
      </w:r>
      <w:r w:rsidR="0064136C" w:rsidRPr="00C22EAD">
        <w:rPr>
          <w:szCs w:val="24"/>
        </w:rPr>
        <w:t xml:space="preserve">. </w:t>
      </w:r>
      <w:r w:rsidR="0064136C" w:rsidRPr="00C22EAD">
        <w:rPr>
          <w:b/>
          <w:szCs w:val="24"/>
        </w:rPr>
        <w:t>Manželství svého dítěte</w:t>
      </w:r>
      <w:r w:rsidR="0064136C" w:rsidRPr="00C22EAD">
        <w:rPr>
          <w:szCs w:val="24"/>
        </w:rPr>
        <w:t xml:space="preserve"> prožívají stárnoucí rodiče jako definitivní </w:t>
      </w:r>
      <w:r w:rsidR="0064136C" w:rsidRPr="00C22EAD">
        <w:rPr>
          <w:b/>
          <w:szCs w:val="24"/>
        </w:rPr>
        <w:t>potvrzení změny vzájemného vztahu</w:t>
      </w:r>
      <w:r w:rsidR="0064136C" w:rsidRPr="00C22EAD">
        <w:rPr>
          <w:szCs w:val="24"/>
        </w:rPr>
        <w:t>.</w:t>
      </w:r>
    </w:p>
    <w:p w:rsidR="009F24E7" w:rsidRPr="00C22EAD" w:rsidRDefault="009F24E7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Prarodičovská role signalizuje vlastní stárnutí</w:t>
      </w:r>
      <w:r w:rsidRPr="00C22EAD">
        <w:rPr>
          <w:szCs w:val="24"/>
        </w:rPr>
        <w:t xml:space="preserve">, ale zároveň </w:t>
      </w:r>
      <w:r w:rsidRPr="00C22EAD">
        <w:rPr>
          <w:b/>
          <w:szCs w:val="24"/>
        </w:rPr>
        <w:t>potvrzuje normalitu rodiny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Role prarodiče mění vztah s vlastním dítětem</w:t>
      </w:r>
      <w:r w:rsidRPr="00C22EAD">
        <w:rPr>
          <w:szCs w:val="24"/>
        </w:rPr>
        <w:t xml:space="preserve">, které se stalo rodičem. Narození zdravého </w:t>
      </w:r>
      <w:r w:rsidRPr="00C22EAD">
        <w:rPr>
          <w:b/>
          <w:szCs w:val="24"/>
        </w:rPr>
        <w:t>vnoučete uspokojuje</w:t>
      </w:r>
      <w:r w:rsidRPr="00C22EAD">
        <w:rPr>
          <w:szCs w:val="24"/>
        </w:rPr>
        <w:t xml:space="preserve"> mnohé </w:t>
      </w:r>
      <w:r w:rsidRPr="00C22EAD">
        <w:rPr>
          <w:b/>
          <w:szCs w:val="24"/>
        </w:rPr>
        <w:t>psychické potřeby prarodiče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Vztah k vnoučatům</w:t>
      </w:r>
      <w:r w:rsidRPr="00C22EAD">
        <w:rPr>
          <w:szCs w:val="24"/>
        </w:rPr>
        <w:t xml:space="preserve"> je </w:t>
      </w:r>
      <w:r w:rsidRPr="00C22EAD">
        <w:rPr>
          <w:b/>
          <w:szCs w:val="24"/>
        </w:rPr>
        <w:t>projevem generativity</w:t>
      </w:r>
      <w:r w:rsidRPr="00C22EAD">
        <w:rPr>
          <w:szCs w:val="24"/>
        </w:rPr>
        <w:t>, jednou z jejích alternativ.</w:t>
      </w:r>
    </w:p>
    <w:p w:rsidR="0064136C" w:rsidRPr="00C22EAD" w:rsidRDefault="0064136C" w:rsidP="00C22EAD">
      <w:pPr>
        <w:pStyle w:val="Bezmezer"/>
        <w:jc w:val="both"/>
        <w:rPr>
          <w:szCs w:val="24"/>
        </w:rPr>
      </w:pPr>
    </w:p>
    <w:p w:rsidR="0064136C" w:rsidRPr="00C22EAD" w:rsidRDefault="00147F2A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Lidem střední generace</w:t>
      </w:r>
      <w:r w:rsidRPr="00C22EAD">
        <w:rPr>
          <w:szCs w:val="24"/>
        </w:rPr>
        <w:t xml:space="preserve"> přibývá nyní další povinnost </w:t>
      </w:r>
      <w:r w:rsidR="0041288B" w:rsidRPr="00C22EAD">
        <w:rPr>
          <w:szCs w:val="24"/>
        </w:rPr>
        <w:t>–</w:t>
      </w:r>
      <w:r w:rsidRPr="00C22EAD">
        <w:rPr>
          <w:szCs w:val="24"/>
        </w:rPr>
        <w:t xml:space="preserve"> </w:t>
      </w:r>
      <w:r w:rsidR="0064136C" w:rsidRPr="00C22EAD">
        <w:rPr>
          <w:b/>
          <w:szCs w:val="24"/>
        </w:rPr>
        <w:t>péče</w:t>
      </w:r>
      <w:r w:rsidR="0041288B" w:rsidRPr="00C22EAD">
        <w:rPr>
          <w:b/>
          <w:szCs w:val="24"/>
        </w:rPr>
        <w:t xml:space="preserve"> </w:t>
      </w:r>
      <w:r w:rsidR="0064136C" w:rsidRPr="00C22EAD">
        <w:rPr>
          <w:b/>
          <w:szCs w:val="24"/>
        </w:rPr>
        <w:t>o</w:t>
      </w:r>
      <w:r w:rsidR="0041288B" w:rsidRPr="00C22EAD">
        <w:rPr>
          <w:b/>
          <w:szCs w:val="24"/>
        </w:rPr>
        <w:t xml:space="preserve"> své</w:t>
      </w:r>
      <w:r w:rsidR="0064136C" w:rsidRPr="00C22EAD">
        <w:rPr>
          <w:b/>
          <w:szCs w:val="24"/>
        </w:rPr>
        <w:t xml:space="preserve"> staré a bezmocné rodiče</w:t>
      </w:r>
      <w:r w:rsidR="0041288B" w:rsidRPr="00C22EAD">
        <w:rPr>
          <w:szCs w:val="24"/>
        </w:rPr>
        <w:t xml:space="preserve">, jedná se o </w:t>
      </w:r>
      <w:r w:rsidR="0041288B" w:rsidRPr="00C22EAD">
        <w:rPr>
          <w:b/>
          <w:szCs w:val="24"/>
        </w:rPr>
        <w:t>náročnou životní situaci</w:t>
      </w:r>
      <w:r w:rsidR="0064136C" w:rsidRPr="00C22EAD">
        <w:rPr>
          <w:szCs w:val="24"/>
        </w:rPr>
        <w:t xml:space="preserve">, která se projeví i změnou v uspokojování mnoha psychických potřeb. </w:t>
      </w:r>
      <w:r w:rsidR="0064136C" w:rsidRPr="00C22EAD">
        <w:rPr>
          <w:b/>
          <w:szCs w:val="24"/>
        </w:rPr>
        <w:t>Smrt starého rodiče</w:t>
      </w:r>
      <w:r w:rsidR="0064136C" w:rsidRPr="00C22EAD">
        <w:rPr>
          <w:szCs w:val="24"/>
        </w:rPr>
        <w:t xml:space="preserve"> </w:t>
      </w:r>
      <w:r w:rsidR="0041288B" w:rsidRPr="00C22EAD">
        <w:rPr>
          <w:szCs w:val="24"/>
        </w:rPr>
        <w:t xml:space="preserve">pak </w:t>
      </w:r>
      <w:r w:rsidR="0064136C" w:rsidRPr="00C22EAD">
        <w:rPr>
          <w:b/>
          <w:szCs w:val="24"/>
        </w:rPr>
        <w:t>vyvolává silné citové reakce</w:t>
      </w:r>
      <w:r w:rsidR="0064136C" w:rsidRPr="00C22EAD">
        <w:rPr>
          <w:szCs w:val="24"/>
        </w:rPr>
        <w:t xml:space="preserve">, </w:t>
      </w:r>
      <w:r w:rsidR="0064136C" w:rsidRPr="00C22EAD">
        <w:rPr>
          <w:b/>
          <w:szCs w:val="24"/>
        </w:rPr>
        <w:t>stárnoucí člověk</w:t>
      </w:r>
      <w:r w:rsidR="0064136C" w:rsidRPr="00C22EAD">
        <w:rPr>
          <w:szCs w:val="24"/>
        </w:rPr>
        <w:t xml:space="preserve"> se tímto způsobem </w:t>
      </w:r>
      <w:r w:rsidR="0064136C" w:rsidRPr="00C22EAD">
        <w:rPr>
          <w:b/>
          <w:szCs w:val="24"/>
        </w:rPr>
        <w:t>stává příslušníkem nejstarší generace</w:t>
      </w:r>
      <w:r w:rsidR="0041288B" w:rsidRPr="00C22EAD">
        <w:rPr>
          <w:szCs w:val="24"/>
        </w:rPr>
        <w:t xml:space="preserve"> </w:t>
      </w:r>
      <w:r w:rsidR="0041288B" w:rsidRPr="00C22EAD">
        <w:rPr>
          <w:b/>
          <w:szCs w:val="24"/>
        </w:rPr>
        <w:t>v rodině</w:t>
      </w:r>
      <w:r w:rsidR="0064136C" w:rsidRPr="00C22EAD">
        <w:rPr>
          <w:szCs w:val="24"/>
        </w:rPr>
        <w:t>.</w:t>
      </w:r>
    </w:p>
    <w:p w:rsidR="009F24E7" w:rsidRPr="00C22EAD" w:rsidRDefault="009F24E7" w:rsidP="00C22EAD">
      <w:pPr>
        <w:pStyle w:val="Bezmezer"/>
        <w:jc w:val="both"/>
        <w:rPr>
          <w:szCs w:val="24"/>
        </w:rPr>
      </w:pPr>
    </w:p>
    <w:p w:rsidR="0064136C" w:rsidRPr="00C22EAD" w:rsidRDefault="0041288B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lastRenderedPageBreak/>
        <w:t>STÁŘÍ</w:t>
      </w:r>
    </w:p>
    <w:p w:rsidR="0064136C" w:rsidRPr="00C22EAD" w:rsidRDefault="0041288B" w:rsidP="00C22EAD">
      <w:pPr>
        <w:pStyle w:val="Bezmezer"/>
        <w:jc w:val="both"/>
        <w:rPr>
          <w:b/>
          <w:szCs w:val="24"/>
        </w:rPr>
      </w:pPr>
      <w:bookmarkStart w:id="22" w:name="_Toc461986560"/>
      <w:bookmarkStart w:id="23" w:name="_Toc40002637"/>
      <w:bookmarkStart w:id="24" w:name="_Toc40002817"/>
      <w:r w:rsidRPr="00C22EAD">
        <w:rPr>
          <w:b/>
          <w:szCs w:val="24"/>
        </w:rPr>
        <w:t>OBDOBÍ RANÉHO STÁŘÍ</w:t>
      </w:r>
      <w:bookmarkEnd w:id="22"/>
      <w:bookmarkEnd w:id="23"/>
      <w:bookmarkEnd w:id="24"/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Postoj současné společnosti ke stáří</w:t>
      </w:r>
      <w:r w:rsidRPr="00C22EAD">
        <w:rPr>
          <w:szCs w:val="24"/>
        </w:rPr>
        <w:t xml:space="preserve"> a starým lidem je </w:t>
      </w:r>
      <w:r w:rsidRPr="00C22EAD">
        <w:rPr>
          <w:b/>
          <w:szCs w:val="24"/>
        </w:rPr>
        <w:t>spíše negativní</w:t>
      </w:r>
      <w:r w:rsidRPr="00C22EAD">
        <w:rPr>
          <w:szCs w:val="24"/>
        </w:rPr>
        <w:t xml:space="preserve">. Stáří je chápáno jako období, kdy může </w:t>
      </w:r>
      <w:r w:rsidRPr="00C22EAD">
        <w:rPr>
          <w:b/>
          <w:szCs w:val="24"/>
        </w:rPr>
        <w:t>člověk pouze chátrat</w:t>
      </w:r>
      <w:r w:rsidRPr="00C22EAD">
        <w:rPr>
          <w:szCs w:val="24"/>
        </w:rPr>
        <w:t xml:space="preserve">, v nejlepším případě si zachovává část toho, co získal dříve. </w:t>
      </w:r>
      <w:r w:rsidRPr="00C22EAD">
        <w:rPr>
          <w:b/>
          <w:szCs w:val="24"/>
        </w:rPr>
        <w:t>Jeho zkušenosti i kompetence ztrácejí svůj význam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pro společnost není</w:t>
      </w:r>
      <w:r w:rsidRPr="00C22EAD">
        <w:rPr>
          <w:szCs w:val="24"/>
        </w:rPr>
        <w:t xml:space="preserve"> takový člověk </w:t>
      </w:r>
      <w:r w:rsidRPr="00C22EAD">
        <w:rPr>
          <w:b/>
          <w:szCs w:val="24"/>
        </w:rPr>
        <w:t>ničím přínosný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Hodnotový systém této společnosti,</w:t>
      </w:r>
      <w:r w:rsidRPr="00C22EAD">
        <w:rPr>
          <w:szCs w:val="24"/>
        </w:rPr>
        <w:t xml:space="preserve"> který zdůrazňuje zachování všech, především biologicky podmíněných </w:t>
      </w:r>
      <w:r w:rsidRPr="00C22EAD">
        <w:rPr>
          <w:b/>
          <w:szCs w:val="24"/>
        </w:rPr>
        <w:t>kompetencí mládí</w:t>
      </w:r>
      <w:r w:rsidRPr="00C22EAD">
        <w:rPr>
          <w:szCs w:val="24"/>
        </w:rPr>
        <w:t xml:space="preserve"> (mladistvého vzhledu, výkonu atd.), </w:t>
      </w:r>
      <w:r w:rsidRPr="00C22EAD">
        <w:rPr>
          <w:b/>
          <w:szCs w:val="24"/>
        </w:rPr>
        <w:t>staré lidi silně znevýhodňuje</w:t>
      </w:r>
      <w:r w:rsidRPr="00C22EAD">
        <w:rPr>
          <w:szCs w:val="24"/>
        </w:rPr>
        <w:t xml:space="preserve">.  </w:t>
      </w:r>
    </w:p>
    <w:p w:rsidR="003D039F" w:rsidRPr="00C22EAD" w:rsidRDefault="003D039F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 xml:space="preserve">Z tohoto hodnotového systému vychází </w:t>
      </w:r>
      <w:r w:rsidRPr="00C22EAD">
        <w:rPr>
          <w:b/>
          <w:szCs w:val="24"/>
        </w:rPr>
        <w:t>ageismus</w:t>
      </w:r>
      <w:r w:rsidRPr="00C22EAD">
        <w:rPr>
          <w:szCs w:val="24"/>
        </w:rPr>
        <w:t xml:space="preserve"> – postoj, který vyjadřuje obecně sdílené </w:t>
      </w:r>
      <w:r w:rsidRPr="00C22EAD">
        <w:rPr>
          <w:b/>
          <w:szCs w:val="24"/>
        </w:rPr>
        <w:t xml:space="preserve">přesvědčení o nízké hodnotě a nekompetentnosti stáří </w:t>
      </w:r>
      <w:r w:rsidRPr="00C22EAD">
        <w:rPr>
          <w:szCs w:val="24"/>
        </w:rPr>
        <w:t xml:space="preserve">a projevuje se </w:t>
      </w:r>
      <w:r w:rsidRPr="00C22EAD">
        <w:rPr>
          <w:b/>
          <w:szCs w:val="24"/>
        </w:rPr>
        <w:t>podceňováním, odmítáním, až odporem ke starým lidem.</w:t>
      </w:r>
      <w:r w:rsidRPr="00C22EAD">
        <w:rPr>
          <w:szCs w:val="24"/>
        </w:rPr>
        <w:t xml:space="preserve"> Z hlediska ageismu je</w:t>
      </w:r>
      <w:r w:rsidRPr="00C22EAD">
        <w:rPr>
          <w:b/>
          <w:szCs w:val="24"/>
        </w:rPr>
        <w:t xml:space="preserve"> stáří obdobím ztrát, celkového úpadku a zhoršené kvality života. </w:t>
      </w:r>
      <w:r w:rsidRPr="00C22EAD">
        <w:rPr>
          <w:szCs w:val="24"/>
        </w:rPr>
        <w:t xml:space="preserve">Z ageismu vyplývá i </w:t>
      </w:r>
      <w:r w:rsidRPr="00C22EAD">
        <w:rPr>
          <w:b/>
          <w:szCs w:val="24"/>
        </w:rPr>
        <w:t>tendence staré lidi izolovat, aby nezdržovali a nepřekáželi</w:t>
      </w:r>
      <w:r w:rsidRPr="00C22EAD">
        <w:rPr>
          <w:szCs w:val="24"/>
        </w:rPr>
        <w:t xml:space="preserve">. Tímto způsobem se projevuje změna v oblasti obecně uznávaných hodnot, </w:t>
      </w:r>
      <w:r w:rsidRPr="00C22EAD">
        <w:rPr>
          <w:b/>
          <w:szCs w:val="24"/>
        </w:rPr>
        <w:t>zvýšení důrazu na individuum, rozpad rodinných vazeb</w:t>
      </w:r>
      <w:r w:rsidRPr="00C22EAD">
        <w:rPr>
          <w:szCs w:val="24"/>
        </w:rPr>
        <w:t xml:space="preserve"> a z nich vyplývajících </w:t>
      </w:r>
      <w:r w:rsidRPr="00C22EAD">
        <w:rPr>
          <w:b/>
          <w:szCs w:val="24"/>
        </w:rPr>
        <w:t>tradičních rolí</w:t>
      </w:r>
      <w:r w:rsidRPr="00C22EAD">
        <w:rPr>
          <w:szCs w:val="24"/>
        </w:rPr>
        <w:t xml:space="preserve"> atd.</w:t>
      </w:r>
      <w:r w:rsidR="003D039F" w:rsidRPr="00C22EAD">
        <w:rPr>
          <w:szCs w:val="24"/>
        </w:rPr>
        <w:t xml:space="preserve"> </w:t>
      </w:r>
      <w:r w:rsidRPr="00C22EAD">
        <w:rPr>
          <w:b/>
          <w:szCs w:val="24"/>
        </w:rPr>
        <w:t>Negativní postoj ke starým lidem</w:t>
      </w:r>
      <w:r w:rsidRPr="00C22EAD">
        <w:rPr>
          <w:szCs w:val="24"/>
        </w:rPr>
        <w:t xml:space="preserve"> mohou posilovat i nezpracované </w:t>
      </w:r>
      <w:r w:rsidRPr="00C22EAD">
        <w:rPr>
          <w:b/>
          <w:szCs w:val="24"/>
        </w:rPr>
        <w:t>obavy z vlastního stárnutí</w:t>
      </w:r>
      <w:r w:rsidRPr="00C22EAD">
        <w:rPr>
          <w:szCs w:val="24"/>
        </w:rPr>
        <w:t xml:space="preserve">. Mohou se projevit generalizovaným </w:t>
      </w:r>
      <w:r w:rsidRPr="00C22EAD">
        <w:rPr>
          <w:b/>
          <w:szCs w:val="24"/>
        </w:rPr>
        <w:t>odporem vůči starým lidem,</w:t>
      </w:r>
      <w:r w:rsidRPr="00C22EAD">
        <w:rPr>
          <w:szCs w:val="24"/>
        </w:rPr>
        <w:t xml:space="preserve"> kteří jsou chápáni jako představitelé něčeho nežádoucího.</w:t>
      </w:r>
    </w:p>
    <w:p w:rsidR="003D039F" w:rsidRPr="00C22EAD" w:rsidRDefault="003D039F" w:rsidP="00C22EAD">
      <w:pPr>
        <w:pStyle w:val="Bezmezer"/>
        <w:jc w:val="both"/>
        <w:rPr>
          <w:b/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 xml:space="preserve">Na této úrovni lze rozlišit </w:t>
      </w:r>
      <w:r w:rsidRPr="00C22EAD">
        <w:rPr>
          <w:b/>
          <w:szCs w:val="24"/>
        </w:rPr>
        <w:t>pět různých modelů</w:t>
      </w:r>
      <w:r w:rsidRPr="00C22EAD">
        <w:rPr>
          <w:szCs w:val="24"/>
        </w:rPr>
        <w:t>:</w:t>
      </w:r>
    </w:p>
    <w:p w:rsidR="0064136C" w:rsidRPr="00C22EAD" w:rsidRDefault="0064136C" w:rsidP="00C22EAD">
      <w:pPr>
        <w:pStyle w:val="Bezmezer"/>
        <w:numPr>
          <w:ilvl w:val="0"/>
          <w:numId w:val="21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 xml:space="preserve">Člověk, který </w:t>
      </w:r>
      <w:r w:rsidRPr="00C22EAD">
        <w:rPr>
          <w:b/>
          <w:szCs w:val="24"/>
        </w:rPr>
        <w:t>své stáří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reálně akceptuje, je optimistický a aktivní</w:t>
      </w:r>
      <w:r w:rsidRPr="00C22EAD">
        <w:rPr>
          <w:szCs w:val="24"/>
        </w:rPr>
        <w:t xml:space="preserve">, hledá způsoby, jak </w:t>
      </w:r>
      <w:r w:rsidRPr="00C22EAD">
        <w:rPr>
          <w:b/>
          <w:szCs w:val="24"/>
        </w:rPr>
        <w:t>obtíže stáří přijatelným způsobem zvládnout</w:t>
      </w:r>
      <w:r w:rsidRPr="00C22EAD">
        <w:rPr>
          <w:szCs w:val="24"/>
        </w:rPr>
        <w:t>.</w:t>
      </w:r>
    </w:p>
    <w:p w:rsidR="0064136C" w:rsidRPr="00C22EAD" w:rsidRDefault="0064136C" w:rsidP="00C22EAD">
      <w:pPr>
        <w:pStyle w:val="Bezmezer"/>
        <w:numPr>
          <w:ilvl w:val="0"/>
          <w:numId w:val="21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 xml:space="preserve">Člověk, který je sice </w:t>
      </w:r>
      <w:r w:rsidRPr="00C22EAD">
        <w:rPr>
          <w:b/>
          <w:szCs w:val="24"/>
        </w:rPr>
        <w:t>realistický a přijatelně optimistický, ale je pasivní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nevadí mu závislost na jiných</w:t>
      </w:r>
      <w:r w:rsidRPr="00C22EAD">
        <w:rPr>
          <w:szCs w:val="24"/>
        </w:rPr>
        <w:t xml:space="preserve">. Takoví lidé </w:t>
      </w:r>
      <w:r w:rsidRPr="00C22EAD">
        <w:rPr>
          <w:b/>
          <w:szCs w:val="24"/>
        </w:rPr>
        <w:t>mívají nízké sebehodnocení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nejsou ochotni</w:t>
      </w:r>
      <w:r w:rsidRPr="00C22EAD">
        <w:rPr>
          <w:szCs w:val="24"/>
        </w:rPr>
        <w:t xml:space="preserve"> vyvíjet nějakou </w:t>
      </w:r>
      <w:r w:rsidRPr="00C22EAD">
        <w:rPr>
          <w:b/>
          <w:szCs w:val="24"/>
        </w:rPr>
        <w:t>aktivitu</w:t>
      </w:r>
      <w:r w:rsidRPr="00C22EAD">
        <w:rPr>
          <w:szCs w:val="24"/>
        </w:rPr>
        <w:t xml:space="preserve">, protože ani </w:t>
      </w:r>
      <w:r w:rsidRPr="00C22EAD">
        <w:rPr>
          <w:b/>
          <w:szCs w:val="24"/>
        </w:rPr>
        <w:t>nečekají, že by měla smysl</w:t>
      </w:r>
      <w:r w:rsidRPr="00C22EAD">
        <w:rPr>
          <w:szCs w:val="24"/>
        </w:rPr>
        <w:t>.</w:t>
      </w:r>
    </w:p>
    <w:p w:rsidR="0064136C" w:rsidRPr="00C22EAD" w:rsidRDefault="0064136C" w:rsidP="00C22EAD">
      <w:pPr>
        <w:pStyle w:val="Bezmezer"/>
        <w:numPr>
          <w:ilvl w:val="0"/>
          <w:numId w:val="21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 xml:space="preserve">Člověk, který </w:t>
      </w:r>
      <w:r w:rsidRPr="00C22EAD">
        <w:rPr>
          <w:b/>
          <w:szCs w:val="24"/>
        </w:rPr>
        <w:t>odmítá akceptovat skutečnost, že stárne</w:t>
      </w:r>
      <w:r w:rsidRPr="00C22EAD">
        <w:rPr>
          <w:szCs w:val="24"/>
        </w:rPr>
        <w:t xml:space="preserve">, nechce se s ní smířit. Takoví lidé bývají </w:t>
      </w:r>
      <w:r w:rsidRPr="00C22EAD">
        <w:rPr>
          <w:b/>
          <w:szCs w:val="24"/>
        </w:rPr>
        <w:t>aktivní</w:t>
      </w:r>
      <w:r w:rsidRPr="00C22EAD">
        <w:rPr>
          <w:szCs w:val="24"/>
        </w:rPr>
        <w:t xml:space="preserve">, v rámci </w:t>
      </w:r>
      <w:r w:rsidRPr="00C22EAD">
        <w:rPr>
          <w:b/>
          <w:szCs w:val="24"/>
        </w:rPr>
        <w:t>popírání reality odmítají pomoc</w:t>
      </w:r>
      <w:r w:rsidRPr="00C22EAD">
        <w:rPr>
          <w:szCs w:val="24"/>
        </w:rPr>
        <w:t xml:space="preserve"> a demonstrují svou </w:t>
      </w:r>
      <w:r w:rsidRPr="00C22EAD">
        <w:rPr>
          <w:b/>
          <w:szCs w:val="24"/>
        </w:rPr>
        <w:t>soběstačnost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Nechtějí</w:t>
      </w:r>
      <w:r w:rsidRPr="00C22EAD">
        <w:rPr>
          <w:szCs w:val="24"/>
        </w:rPr>
        <w:t xml:space="preserve"> ani </w:t>
      </w:r>
      <w:r w:rsidRPr="00C22EAD">
        <w:rPr>
          <w:b/>
          <w:szCs w:val="24"/>
        </w:rPr>
        <w:t>vypadat jako starci</w:t>
      </w:r>
      <w:r w:rsidRPr="00C22EAD">
        <w:rPr>
          <w:szCs w:val="24"/>
        </w:rPr>
        <w:t>.</w:t>
      </w:r>
    </w:p>
    <w:p w:rsidR="0064136C" w:rsidRPr="00C22EAD" w:rsidRDefault="0064136C" w:rsidP="00C22EAD">
      <w:pPr>
        <w:pStyle w:val="Bezmezer"/>
        <w:numPr>
          <w:ilvl w:val="0"/>
          <w:numId w:val="21"/>
        </w:numPr>
        <w:ind w:left="426" w:hanging="284"/>
        <w:jc w:val="both"/>
        <w:rPr>
          <w:szCs w:val="24"/>
        </w:rPr>
      </w:pPr>
      <w:r w:rsidRPr="00C22EAD">
        <w:rPr>
          <w:szCs w:val="24"/>
        </w:rPr>
        <w:t xml:space="preserve">Člověk, který je </w:t>
      </w:r>
      <w:r w:rsidRPr="00C22EAD">
        <w:rPr>
          <w:b/>
          <w:szCs w:val="24"/>
        </w:rPr>
        <w:t>realistický a zároveň pesimistický</w:t>
      </w:r>
      <w:r w:rsidRPr="00C22EAD">
        <w:rPr>
          <w:szCs w:val="24"/>
        </w:rPr>
        <w:t xml:space="preserve">, považuje </w:t>
      </w:r>
      <w:r w:rsidRPr="00C22EAD">
        <w:rPr>
          <w:b/>
          <w:szCs w:val="24"/>
        </w:rPr>
        <w:t>stáří za katastrofu</w:t>
      </w:r>
      <w:r w:rsidRPr="00C22EAD">
        <w:rPr>
          <w:szCs w:val="24"/>
        </w:rPr>
        <w:t xml:space="preserve">. Tito lidé bývají </w:t>
      </w:r>
      <w:r w:rsidRPr="00C22EAD">
        <w:rPr>
          <w:b/>
          <w:szCs w:val="24"/>
        </w:rPr>
        <w:t>aktivní</w:t>
      </w:r>
      <w:r w:rsidRPr="00C22EAD">
        <w:rPr>
          <w:szCs w:val="24"/>
        </w:rPr>
        <w:t xml:space="preserve">, ale občas </w:t>
      </w:r>
      <w:r w:rsidRPr="00C22EAD">
        <w:rPr>
          <w:b/>
          <w:szCs w:val="24"/>
        </w:rPr>
        <w:t>volí nepřiměřené způsoby reagování</w:t>
      </w:r>
      <w:r w:rsidRPr="00C22EAD">
        <w:rPr>
          <w:szCs w:val="24"/>
        </w:rPr>
        <w:t xml:space="preserve">. Někdy bývají </w:t>
      </w:r>
      <w:r w:rsidRPr="00C22EAD">
        <w:rPr>
          <w:b/>
          <w:szCs w:val="24"/>
        </w:rPr>
        <w:lastRenderedPageBreak/>
        <w:t>agresivní</w:t>
      </w:r>
      <w:r w:rsidRPr="00C22EAD">
        <w:rPr>
          <w:szCs w:val="24"/>
        </w:rPr>
        <w:t xml:space="preserve">, občas se projeví i </w:t>
      </w:r>
      <w:r w:rsidRPr="00C22EAD">
        <w:rPr>
          <w:b/>
          <w:szCs w:val="24"/>
        </w:rPr>
        <w:t>autoagrese</w:t>
      </w:r>
      <w:r w:rsidRPr="00C22EAD">
        <w:rPr>
          <w:szCs w:val="24"/>
        </w:rPr>
        <w:t xml:space="preserve">. Takoví lidé od života nic dobrého nečekají a v důsledku toho někdy </w:t>
      </w:r>
      <w:r w:rsidRPr="00C22EAD">
        <w:rPr>
          <w:b/>
          <w:szCs w:val="24"/>
        </w:rPr>
        <w:t xml:space="preserve">převažuje ve vztahu k okolí </w:t>
      </w:r>
      <w:r w:rsidR="00E644D0" w:rsidRPr="00C22EAD">
        <w:rPr>
          <w:b/>
          <w:szCs w:val="24"/>
        </w:rPr>
        <w:t>nepřátelství</w:t>
      </w:r>
      <w:r w:rsidRPr="00C22EAD">
        <w:rPr>
          <w:szCs w:val="24"/>
        </w:rPr>
        <w:t>.</w:t>
      </w:r>
      <w:r w:rsidR="003D039F" w:rsidRPr="00C22EAD">
        <w:rPr>
          <w:szCs w:val="24"/>
        </w:rPr>
        <w:t xml:space="preserve"> </w:t>
      </w:r>
      <w:r w:rsidRPr="00C22EAD">
        <w:rPr>
          <w:szCs w:val="24"/>
        </w:rPr>
        <w:t xml:space="preserve">Pesimistický postoj může být spojen s tendencí k </w:t>
      </w:r>
      <w:r w:rsidRPr="00C22EAD">
        <w:rPr>
          <w:b/>
          <w:szCs w:val="24"/>
        </w:rPr>
        <w:t>aktivním obranným reakcím</w:t>
      </w:r>
      <w:r w:rsidRPr="00C22EAD">
        <w:rPr>
          <w:szCs w:val="24"/>
        </w:rPr>
        <w:t xml:space="preserve">, s </w:t>
      </w:r>
      <w:r w:rsidRPr="00C22EAD">
        <w:rPr>
          <w:b/>
          <w:szCs w:val="24"/>
        </w:rPr>
        <w:t>kritikou všeho nového</w:t>
      </w:r>
      <w:r w:rsidRPr="00C22EAD">
        <w:rPr>
          <w:szCs w:val="24"/>
        </w:rPr>
        <w:t xml:space="preserve">, s nenávistí k mládí a </w:t>
      </w:r>
      <w:r w:rsidRPr="00C22EAD">
        <w:rPr>
          <w:b/>
          <w:szCs w:val="24"/>
        </w:rPr>
        <w:t>odsouzením světa s jeho zkažeností</w:t>
      </w:r>
      <w:r w:rsidRPr="00C22EAD">
        <w:rPr>
          <w:szCs w:val="24"/>
        </w:rPr>
        <w:t>.</w:t>
      </w:r>
    </w:p>
    <w:p w:rsidR="0064136C" w:rsidRPr="00C22EAD" w:rsidRDefault="0064136C" w:rsidP="00C22EAD">
      <w:pPr>
        <w:pStyle w:val="Bezmezer"/>
        <w:numPr>
          <w:ilvl w:val="0"/>
          <w:numId w:val="21"/>
        </w:numPr>
        <w:ind w:left="426" w:hanging="284"/>
        <w:jc w:val="both"/>
        <w:rPr>
          <w:b/>
          <w:szCs w:val="24"/>
        </w:rPr>
      </w:pPr>
      <w:r w:rsidRPr="00C22EAD">
        <w:rPr>
          <w:b/>
          <w:szCs w:val="24"/>
        </w:rPr>
        <w:t>Rezignující a pesimistický</w:t>
      </w:r>
      <w:r w:rsidRPr="00C22EAD">
        <w:rPr>
          <w:szCs w:val="24"/>
        </w:rPr>
        <w:t xml:space="preserve"> postoj k vlastnímu stáří je spíše krajní alternativou. Tito lidé bývají </w:t>
      </w:r>
      <w:r w:rsidRPr="00C22EAD">
        <w:rPr>
          <w:b/>
          <w:szCs w:val="24"/>
        </w:rPr>
        <w:t>depresivní a pasivní</w:t>
      </w:r>
      <w:r w:rsidRPr="00C22EAD">
        <w:rPr>
          <w:szCs w:val="24"/>
        </w:rPr>
        <w:t xml:space="preserve">. Ve svém životě už nic pozitivního neočekávají a ani si </w:t>
      </w:r>
      <w:r w:rsidRPr="00C22EAD">
        <w:rPr>
          <w:b/>
          <w:szCs w:val="24"/>
        </w:rPr>
        <w:t>nemyslí, že by pro zlepšení své situace mohli cokoliv udělat</w:t>
      </w:r>
      <w:r w:rsidRPr="00C22EAD">
        <w:rPr>
          <w:szCs w:val="24"/>
        </w:rPr>
        <w:t xml:space="preserve">. Tento postoj bývá </w:t>
      </w:r>
      <w:r w:rsidRPr="00C22EAD">
        <w:rPr>
          <w:b/>
          <w:szCs w:val="24"/>
        </w:rPr>
        <w:t>častější v době pozdního stáří</w:t>
      </w:r>
      <w:r w:rsidRPr="00C22EAD">
        <w:rPr>
          <w:szCs w:val="24"/>
        </w:rPr>
        <w:t xml:space="preserve">, někdy vzniká i jako důsledek </w:t>
      </w:r>
      <w:r w:rsidRPr="00C22EAD">
        <w:rPr>
          <w:b/>
          <w:szCs w:val="24"/>
        </w:rPr>
        <w:t>výraznějšího zhoršení somatického stavu.</w:t>
      </w:r>
    </w:p>
    <w:p w:rsidR="00B670D1" w:rsidRPr="00C22EAD" w:rsidRDefault="00B670D1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 xml:space="preserve">V průběhu stáří dochází k </w:t>
      </w:r>
      <w:r w:rsidRPr="00C22EAD">
        <w:rPr>
          <w:b/>
          <w:szCs w:val="24"/>
        </w:rPr>
        <w:t>postupnému zhoršování všech tělesných funkcí</w:t>
      </w:r>
      <w:r w:rsidRPr="00C22EAD">
        <w:rPr>
          <w:szCs w:val="24"/>
        </w:rPr>
        <w:t xml:space="preserve">. Tento proces je </w:t>
      </w:r>
      <w:r w:rsidRPr="00C22EAD">
        <w:rPr>
          <w:b/>
          <w:szCs w:val="24"/>
        </w:rPr>
        <w:t>individuálně variabilní</w:t>
      </w:r>
      <w:r w:rsidRPr="00C22EAD">
        <w:rPr>
          <w:szCs w:val="24"/>
        </w:rPr>
        <w:t xml:space="preserve"> a závisí na interakci dědičných předpokladů a vlivů vnějšího prostředí. Ve stáří dochází ke </w:t>
      </w:r>
      <w:r w:rsidRPr="00C22EAD">
        <w:rPr>
          <w:b/>
          <w:szCs w:val="24"/>
        </w:rPr>
        <w:t>kumulaci různých chorob, k tzv. polymorbiditě</w:t>
      </w:r>
      <w:r w:rsidRPr="00C22EAD">
        <w:rPr>
          <w:szCs w:val="24"/>
        </w:rPr>
        <w:t xml:space="preserve">. Stáří </w:t>
      </w:r>
      <w:r w:rsidRPr="00C22EAD">
        <w:rPr>
          <w:b/>
          <w:szCs w:val="24"/>
        </w:rPr>
        <w:t>mění i zevnějšek člověka</w:t>
      </w:r>
      <w:r w:rsidRPr="00C22EAD">
        <w:rPr>
          <w:szCs w:val="24"/>
        </w:rPr>
        <w:t xml:space="preserve"> a tímto způsobem </w:t>
      </w:r>
      <w:r w:rsidRPr="00C22EAD">
        <w:rPr>
          <w:b/>
          <w:szCs w:val="24"/>
        </w:rPr>
        <w:t>ovlivňuje jeho sociální status</w:t>
      </w:r>
      <w:r w:rsidRPr="00C22EAD">
        <w:rPr>
          <w:szCs w:val="24"/>
        </w:rPr>
        <w:t>.</w:t>
      </w:r>
    </w:p>
    <w:p w:rsidR="00B670D1" w:rsidRPr="00C22EAD" w:rsidRDefault="00B670D1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Úbytek rozumových schopností</w:t>
      </w:r>
      <w:r w:rsidRPr="00C22EAD">
        <w:rPr>
          <w:szCs w:val="24"/>
        </w:rPr>
        <w:t xml:space="preserve"> se může projevovat různým způsobem. Staří lidé si</w:t>
      </w:r>
      <w:r w:rsidRPr="00C22EAD">
        <w:rPr>
          <w:b/>
          <w:szCs w:val="24"/>
        </w:rPr>
        <w:t xml:space="preserve"> uchovávají schopnost používat dříve osvojené znalosti a způsoby uvažování</w:t>
      </w:r>
      <w:r w:rsidRPr="00C22EAD">
        <w:rPr>
          <w:szCs w:val="24"/>
        </w:rPr>
        <w:t xml:space="preserve">. Tato skutečnost znovu </w:t>
      </w:r>
      <w:r w:rsidRPr="00C22EAD">
        <w:rPr>
          <w:b/>
          <w:szCs w:val="24"/>
        </w:rPr>
        <w:t>potvrzuje význam zkušenosti</w:t>
      </w:r>
      <w:r w:rsidRPr="00C22EAD">
        <w:rPr>
          <w:szCs w:val="24"/>
        </w:rPr>
        <w:t>. Čím více se člověk naučil, tím lépe se uplatní i ve stáří. Pod vlivem stárnutí dochází ke</w:t>
      </w:r>
      <w:r w:rsidRPr="00C22EAD">
        <w:rPr>
          <w:b/>
          <w:szCs w:val="24"/>
        </w:rPr>
        <w:t xml:space="preserve"> zpomalení výkonu, ale nemusí dojít ke zhoršení celkové kapacity</w:t>
      </w:r>
      <w:r w:rsidRPr="00C22EAD">
        <w:rPr>
          <w:szCs w:val="24"/>
        </w:rPr>
        <w:t>: starému člověku může určitá činnost déle trvat, ale je schopen ji udělat.</w:t>
      </w:r>
    </w:p>
    <w:p w:rsidR="003D039F" w:rsidRPr="00C22EAD" w:rsidRDefault="003D039F" w:rsidP="00C22EAD">
      <w:pPr>
        <w:pStyle w:val="Bezmezer"/>
        <w:jc w:val="both"/>
        <w:rPr>
          <w:b/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>Starý člověk</w:t>
      </w:r>
      <w:r w:rsidRPr="00C22EAD">
        <w:rPr>
          <w:b/>
          <w:szCs w:val="24"/>
        </w:rPr>
        <w:t xml:space="preserve"> hůře chápe nové situace, obtížněji se čemukoliv novému učí, </w:t>
      </w:r>
      <w:r w:rsidRPr="00C22EAD">
        <w:rPr>
          <w:szCs w:val="24"/>
        </w:rPr>
        <w:t>a proto se</w:t>
      </w:r>
      <w:r w:rsidRPr="00C22EAD">
        <w:rPr>
          <w:b/>
          <w:szCs w:val="24"/>
        </w:rPr>
        <w:t xml:space="preserve"> všemu novému hůře přizpůsobuje. Zátěž</w:t>
      </w:r>
      <w:r w:rsidRPr="00C22EAD">
        <w:rPr>
          <w:szCs w:val="24"/>
        </w:rPr>
        <w:t xml:space="preserve"> může představovat </w:t>
      </w:r>
      <w:r w:rsidRPr="00C22EAD">
        <w:rPr>
          <w:b/>
          <w:szCs w:val="24"/>
        </w:rPr>
        <w:t>jakákoliv změna</w:t>
      </w:r>
      <w:r w:rsidRPr="00C22EAD">
        <w:rPr>
          <w:szCs w:val="24"/>
        </w:rPr>
        <w:t xml:space="preserve">, dokonce i </w:t>
      </w:r>
      <w:r w:rsidRPr="00C22EAD">
        <w:rPr>
          <w:b/>
          <w:szCs w:val="24"/>
        </w:rPr>
        <w:t>pozitivní</w:t>
      </w:r>
      <w:r w:rsidRPr="00C22EAD">
        <w:rPr>
          <w:szCs w:val="24"/>
        </w:rPr>
        <w:t xml:space="preserve">. Staří lidé dost často </w:t>
      </w:r>
      <w:r w:rsidRPr="00C22EAD">
        <w:rPr>
          <w:b/>
          <w:szCs w:val="24"/>
        </w:rPr>
        <w:t>na nové zkušenosti předem rezignují</w:t>
      </w:r>
      <w:r w:rsidRPr="00C22EAD">
        <w:rPr>
          <w:szCs w:val="24"/>
        </w:rPr>
        <w:t xml:space="preserve">. Bývají </w:t>
      </w:r>
      <w:r w:rsidRPr="00C22EAD">
        <w:rPr>
          <w:b/>
          <w:szCs w:val="24"/>
        </w:rPr>
        <w:t>konzervativní</w:t>
      </w:r>
      <w:r w:rsidRPr="00C22EAD">
        <w:rPr>
          <w:szCs w:val="24"/>
        </w:rPr>
        <w:t xml:space="preserve">, protože </w:t>
      </w:r>
      <w:r w:rsidRPr="00C22EAD">
        <w:rPr>
          <w:b/>
          <w:szCs w:val="24"/>
        </w:rPr>
        <w:t>zaběhaný stereotyp je pro ně méně náročný</w:t>
      </w:r>
      <w:r w:rsidRPr="00C22EAD">
        <w:rPr>
          <w:szCs w:val="24"/>
        </w:rPr>
        <w:t xml:space="preserve">. </w:t>
      </w:r>
    </w:p>
    <w:p w:rsidR="00E644D0" w:rsidRPr="00C22EAD" w:rsidRDefault="00E644D0" w:rsidP="00C22EAD">
      <w:pPr>
        <w:pStyle w:val="Bezmezer"/>
        <w:jc w:val="both"/>
        <w:rPr>
          <w:szCs w:val="24"/>
        </w:rPr>
      </w:pPr>
    </w:p>
    <w:p w:rsidR="003D039F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>Staří lidé bývají</w:t>
      </w:r>
      <w:r w:rsidRPr="00C22EAD">
        <w:rPr>
          <w:b/>
          <w:szCs w:val="24"/>
        </w:rPr>
        <w:t xml:space="preserve"> citově labilnější a hůře své emoční projevy ovládají</w:t>
      </w:r>
      <w:r w:rsidRPr="00C22EAD">
        <w:rPr>
          <w:szCs w:val="24"/>
        </w:rPr>
        <w:t>.</w:t>
      </w:r>
      <w:r w:rsidRPr="00C22EAD">
        <w:rPr>
          <w:b/>
          <w:szCs w:val="24"/>
        </w:rPr>
        <w:t xml:space="preserve"> </w:t>
      </w:r>
      <w:r w:rsidRPr="00C22EAD">
        <w:rPr>
          <w:szCs w:val="24"/>
        </w:rPr>
        <w:t xml:space="preserve">Mívají větší sklon k </w:t>
      </w:r>
      <w:r w:rsidRPr="00C22EAD">
        <w:rPr>
          <w:b/>
          <w:szCs w:val="24"/>
        </w:rPr>
        <w:t>úzkostem a depresím</w:t>
      </w:r>
      <w:r w:rsidRPr="00C22EAD">
        <w:rPr>
          <w:szCs w:val="24"/>
        </w:rPr>
        <w:t xml:space="preserve">. Ke změně emoční reaktivity mohou přispívat </w:t>
      </w:r>
      <w:r w:rsidRPr="00C22EAD">
        <w:rPr>
          <w:b/>
          <w:szCs w:val="24"/>
        </w:rPr>
        <w:t>různé somatické změny</w:t>
      </w:r>
      <w:r w:rsidRPr="00C22EAD">
        <w:rPr>
          <w:szCs w:val="24"/>
        </w:rPr>
        <w:t xml:space="preserve"> (např. výkyvy krevního tlaku apod.).</w:t>
      </w:r>
      <w:r w:rsidR="003A2423" w:rsidRPr="00C22EAD">
        <w:rPr>
          <w:szCs w:val="24"/>
        </w:rPr>
        <w:t xml:space="preserve"> </w:t>
      </w:r>
      <w:r w:rsidRPr="00C22EAD">
        <w:rPr>
          <w:szCs w:val="24"/>
        </w:rPr>
        <w:t xml:space="preserve">Staří lidé se </w:t>
      </w:r>
      <w:r w:rsidRPr="00C22EAD">
        <w:rPr>
          <w:b/>
          <w:szCs w:val="24"/>
        </w:rPr>
        <w:t xml:space="preserve">obtížně, pomalu a neradi </w:t>
      </w:r>
      <w:r w:rsidRPr="00C22EAD">
        <w:rPr>
          <w:b/>
          <w:szCs w:val="24"/>
        </w:rPr>
        <w:lastRenderedPageBreak/>
        <w:t>rozhodují</w:t>
      </w:r>
      <w:r w:rsidRPr="00C22EAD">
        <w:rPr>
          <w:szCs w:val="24"/>
        </w:rPr>
        <w:t xml:space="preserve">. Bývají ulpívaví, někdy </w:t>
      </w:r>
      <w:r w:rsidRPr="00C22EAD">
        <w:rPr>
          <w:b/>
          <w:szCs w:val="24"/>
        </w:rPr>
        <w:t>tvrdohlaví</w:t>
      </w:r>
      <w:r w:rsidRPr="00C22EAD">
        <w:rPr>
          <w:szCs w:val="24"/>
        </w:rPr>
        <w:t>.</w:t>
      </w:r>
      <w:r w:rsidR="003D039F" w:rsidRPr="00C22EAD">
        <w:rPr>
          <w:szCs w:val="24"/>
        </w:rPr>
        <w:t xml:space="preserve"> </w:t>
      </w:r>
      <w:r w:rsidRPr="00C22EAD">
        <w:rPr>
          <w:szCs w:val="24"/>
        </w:rPr>
        <w:t xml:space="preserve">Leckdy nejde o dosažení určitého cíle, ale o </w:t>
      </w:r>
      <w:r w:rsidRPr="00C22EAD">
        <w:rPr>
          <w:b/>
          <w:szCs w:val="24"/>
        </w:rPr>
        <w:t>prosazení sebe sama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Tvrdohlavost</w:t>
      </w:r>
      <w:r w:rsidRPr="00C22EAD">
        <w:rPr>
          <w:szCs w:val="24"/>
        </w:rPr>
        <w:t xml:space="preserve"> může být na druhé straně </w:t>
      </w:r>
      <w:r w:rsidRPr="00C22EAD">
        <w:rPr>
          <w:b/>
          <w:szCs w:val="24"/>
        </w:rPr>
        <w:t>signálem úbytku soudnosti</w:t>
      </w:r>
      <w:r w:rsidRPr="00C22EAD">
        <w:rPr>
          <w:szCs w:val="24"/>
        </w:rPr>
        <w:t xml:space="preserve">: starý člověk už není schopen přiměřeného hodnocení situace. </w:t>
      </w:r>
    </w:p>
    <w:p w:rsidR="003D039F" w:rsidRPr="00C22EAD" w:rsidRDefault="003D039F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Potřeba citové jistoty a bezpečí se zvyšuje</w:t>
      </w:r>
      <w:r w:rsidRPr="00C22EAD">
        <w:rPr>
          <w:szCs w:val="24"/>
        </w:rPr>
        <w:t xml:space="preserve">. Starý člověk se celkově </w:t>
      </w:r>
      <w:r w:rsidRPr="00C22EAD">
        <w:rPr>
          <w:b/>
          <w:szCs w:val="24"/>
        </w:rPr>
        <w:t>cítí mnohem více ohrožen</w:t>
      </w:r>
      <w:r w:rsidRPr="00C22EAD">
        <w:rPr>
          <w:szCs w:val="24"/>
        </w:rPr>
        <w:t xml:space="preserve"> a někdy nejde jen o přecitlivělost, ale o </w:t>
      </w:r>
      <w:r w:rsidRPr="00C22EAD">
        <w:rPr>
          <w:b/>
          <w:szCs w:val="24"/>
        </w:rPr>
        <w:t>reálné riziko</w:t>
      </w:r>
      <w:r w:rsidRPr="00C22EAD">
        <w:rPr>
          <w:szCs w:val="24"/>
        </w:rPr>
        <w:t xml:space="preserve"> – např</w:t>
      </w:r>
      <w:r w:rsidR="0085388A" w:rsidRPr="00C22EAD">
        <w:rPr>
          <w:szCs w:val="24"/>
        </w:rPr>
        <w:t>íklad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onemocnění či ovdovění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Jistota a bezpečí</w:t>
      </w:r>
      <w:r w:rsidRPr="00C22EAD">
        <w:rPr>
          <w:szCs w:val="24"/>
        </w:rPr>
        <w:t xml:space="preserve"> se stáv</w:t>
      </w:r>
      <w:r w:rsidR="0085388A" w:rsidRPr="00C22EAD">
        <w:rPr>
          <w:szCs w:val="24"/>
        </w:rPr>
        <w:t>ají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významnější hodnotou</w:t>
      </w:r>
      <w:r w:rsidRPr="00C22EAD">
        <w:rPr>
          <w:szCs w:val="24"/>
        </w:rPr>
        <w:t xml:space="preserve"> než dřív. Starý člověk si </w:t>
      </w:r>
      <w:r w:rsidRPr="00C22EAD">
        <w:rPr>
          <w:b/>
          <w:szCs w:val="24"/>
        </w:rPr>
        <w:t>uvědomuje úbytek svých sil i kompetencí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Přestává si důvěřovat</w:t>
      </w:r>
      <w:r w:rsidRPr="00C22EAD">
        <w:rPr>
          <w:szCs w:val="24"/>
        </w:rPr>
        <w:t xml:space="preserve"> a smiřuje se s určitou mírou </w:t>
      </w:r>
      <w:r w:rsidRPr="00C22EAD">
        <w:rPr>
          <w:b/>
          <w:szCs w:val="24"/>
        </w:rPr>
        <w:t>závislosti na jiných lidech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Závislost</w:t>
      </w:r>
      <w:r w:rsidRPr="00C22EAD">
        <w:rPr>
          <w:szCs w:val="24"/>
        </w:rPr>
        <w:t xml:space="preserve"> může mít za těchto okolností i </w:t>
      </w:r>
      <w:r w:rsidRPr="00C22EAD">
        <w:rPr>
          <w:b/>
          <w:szCs w:val="24"/>
        </w:rPr>
        <w:t>pozitivní význam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posiluje pocit bezpečí</w:t>
      </w:r>
      <w:r w:rsidRPr="00C22EAD">
        <w:rPr>
          <w:szCs w:val="24"/>
        </w:rPr>
        <w:t xml:space="preserve">. V této době dochází k </w:t>
      </w:r>
      <w:r w:rsidRPr="00C22EAD">
        <w:rPr>
          <w:b/>
          <w:szCs w:val="24"/>
        </w:rPr>
        <w:t>větší fixaci na vlastní rodinu, na děti</w:t>
      </w:r>
      <w:r w:rsidRPr="00C22EAD">
        <w:rPr>
          <w:szCs w:val="24"/>
        </w:rPr>
        <w:t xml:space="preserve"> a vnuky. Starý člověk je nejistý, a proto </w:t>
      </w:r>
      <w:r w:rsidRPr="00C22EAD">
        <w:rPr>
          <w:b/>
          <w:szCs w:val="24"/>
        </w:rPr>
        <w:t>potřebuje neustálé potvrzování</w:t>
      </w:r>
      <w:r w:rsidRPr="00C22EAD">
        <w:rPr>
          <w:szCs w:val="24"/>
        </w:rPr>
        <w:t xml:space="preserve"> existence </w:t>
      </w:r>
      <w:r w:rsidRPr="00C22EAD">
        <w:rPr>
          <w:b/>
          <w:szCs w:val="24"/>
        </w:rPr>
        <w:t>citového vztahu a své pozice v rodině</w:t>
      </w:r>
      <w:r w:rsidRPr="00C22EAD">
        <w:rPr>
          <w:szCs w:val="24"/>
        </w:rPr>
        <w:t>, která je pro něj důležitým zázemím.</w:t>
      </w:r>
    </w:p>
    <w:p w:rsidR="003D039F" w:rsidRPr="00C22EAD" w:rsidRDefault="003D039F" w:rsidP="00C22EAD">
      <w:pPr>
        <w:pStyle w:val="Bezmezer"/>
        <w:jc w:val="both"/>
        <w:rPr>
          <w:szCs w:val="24"/>
        </w:rPr>
      </w:pPr>
    </w:p>
    <w:p w:rsidR="00A16276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Potřeba seberealizace</w:t>
      </w:r>
      <w:r w:rsidRPr="00C22EAD">
        <w:rPr>
          <w:szCs w:val="24"/>
        </w:rPr>
        <w:t xml:space="preserve"> může být </w:t>
      </w:r>
      <w:r w:rsidRPr="00C22EAD">
        <w:rPr>
          <w:b/>
          <w:szCs w:val="24"/>
        </w:rPr>
        <w:t>frustrována odchodem do důchodu</w:t>
      </w:r>
      <w:r w:rsidRPr="00C22EAD">
        <w:rPr>
          <w:szCs w:val="24"/>
        </w:rPr>
        <w:t xml:space="preserve">. Starý člověk se může tomuto pocitu </w:t>
      </w:r>
      <w:r w:rsidRPr="00C22EAD">
        <w:rPr>
          <w:b/>
          <w:szCs w:val="24"/>
        </w:rPr>
        <w:t>bránit sebepotvrzováním pomocí různých aktivit</w:t>
      </w:r>
      <w:r w:rsidRPr="00C22EAD">
        <w:rPr>
          <w:szCs w:val="24"/>
        </w:rPr>
        <w:t xml:space="preserve">, popřípadě </w:t>
      </w:r>
      <w:r w:rsidRPr="00C22EAD">
        <w:rPr>
          <w:b/>
          <w:szCs w:val="24"/>
        </w:rPr>
        <w:t>zdůrazňováním své minulé činnosti</w:t>
      </w:r>
      <w:r w:rsidRPr="00C22EAD">
        <w:rPr>
          <w:szCs w:val="24"/>
        </w:rPr>
        <w:t xml:space="preserve">. To je jednou z příčin, proč </w:t>
      </w:r>
      <w:r w:rsidRPr="00C22EAD">
        <w:rPr>
          <w:b/>
          <w:szCs w:val="24"/>
        </w:rPr>
        <w:t xml:space="preserve">staří lidé rádi mluví o svých dřívějších úspěších. </w:t>
      </w:r>
      <w:r w:rsidR="00A16276" w:rsidRPr="00C22EAD">
        <w:rPr>
          <w:szCs w:val="24"/>
        </w:rPr>
        <w:t>Odchod do důchodu znamená</w:t>
      </w:r>
      <w:r w:rsidR="00A16276" w:rsidRPr="00C22EAD">
        <w:rPr>
          <w:b/>
          <w:szCs w:val="24"/>
        </w:rPr>
        <w:t xml:space="preserve"> ztrátu profesní role </w:t>
      </w:r>
      <w:r w:rsidR="00A16276" w:rsidRPr="00C22EAD">
        <w:rPr>
          <w:szCs w:val="24"/>
        </w:rPr>
        <w:t xml:space="preserve">a s ní spojené </w:t>
      </w:r>
      <w:r w:rsidR="00A16276" w:rsidRPr="00C22EAD">
        <w:rPr>
          <w:b/>
          <w:szCs w:val="24"/>
        </w:rPr>
        <w:t>společenské prestiže</w:t>
      </w:r>
      <w:r w:rsidR="00A16276" w:rsidRPr="00C22EAD">
        <w:rPr>
          <w:szCs w:val="24"/>
        </w:rPr>
        <w:t>. Nová role důchodce má</w:t>
      </w:r>
      <w:r w:rsidR="00A16276" w:rsidRPr="00C22EAD">
        <w:rPr>
          <w:b/>
          <w:szCs w:val="24"/>
        </w:rPr>
        <w:t xml:space="preserve"> horší sociální status a omezená privilegia</w:t>
      </w:r>
      <w:r w:rsidR="00A16276" w:rsidRPr="00C22EAD">
        <w:rPr>
          <w:szCs w:val="24"/>
        </w:rPr>
        <w:t xml:space="preserve">, definovaná převážně možností </w:t>
      </w:r>
      <w:r w:rsidR="00A16276" w:rsidRPr="00C22EAD">
        <w:rPr>
          <w:b/>
          <w:szCs w:val="24"/>
        </w:rPr>
        <w:t>pasivního přijímání nějakých výhod</w:t>
      </w:r>
      <w:r w:rsidR="00A16276" w:rsidRPr="00C22EAD">
        <w:rPr>
          <w:szCs w:val="24"/>
        </w:rPr>
        <w:t xml:space="preserve">. </w:t>
      </w:r>
      <w:r w:rsidR="00A16276" w:rsidRPr="00C22EAD">
        <w:rPr>
          <w:b/>
          <w:szCs w:val="24"/>
        </w:rPr>
        <w:t>Důchodce</w:t>
      </w:r>
      <w:r w:rsidR="00A16276" w:rsidRPr="00C22EAD">
        <w:rPr>
          <w:szCs w:val="24"/>
        </w:rPr>
        <w:t xml:space="preserve"> je společností akceptován jako </w:t>
      </w:r>
      <w:r w:rsidR="00A16276" w:rsidRPr="00C22EAD">
        <w:rPr>
          <w:b/>
          <w:szCs w:val="24"/>
        </w:rPr>
        <w:t>méně hodnotný, méně schopný</w:t>
      </w:r>
      <w:r w:rsidR="00A16276" w:rsidRPr="00C22EAD">
        <w:rPr>
          <w:szCs w:val="24"/>
        </w:rPr>
        <w:t xml:space="preserve"> a z hlediska tohoto pojetí </w:t>
      </w:r>
      <w:r w:rsidR="00A16276" w:rsidRPr="00C22EAD">
        <w:rPr>
          <w:b/>
          <w:szCs w:val="24"/>
        </w:rPr>
        <w:t>zbytečný</w:t>
      </w:r>
      <w:r w:rsidR="00A16276" w:rsidRPr="00C22EAD">
        <w:rPr>
          <w:szCs w:val="24"/>
        </w:rPr>
        <w:t>.</w:t>
      </w:r>
    </w:p>
    <w:p w:rsidR="003D039F" w:rsidRPr="00C22EAD" w:rsidRDefault="003D039F" w:rsidP="00C22EAD">
      <w:pPr>
        <w:pStyle w:val="Bezmezer"/>
        <w:jc w:val="both"/>
        <w:rPr>
          <w:b/>
          <w:szCs w:val="24"/>
        </w:rPr>
      </w:pPr>
    </w:p>
    <w:p w:rsidR="00786B1B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>Staří lidé</w:t>
      </w:r>
      <w:r w:rsidRPr="00C22EAD">
        <w:rPr>
          <w:b/>
          <w:szCs w:val="24"/>
        </w:rPr>
        <w:t xml:space="preserve"> preferují kontakty se známými lidmi</w:t>
      </w:r>
      <w:r w:rsidRPr="00C22EAD">
        <w:rPr>
          <w:szCs w:val="24"/>
        </w:rPr>
        <w:t xml:space="preserve">, které je </w:t>
      </w:r>
      <w:r w:rsidRPr="00C22EAD">
        <w:rPr>
          <w:b/>
          <w:szCs w:val="24"/>
        </w:rPr>
        <w:t>příliš nezatěžují</w:t>
      </w:r>
      <w:r w:rsidRPr="00C22EAD">
        <w:rPr>
          <w:szCs w:val="24"/>
        </w:rPr>
        <w:t xml:space="preserve">. Tuto potřebu zpravidla </w:t>
      </w:r>
      <w:r w:rsidRPr="00C22EAD">
        <w:rPr>
          <w:b/>
          <w:szCs w:val="24"/>
        </w:rPr>
        <w:t>uspokojuje vlastní rodina a přátelé</w:t>
      </w:r>
      <w:r w:rsidRPr="00C22EAD">
        <w:rPr>
          <w:szCs w:val="24"/>
        </w:rPr>
        <w:t xml:space="preserve">. S pokračujícím stářím se </w:t>
      </w:r>
      <w:r w:rsidRPr="00C22EAD">
        <w:rPr>
          <w:b/>
          <w:szCs w:val="24"/>
        </w:rPr>
        <w:t>počet takových lidí zmenšuje</w:t>
      </w:r>
      <w:r w:rsidRPr="00C22EAD">
        <w:rPr>
          <w:szCs w:val="24"/>
        </w:rPr>
        <w:t xml:space="preserve"> a člověk se </w:t>
      </w:r>
      <w:r w:rsidRPr="00C22EAD">
        <w:rPr>
          <w:b/>
          <w:szCs w:val="24"/>
        </w:rPr>
        <w:t>může cítit osamělý</w:t>
      </w:r>
      <w:r w:rsidRPr="00C22EAD">
        <w:rPr>
          <w:szCs w:val="24"/>
        </w:rPr>
        <w:t xml:space="preserve">. K tomuto pocitu přispívá i </w:t>
      </w:r>
      <w:r w:rsidRPr="00C22EAD">
        <w:rPr>
          <w:b/>
          <w:szCs w:val="24"/>
        </w:rPr>
        <w:t xml:space="preserve">omezenější schopnost </w:t>
      </w:r>
      <w:r w:rsidRPr="00C22EAD">
        <w:rPr>
          <w:szCs w:val="24"/>
        </w:rPr>
        <w:t xml:space="preserve">starých lidí </w:t>
      </w:r>
      <w:r w:rsidRPr="00C22EAD">
        <w:rPr>
          <w:b/>
          <w:szCs w:val="24"/>
        </w:rPr>
        <w:t>navazovat nové kontakty</w:t>
      </w:r>
      <w:r w:rsidRPr="00C22EAD">
        <w:rPr>
          <w:szCs w:val="24"/>
        </w:rPr>
        <w:t xml:space="preserve">. S tím souvisí </w:t>
      </w:r>
      <w:r w:rsidRPr="00C22EAD">
        <w:rPr>
          <w:b/>
          <w:szCs w:val="24"/>
        </w:rPr>
        <w:t>nižší atraktivita neznámých lidí,</w:t>
      </w:r>
      <w:r w:rsidRPr="00C22EAD">
        <w:rPr>
          <w:szCs w:val="24"/>
        </w:rPr>
        <w:t xml:space="preserve"> daná celkovou </w:t>
      </w:r>
      <w:r w:rsidRPr="00C22EAD">
        <w:rPr>
          <w:b/>
          <w:szCs w:val="24"/>
        </w:rPr>
        <w:t>nechutí k čemukoliv novému</w:t>
      </w:r>
      <w:r w:rsidRPr="00C22EAD">
        <w:rPr>
          <w:szCs w:val="24"/>
        </w:rPr>
        <w:t xml:space="preserve">. </w:t>
      </w:r>
    </w:p>
    <w:p w:rsidR="00786B1B" w:rsidRPr="00C22EAD" w:rsidRDefault="00786B1B" w:rsidP="00C22EAD">
      <w:pPr>
        <w:pStyle w:val="Bezmezer"/>
        <w:jc w:val="both"/>
        <w:rPr>
          <w:b/>
          <w:szCs w:val="24"/>
        </w:rPr>
      </w:pPr>
    </w:p>
    <w:p w:rsidR="007B07F8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 xml:space="preserve">Kontakt s vrstevníky přináší </w:t>
      </w:r>
      <w:r w:rsidRPr="00C22EAD">
        <w:rPr>
          <w:szCs w:val="24"/>
        </w:rPr>
        <w:t>starému člověku</w:t>
      </w:r>
      <w:r w:rsidRPr="00C22EAD">
        <w:rPr>
          <w:b/>
          <w:szCs w:val="24"/>
        </w:rPr>
        <w:t xml:space="preserve"> jiné uspokojení než kontakt s mladšími lidmi</w:t>
      </w:r>
      <w:r w:rsidRPr="00C22EAD">
        <w:rPr>
          <w:szCs w:val="24"/>
        </w:rPr>
        <w:t xml:space="preserve">. Staří lidé cítí </w:t>
      </w:r>
      <w:r w:rsidRPr="00C22EAD">
        <w:rPr>
          <w:b/>
          <w:szCs w:val="24"/>
        </w:rPr>
        <w:t>silnější generační solidaritu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 xml:space="preserve">vrstevníci starému člověku lépe </w:t>
      </w:r>
      <w:r w:rsidRPr="00C22EAD">
        <w:rPr>
          <w:b/>
          <w:szCs w:val="24"/>
        </w:rPr>
        <w:lastRenderedPageBreak/>
        <w:t>rozumějí</w:t>
      </w:r>
      <w:r w:rsidRPr="00C22EAD">
        <w:rPr>
          <w:szCs w:val="24"/>
        </w:rPr>
        <w:t xml:space="preserve">. Mají </w:t>
      </w:r>
      <w:r w:rsidRPr="00C22EAD">
        <w:rPr>
          <w:b/>
          <w:szCs w:val="24"/>
        </w:rPr>
        <w:t>stejné zkušenosti</w:t>
      </w:r>
      <w:r w:rsidRPr="00C22EAD">
        <w:rPr>
          <w:szCs w:val="24"/>
        </w:rPr>
        <w:t xml:space="preserve"> a chápou i jeho současné potíže. Mechanismus podobnosti </w:t>
      </w:r>
      <w:r w:rsidRPr="00C22EAD">
        <w:rPr>
          <w:b/>
          <w:szCs w:val="24"/>
        </w:rPr>
        <w:t>usnadňuje sociální kontakt a posiluje pocit akceptace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Důraz na vrstevníky</w:t>
      </w:r>
      <w:r w:rsidRPr="00C22EAD">
        <w:rPr>
          <w:szCs w:val="24"/>
        </w:rPr>
        <w:t xml:space="preserve"> je ve stáří stejně silný, jako byl </w:t>
      </w:r>
      <w:r w:rsidRPr="00C22EAD">
        <w:rPr>
          <w:b/>
          <w:szCs w:val="24"/>
        </w:rPr>
        <w:t>v době dětství a dospívání</w:t>
      </w:r>
      <w:r w:rsidRPr="00C22EAD">
        <w:rPr>
          <w:szCs w:val="24"/>
        </w:rPr>
        <w:t xml:space="preserve">. </w:t>
      </w:r>
    </w:p>
    <w:p w:rsidR="007B07F8" w:rsidRPr="00C22EAD" w:rsidRDefault="007B07F8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Náhradním společníkem</w:t>
      </w:r>
      <w:r w:rsidRPr="00C22EAD">
        <w:rPr>
          <w:szCs w:val="24"/>
        </w:rPr>
        <w:t xml:space="preserve"> může být rovněž</w:t>
      </w:r>
      <w:r w:rsidRPr="00C22EAD">
        <w:rPr>
          <w:b/>
          <w:szCs w:val="24"/>
        </w:rPr>
        <w:t xml:space="preserve"> zvíře či média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rozhlas a televize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Prostřednictvím psa</w:t>
      </w:r>
      <w:r w:rsidRPr="00C22EAD">
        <w:rPr>
          <w:szCs w:val="24"/>
        </w:rPr>
        <w:t xml:space="preserve"> lze </w:t>
      </w:r>
      <w:r w:rsidRPr="00C22EAD">
        <w:rPr>
          <w:b/>
          <w:szCs w:val="24"/>
        </w:rPr>
        <w:t>navazovat sociální kontakty s jinými majiteli psů</w:t>
      </w:r>
      <w:r w:rsidRPr="00C22EAD">
        <w:rPr>
          <w:szCs w:val="24"/>
        </w:rPr>
        <w:t xml:space="preserve">. Kromě toho je </w:t>
      </w:r>
      <w:r w:rsidRPr="00C22EAD">
        <w:rPr>
          <w:b/>
          <w:szCs w:val="24"/>
        </w:rPr>
        <w:t>zvíře samo o sobě akceptovaným partnerem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Televize</w:t>
      </w:r>
      <w:r w:rsidRPr="00C22EAD">
        <w:rPr>
          <w:szCs w:val="24"/>
        </w:rPr>
        <w:t xml:space="preserve"> nabízí starému člověku jakousi náhradní společnost, </w:t>
      </w:r>
      <w:r w:rsidR="00170EEF" w:rsidRPr="00C22EAD">
        <w:rPr>
          <w:szCs w:val="24"/>
        </w:rPr>
        <w:t>díky níž</w:t>
      </w:r>
      <w:r w:rsidRPr="00C22EAD">
        <w:rPr>
          <w:szCs w:val="24"/>
        </w:rPr>
        <w:t xml:space="preserve"> si </w:t>
      </w:r>
      <w:r w:rsidRPr="00C22EAD">
        <w:rPr>
          <w:b/>
          <w:szCs w:val="24"/>
        </w:rPr>
        <w:t>žije svůj symbolický život v různých seriálech</w:t>
      </w:r>
      <w:r w:rsidRPr="00C22EAD">
        <w:rPr>
          <w:szCs w:val="24"/>
        </w:rPr>
        <w:t xml:space="preserve">.  </w:t>
      </w:r>
    </w:p>
    <w:p w:rsidR="00B670D1" w:rsidRPr="00C22EAD" w:rsidRDefault="00B670D1" w:rsidP="00C22EAD">
      <w:pPr>
        <w:pStyle w:val="Bezmezer"/>
        <w:jc w:val="both"/>
        <w:rPr>
          <w:szCs w:val="24"/>
        </w:rPr>
      </w:pPr>
    </w:p>
    <w:p w:rsidR="00A16276" w:rsidRPr="00C22EAD" w:rsidRDefault="0064136C" w:rsidP="00C22EAD">
      <w:pPr>
        <w:pStyle w:val="Bezmezer"/>
        <w:jc w:val="both"/>
        <w:rPr>
          <w:b/>
          <w:szCs w:val="24"/>
        </w:rPr>
      </w:pPr>
      <w:r w:rsidRPr="00C22EAD">
        <w:rPr>
          <w:szCs w:val="24"/>
        </w:rPr>
        <w:t xml:space="preserve">Starý člověk, který odešel do důchodu, </w:t>
      </w:r>
      <w:r w:rsidRPr="00C22EAD">
        <w:rPr>
          <w:b/>
          <w:szCs w:val="24"/>
        </w:rPr>
        <w:t>mění i své aktivity</w:t>
      </w:r>
      <w:r w:rsidRPr="00C22EAD">
        <w:rPr>
          <w:szCs w:val="24"/>
        </w:rPr>
        <w:t xml:space="preserve">. Obecně platí, že </w:t>
      </w:r>
      <w:r w:rsidRPr="00C22EAD">
        <w:rPr>
          <w:b/>
          <w:szCs w:val="24"/>
        </w:rPr>
        <w:t>ty schopnosti a dovednosti, které nevyužívá, postupně upadají</w:t>
      </w:r>
      <w:r w:rsidRPr="00C22EAD">
        <w:rPr>
          <w:szCs w:val="24"/>
        </w:rPr>
        <w:t xml:space="preserve">. Po určité době </w:t>
      </w:r>
      <w:r w:rsidRPr="00C22EAD">
        <w:rPr>
          <w:b/>
          <w:szCs w:val="24"/>
        </w:rPr>
        <w:t>vyhasínají i některé pracovní návyky</w:t>
      </w:r>
      <w:r w:rsidRPr="00C22EAD">
        <w:rPr>
          <w:szCs w:val="24"/>
        </w:rPr>
        <w:t xml:space="preserve">. V důsledku toho </w:t>
      </w:r>
      <w:r w:rsidR="00127630" w:rsidRPr="00C22EAD">
        <w:rPr>
          <w:szCs w:val="24"/>
        </w:rPr>
        <w:t>někdy dochází ke stagnaci, případně</w:t>
      </w:r>
      <w:r w:rsidRPr="00C22EAD">
        <w:rPr>
          <w:szCs w:val="24"/>
        </w:rPr>
        <w:t xml:space="preserve"> až k </w:t>
      </w:r>
      <w:r w:rsidRPr="00C22EAD">
        <w:rPr>
          <w:b/>
          <w:szCs w:val="24"/>
        </w:rPr>
        <w:t>úpadku osobnosti</w:t>
      </w:r>
      <w:r w:rsidRPr="00C22EAD">
        <w:rPr>
          <w:szCs w:val="24"/>
        </w:rPr>
        <w:t>.</w:t>
      </w:r>
      <w:r w:rsidR="00127630" w:rsidRPr="00C22EAD">
        <w:rPr>
          <w:szCs w:val="24"/>
        </w:rPr>
        <w:t xml:space="preserve"> </w:t>
      </w:r>
      <w:r w:rsidRPr="00C22EAD">
        <w:rPr>
          <w:szCs w:val="24"/>
        </w:rPr>
        <w:t xml:space="preserve">Udržení určité úrovně činnosti je nezbytné i v důchodovém věku, ale mnohdy </w:t>
      </w:r>
      <w:r w:rsidRPr="00C22EAD">
        <w:rPr>
          <w:b/>
          <w:szCs w:val="24"/>
        </w:rPr>
        <w:t>je obtížnější najít to, co by pro starého člověka mohlo mít nějaký smysl</w:t>
      </w:r>
      <w:r w:rsidRPr="00C22EAD">
        <w:rPr>
          <w:szCs w:val="24"/>
        </w:rPr>
        <w:t xml:space="preserve">. V rámci postupných změn osobnosti se </w:t>
      </w:r>
      <w:r w:rsidRPr="00C22EAD">
        <w:rPr>
          <w:b/>
          <w:szCs w:val="24"/>
        </w:rPr>
        <w:t>zužují a zjednodušují záliby</w:t>
      </w:r>
      <w:r w:rsidRPr="00C22EAD">
        <w:rPr>
          <w:szCs w:val="24"/>
        </w:rPr>
        <w:t xml:space="preserve">, dochází k oploštění a </w:t>
      </w:r>
      <w:r w:rsidRPr="00C22EAD">
        <w:rPr>
          <w:b/>
          <w:szCs w:val="24"/>
        </w:rPr>
        <w:t xml:space="preserve">zúžení motivace k různým činnostem. </w:t>
      </w:r>
      <w:bookmarkStart w:id="25" w:name="_Toc461986571"/>
      <w:bookmarkStart w:id="26" w:name="_Toc40002648"/>
      <w:bookmarkStart w:id="27" w:name="_Toc40002828"/>
    </w:p>
    <w:p w:rsidR="00170EEF" w:rsidRPr="00C22EAD" w:rsidRDefault="00170EEF" w:rsidP="00C22EAD">
      <w:pPr>
        <w:pStyle w:val="Bezmezer"/>
        <w:jc w:val="both"/>
        <w:rPr>
          <w:szCs w:val="24"/>
        </w:rPr>
      </w:pPr>
    </w:p>
    <w:p w:rsidR="0064136C" w:rsidRPr="00C22EAD" w:rsidRDefault="00170EEF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t>PRAVÉ STÁŘÍ</w:t>
      </w:r>
      <w:bookmarkEnd w:id="25"/>
      <w:bookmarkEnd w:id="26"/>
      <w:bookmarkEnd w:id="27"/>
    </w:p>
    <w:p w:rsidR="00100502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Období po 75</w:t>
      </w:r>
      <w:r w:rsidR="00A16276" w:rsidRPr="00C22EAD">
        <w:rPr>
          <w:b/>
          <w:szCs w:val="24"/>
        </w:rPr>
        <w:t>.</w:t>
      </w:r>
      <w:r w:rsidRPr="00C22EAD">
        <w:rPr>
          <w:b/>
          <w:szCs w:val="24"/>
        </w:rPr>
        <w:t xml:space="preserve"> roce života</w:t>
      </w:r>
      <w:r w:rsidRPr="00C22EAD">
        <w:rPr>
          <w:szCs w:val="24"/>
        </w:rPr>
        <w:t xml:space="preserve"> je označováno jako životní fáze</w:t>
      </w:r>
      <w:r w:rsidR="00127630" w:rsidRPr="00C22EAD">
        <w:rPr>
          <w:szCs w:val="24"/>
        </w:rPr>
        <w:t xml:space="preserve"> pravého stáří. V tomto období</w:t>
      </w:r>
      <w:r w:rsidRPr="00C22EAD">
        <w:rPr>
          <w:szCs w:val="24"/>
        </w:rPr>
        <w:t xml:space="preserve"> je starý člověk ohrožen zvýšeným rizikem vzniku a </w:t>
      </w:r>
      <w:r w:rsidRPr="00C22EAD">
        <w:rPr>
          <w:b/>
          <w:szCs w:val="24"/>
        </w:rPr>
        <w:t>kumulace různých zátěžových situací</w:t>
      </w:r>
      <w:r w:rsidRPr="00C22EAD">
        <w:rPr>
          <w:szCs w:val="24"/>
        </w:rPr>
        <w:t xml:space="preserve">. Tyto zátěže mohou být, vzhledem k aktuálnímu stavu starých lidí, někdy </w:t>
      </w:r>
      <w:r w:rsidRPr="00C22EAD">
        <w:rPr>
          <w:b/>
          <w:szCs w:val="24"/>
        </w:rPr>
        <w:t>subjektivně téměř nezvládnutelné</w:t>
      </w:r>
      <w:r w:rsidRPr="00C22EAD">
        <w:rPr>
          <w:szCs w:val="24"/>
        </w:rPr>
        <w:t xml:space="preserve">. Staří lidé se mohou z hlediska svých kompetencí významně lišit, </w:t>
      </w:r>
      <w:r w:rsidRPr="00C22EAD">
        <w:rPr>
          <w:b/>
          <w:szCs w:val="24"/>
        </w:rPr>
        <w:t>diferenciace je v této věkové skupině značná</w:t>
      </w:r>
      <w:r w:rsidRPr="00C22EAD">
        <w:rPr>
          <w:szCs w:val="24"/>
        </w:rPr>
        <w:t xml:space="preserve">. Na jedné straně jsou lidé, kteří jsou </w:t>
      </w:r>
      <w:r w:rsidRPr="00C22EAD">
        <w:rPr>
          <w:b/>
          <w:szCs w:val="24"/>
        </w:rPr>
        <w:t>oceňováni pro svou moudrost a nadhled</w:t>
      </w:r>
      <w:r w:rsidRPr="00C22EAD">
        <w:rPr>
          <w:szCs w:val="24"/>
        </w:rPr>
        <w:t xml:space="preserve">. Na druhé straně tohoto spektra je relativně početná skupina těch, kteří jsou poznamenáni </w:t>
      </w:r>
      <w:r w:rsidRPr="00C22EAD">
        <w:rPr>
          <w:b/>
          <w:szCs w:val="24"/>
        </w:rPr>
        <w:t>značným psychickým i somatickým úpadkem</w:t>
      </w:r>
      <w:r w:rsidRPr="00C22EAD">
        <w:rPr>
          <w:szCs w:val="24"/>
        </w:rPr>
        <w:t xml:space="preserve">. </w:t>
      </w:r>
      <w:r w:rsidR="00100502" w:rsidRPr="00C22EAD">
        <w:rPr>
          <w:szCs w:val="24"/>
        </w:rPr>
        <w:t xml:space="preserve">Závažným problémem stáří je </w:t>
      </w:r>
      <w:r w:rsidR="00100502" w:rsidRPr="00C22EAD">
        <w:rPr>
          <w:b/>
          <w:szCs w:val="24"/>
        </w:rPr>
        <w:t>demence</w:t>
      </w:r>
      <w:r w:rsidR="00100502" w:rsidRPr="00C22EAD">
        <w:rPr>
          <w:szCs w:val="24"/>
        </w:rPr>
        <w:t xml:space="preserve">, která postihuje </w:t>
      </w:r>
      <w:r w:rsidR="00100502" w:rsidRPr="00C22EAD">
        <w:rPr>
          <w:b/>
          <w:szCs w:val="24"/>
        </w:rPr>
        <w:t>20 % lidí starších 80 let</w:t>
      </w:r>
      <w:r w:rsidR="00100502" w:rsidRPr="00C22EAD">
        <w:rPr>
          <w:szCs w:val="24"/>
        </w:rPr>
        <w:t xml:space="preserve">. Staří lidé trpí </w:t>
      </w:r>
      <w:r w:rsidR="00100502" w:rsidRPr="00C22EAD">
        <w:rPr>
          <w:b/>
          <w:szCs w:val="24"/>
        </w:rPr>
        <w:t>často depresí</w:t>
      </w:r>
      <w:r w:rsidR="00100502" w:rsidRPr="00C22EAD">
        <w:rPr>
          <w:szCs w:val="24"/>
        </w:rPr>
        <w:t xml:space="preserve">, v tomto období se </w:t>
      </w:r>
      <w:r w:rsidR="00100502" w:rsidRPr="00C22EAD">
        <w:rPr>
          <w:b/>
          <w:szCs w:val="24"/>
        </w:rPr>
        <w:t>zvyšuje počet dokonaných sebevražd</w:t>
      </w:r>
      <w:r w:rsidR="00100502" w:rsidRPr="00C22EAD">
        <w:rPr>
          <w:szCs w:val="24"/>
        </w:rPr>
        <w:t>.</w:t>
      </w:r>
    </w:p>
    <w:p w:rsidR="0064136C" w:rsidRPr="00C22EAD" w:rsidRDefault="0064136C" w:rsidP="00C22EAD">
      <w:pPr>
        <w:pStyle w:val="Bezmezer"/>
        <w:jc w:val="both"/>
        <w:rPr>
          <w:szCs w:val="24"/>
        </w:rPr>
      </w:pPr>
    </w:p>
    <w:p w:rsidR="00A16276" w:rsidRPr="00C22EAD" w:rsidRDefault="00A16276" w:rsidP="00C22EAD">
      <w:pPr>
        <w:pStyle w:val="Bezmezer"/>
        <w:jc w:val="both"/>
        <w:rPr>
          <w:szCs w:val="24"/>
        </w:rPr>
      </w:pPr>
    </w:p>
    <w:p w:rsidR="00100502" w:rsidRPr="00C22EAD" w:rsidRDefault="00100502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lastRenderedPageBreak/>
        <w:t xml:space="preserve">Typické zátěžové situace </w:t>
      </w:r>
      <w:r w:rsidRPr="00C22EAD">
        <w:rPr>
          <w:szCs w:val="24"/>
        </w:rPr>
        <w:t>tohoto období:</w:t>
      </w:r>
    </w:p>
    <w:p w:rsidR="0064136C" w:rsidRPr="00C22EAD" w:rsidRDefault="0064136C" w:rsidP="00C22EAD">
      <w:pPr>
        <w:pStyle w:val="Bezmezer"/>
        <w:numPr>
          <w:ilvl w:val="0"/>
          <w:numId w:val="23"/>
        </w:numPr>
        <w:ind w:left="426" w:hanging="284"/>
        <w:jc w:val="both"/>
        <w:rPr>
          <w:b/>
          <w:szCs w:val="24"/>
        </w:rPr>
      </w:pPr>
      <w:r w:rsidRPr="00C22EAD">
        <w:rPr>
          <w:b/>
          <w:szCs w:val="24"/>
        </w:rPr>
        <w:t>Nemoc a úmrtí partnera</w:t>
      </w:r>
      <w:r w:rsidR="00100502" w:rsidRPr="00C22EAD">
        <w:rPr>
          <w:szCs w:val="24"/>
        </w:rPr>
        <w:t xml:space="preserve"> a</w:t>
      </w:r>
      <w:r w:rsidRPr="00C22EAD">
        <w:rPr>
          <w:szCs w:val="24"/>
        </w:rPr>
        <w:t xml:space="preserve"> dalších </w:t>
      </w:r>
      <w:r w:rsidRPr="00C22EAD">
        <w:rPr>
          <w:b/>
          <w:szCs w:val="24"/>
        </w:rPr>
        <w:t>blízkých lidí z vrstevnické skupiny</w:t>
      </w:r>
      <w:r w:rsidRPr="00C22EAD">
        <w:rPr>
          <w:szCs w:val="24"/>
        </w:rPr>
        <w:t xml:space="preserve">, sociální </w:t>
      </w:r>
      <w:r w:rsidRPr="00C22EAD">
        <w:rPr>
          <w:b/>
          <w:szCs w:val="24"/>
        </w:rPr>
        <w:t>izolace a opuštěnost.</w:t>
      </w:r>
    </w:p>
    <w:p w:rsidR="0064136C" w:rsidRPr="00C22EAD" w:rsidRDefault="0064136C" w:rsidP="00C22EAD">
      <w:pPr>
        <w:pStyle w:val="Bezmezer"/>
        <w:numPr>
          <w:ilvl w:val="0"/>
          <w:numId w:val="23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t>Zhoršení zdravotního stavu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>úbytek tělesných i psychických schopností</w:t>
      </w:r>
      <w:r w:rsidRPr="00C22EAD">
        <w:rPr>
          <w:szCs w:val="24"/>
        </w:rPr>
        <w:t xml:space="preserve">, spojený s postupnou </w:t>
      </w:r>
      <w:r w:rsidRPr="00C22EAD">
        <w:rPr>
          <w:b/>
          <w:szCs w:val="24"/>
        </w:rPr>
        <w:t>ztrátou soběstačnosti a očekáváním smrti</w:t>
      </w:r>
      <w:r w:rsidRPr="00C22EAD">
        <w:rPr>
          <w:szCs w:val="24"/>
        </w:rPr>
        <w:t>.</w:t>
      </w:r>
    </w:p>
    <w:p w:rsidR="0064136C" w:rsidRPr="00C22EAD" w:rsidRDefault="0064136C" w:rsidP="00C22EAD">
      <w:pPr>
        <w:pStyle w:val="Bezmezer"/>
        <w:numPr>
          <w:ilvl w:val="0"/>
          <w:numId w:val="23"/>
        </w:numPr>
        <w:ind w:left="426" w:hanging="284"/>
        <w:jc w:val="both"/>
        <w:rPr>
          <w:szCs w:val="24"/>
        </w:rPr>
      </w:pPr>
      <w:r w:rsidRPr="00C22EAD">
        <w:rPr>
          <w:b/>
          <w:szCs w:val="24"/>
        </w:rPr>
        <w:t xml:space="preserve">Ztráta jistoty soukromí a vynucená změna životního stylu </w:t>
      </w:r>
      <w:r w:rsidRPr="00C22EAD">
        <w:rPr>
          <w:szCs w:val="24"/>
        </w:rPr>
        <w:t xml:space="preserve">(častá </w:t>
      </w:r>
      <w:r w:rsidRPr="00C22EAD">
        <w:rPr>
          <w:b/>
          <w:szCs w:val="24"/>
        </w:rPr>
        <w:t>hospitalizace</w:t>
      </w:r>
      <w:r w:rsidR="00100502" w:rsidRPr="00C22EAD">
        <w:rPr>
          <w:szCs w:val="24"/>
        </w:rPr>
        <w:t xml:space="preserve"> nebo</w:t>
      </w:r>
      <w:r w:rsidRPr="00C22EAD">
        <w:rPr>
          <w:szCs w:val="24"/>
        </w:rPr>
        <w:t xml:space="preserve">. přemístění </w:t>
      </w:r>
      <w:r w:rsidRPr="00C22EAD">
        <w:rPr>
          <w:b/>
          <w:szCs w:val="24"/>
        </w:rPr>
        <w:t>do ústavní péče</w:t>
      </w:r>
      <w:r w:rsidRPr="00C22EAD">
        <w:rPr>
          <w:szCs w:val="24"/>
        </w:rPr>
        <w:t>, např</w:t>
      </w:r>
      <w:r w:rsidR="00100502" w:rsidRPr="00C22EAD">
        <w:rPr>
          <w:szCs w:val="24"/>
        </w:rPr>
        <w:t>íklad</w:t>
      </w:r>
      <w:r w:rsidRPr="00C22EAD">
        <w:rPr>
          <w:szCs w:val="24"/>
        </w:rPr>
        <w:t xml:space="preserve"> do domova </w:t>
      </w:r>
      <w:r w:rsidR="00100502" w:rsidRPr="00C22EAD">
        <w:rPr>
          <w:szCs w:val="24"/>
        </w:rPr>
        <w:t>pro seniory</w:t>
      </w:r>
      <w:r w:rsidRPr="00C22EAD">
        <w:rPr>
          <w:szCs w:val="24"/>
        </w:rPr>
        <w:t xml:space="preserve"> nebo </w:t>
      </w:r>
      <w:r w:rsidR="00100502" w:rsidRPr="00C22EAD">
        <w:rPr>
          <w:szCs w:val="24"/>
        </w:rPr>
        <w:t>léčebny dlouhodobě nemocných</w:t>
      </w:r>
      <w:r w:rsidRPr="00C22EAD">
        <w:rPr>
          <w:szCs w:val="24"/>
        </w:rPr>
        <w:t>).</w:t>
      </w:r>
    </w:p>
    <w:p w:rsidR="00E242F8" w:rsidRPr="00C22EAD" w:rsidRDefault="00E242F8" w:rsidP="00C22EAD">
      <w:pPr>
        <w:pStyle w:val="Bezmezer"/>
        <w:jc w:val="both"/>
        <w:rPr>
          <w:szCs w:val="24"/>
        </w:rPr>
      </w:pPr>
      <w:bookmarkStart w:id="28" w:name="_Toc461986574"/>
      <w:bookmarkStart w:id="29" w:name="_Toc40002651"/>
      <w:bookmarkStart w:id="30" w:name="_Toc40002831"/>
    </w:p>
    <w:p w:rsidR="0064136C" w:rsidRPr="00C22EAD" w:rsidRDefault="00100502" w:rsidP="00C22EAD">
      <w:pPr>
        <w:pStyle w:val="Bezmezer"/>
        <w:jc w:val="both"/>
        <w:rPr>
          <w:b/>
          <w:szCs w:val="24"/>
        </w:rPr>
      </w:pPr>
      <w:r w:rsidRPr="00C22EAD">
        <w:rPr>
          <w:b/>
          <w:szCs w:val="24"/>
        </w:rPr>
        <w:t>UMÍRÁNÍ A SMRT</w:t>
      </w:r>
      <w:bookmarkEnd w:id="28"/>
      <w:bookmarkEnd w:id="29"/>
      <w:bookmarkEnd w:id="30"/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Více než 80 % populace umírá ve věku nad 60 let. Děje se tak většinou v nějaké instituci, nejčastěji v nemocnici. O smrti</w:t>
      </w:r>
      <w:r w:rsidRPr="00C22EAD">
        <w:rPr>
          <w:szCs w:val="24"/>
        </w:rPr>
        <w:t xml:space="preserve"> se ve společnosti </w:t>
      </w:r>
      <w:r w:rsidRPr="00C22EAD">
        <w:rPr>
          <w:b/>
          <w:szCs w:val="24"/>
        </w:rPr>
        <w:t>příliš často nemluví</w:t>
      </w:r>
      <w:r w:rsidRPr="00C22EAD">
        <w:rPr>
          <w:szCs w:val="24"/>
        </w:rPr>
        <w:t xml:space="preserve">, toto téma je v našich </w:t>
      </w:r>
      <w:r w:rsidRPr="00C22EAD">
        <w:rPr>
          <w:b/>
          <w:szCs w:val="24"/>
        </w:rPr>
        <w:t>sociokulturních podmínkách tabuizováno</w:t>
      </w:r>
      <w:r w:rsidRPr="00C22EAD">
        <w:rPr>
          <w:szCs w:val="24"/>
        </w:rPr>
        <w:t xml:space="preserve">. Lidé se </w:t>
      </w:r>
      <w:r w:rsidRPr="00C22EAD">
        <w:rPr>
          <w:b/>
          <w:szCs w:val="24"/>
        </w:rPr>
        <w:t>nechtějí otázkou smrti zabývat.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Problém sám však popřením nezmizí</w:t>
      </w:r>
      <w:r w:rsidRPr="00C22EAD">
        <w:rPr>
          <w:szCs w:val="24"/>
        </w:rPr>
        <w:t xml:space="preserve">, ale začne se projevovat jinak. Se skutečnou </w:t>
      </w:r>
      <w:r w:rsidRPr="00C22EAD">
        <w:rPr>
          <w:b/>
          <w:szCs w:val="24"/>
        </w:rPr>
        <w:t>smrtí se většina lidí vůbec nesetkala</w:t>
      </w:r>
      <w:r w:rsidRPr="00C22EAD">
        <w:rPr>
          <w:szCs w:val="24"/>
        </w:rPr>
        <w:t xml:space="preserve">. Omezení takové zkušenosti se projeví </w:t>
      </w:r>
      <w:r w:rsidRPr="00C22EAD">
        <w:rPr>
          <w:b/>
          <w:szCs w:val="24"/>
        </w:rPr>
        <w:t>ztrátou možnosti vytvořit si přiměřené obranné strategie</w:t>
      </w:r>
      <w:r w:rsidRPr="00C22EAD">
        <w:rPr>
          <w:szCs w:val="24"/>
        </w:rPr>
        <w:t xml:space="preserve">. </w:t>
      </w:r>
      <w:r w:rsidRPr="00C22EAD">
        <w:rPr>
          <w:b/>
          <w:szCs w:val="24"/>
        </w:rPr>
        <w:t>Umírání se odehrává v instituci</w:t>
      </w:r>
      <w:r w:rsidRPr="00C22EAD">
        <w:rPr>
          <w:szCs w:val="24"/>
        </w:rPr>
        <w:t xml:space="preserve"> a je z toho důvodu chápáno jako </w:t>
      </w:r>
      <w:r w:rsidRPr="00C22EAD">
        <w:rPr>
          <w:b/>
          <w:szCs w:val="24"/>
        </w:rPr>
        <w:t>něco, co nepatří do normy</w:t>
      </w:r>
      <w:r w:rsidRPr="00C22EAD">
        <w:rPr>
          <w:szCs w:val="24"/>
        </w:rPr>
        <w:t xml:space="preserve"> a co se příliš </w:t>
      </w:r>
      <w:r w:rsidRPr="00C22EAD">
        <w:rPr>
          <w:b/>
          <w:szCs w:val="24"/>
        </w:rPr>
        <w:t>netýká běžného soukromého života</w:t>
      </w:r>
      <w:r w:rsidRPr="00C22EAD">
        <w:rPr>
          <w:szCs w:val="24"/>
        </w:rPr>
        <w:t xml:space="preserve">. Smrt je </w:t>
      </w:r>
      <w:r w:rsidRPr="00C22EAD">
        <w:rPr>
          <w:b/>
          <w:szCs w:val="24"/>
        </w:rPr>
        <w:t>západní společností odmítána</w:t>
      </w:r>
      <w:r w:rsidRPr="00C22EAD">
        <w:rPr>
          <w:szCs w:val="24"/>
        </w:rPr>
        <w:t xml:space="preserve">, protože </w:t>
      </w:r>
      <w:r w:rsidR="00100502" w:rsidRPr="00C22EAD">
        <w:rPr>
          <w:szCs w:val="24"/>
        </w:rPr>
        <w:t>podle ní</w:t>
      </w:r>
      <w:r w:rsidRPr="00C22EAD">
        <w:rPr>
          <w:szCs w:val="24"/>
        </w:rPr>
        <w:t xml:space="preserve"> </w:t>
      </w:r>
      <w:r w:rsidRPr="00C22EAD">
        <w:rPr>
          <w:b/>
          <w:szCs w:val="24"/>
        </w:rPr>
        <w:t>nemá žádný smysl</w:t>
      </w:r>
      <w:r w:rsidRPr="00C22EAD">
        <w:rPr>
          <w:szCs w:val="24"/>
        </w:rPr>
        <w:t xml:space="preserve">. Je </w:t>
      </w:r>
      <w:r w:rsidRPr="00C22EAD">
        <w:rPr>
          <w:b/>
          <w:szCs w:val="24"/>
        </w:rPr>
        <w:t>koncem života</w:t>
      </w:r>
      <w:r w:rsidRPr="00C22EAD">
        <w:rPr>
          <w:szCs w:val="24"/>
        </w:rPr>
        <w:t xml:space="preserve">, člověku </w:t>
      </w:r>
      <w:r w:rsidRPr="00C22EAD">
        <w:rPr>
          <w:b/>
          <w:szCs w:val="24"/>
        </w:rPr>
        <w:t>něco vezme, ale nic mu nedává</w:t>
      </w:r>
      <w:r w:rsidRPr="00C22EAD">
        <w:rPr>
          <w:szCs w:val="24"/>
        </w:rPr>
        <w:t xml:space="preserve">. Vyrovnání se smrtí není obvykle </w:t>
      </w:r>
      <w:r w:rsidR="00100502" w:rsidRPr="00C22EAD">
        <w:rPr>
          <w:szCs w:val="24"/>
        </w:rPr>
        <w:t>ničím jiným</w:t>
      </w:r>
      <w:r w:rsidRPr="00C22EAD">
        <w:rPr>
          <w:szCs w:val="24"/>
        </w:rPr>
        <w:t xml:space="preserve"> než </w:t>
      </w:r>
      <w:r w:rsidRPr="00C22EAD">
        <w:rPr>
          <w:b/>
          <w:szCs w:val="24"/>
        </w:rPr>
        <w:t>smíření</w:t>
      </w:r>
      <w:r w:rsidR="00100502" w:rsidRPr="00C22EAD">
        <w:rPr>
          <w:b/>
          <w:szCs w:val="24"/>
        </w:rPr>
        <w:t>m</w:t>
      </w:r>
      <w:r w:rsidRPr="00C22EAD">
        <w:rPr>
          <w:b/>
          <w:szCs w:val="24"/>
        </w:rPr>
        <w:t xml:space="preserve"> s něčím, čemu se nelze vyhnout</w:t>
      </w:r>
      <w:r w:rsidRPr="00C22EAD">
        <w:rPr>
          <w:szCs w:val="24"/>
        </w:rPr>
        <w:t>.</w:t>
      </w:r>
    </w:p>
    <w:p w:rsidR="001C7ED3" w:rsidRPr="00C22EAD" w:rsidRDefault="001C7ED3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 xml:space="preserve">Téma smrti </w:t>
      </w:r>
      <w:r w:rsidRPr="00C22EAD">
        <w:rPr>
          <w:szCs w:val="24"/>
        </w:rPr>
        <w:t>se stává s přibývajícím věkem</w:t>
      </w:r>
      <w:r w:rsidRPr="00C22EAD">
        <w:rPr>
          <w:b/>
          <w:szCs w:val="24"/>
        </w:rPr>
        <w:t xml:space="preserve"> stále častější a aktuálnější</w:t>
      </w:r>
      <w:r w:rsidRPr="00C22EAD">
        <w:rPr>
          <w:szCs w:val="24"/>
        </w:rPr>
        <w:t>. Staří lidé, kteří už</w:t>
      </w:r>
      <w:r w:rsidRPr="00C22EAD">
        <w:rPr>
          <w:b/>
          <w:szCs w:val="24"/>
        </w:rPr>
        <w:t xml:space="preserve"> nemají tak velkou potřebu smrt popírat, </w:t>
      </w:r>
      <w:r w:rsidRPr="00C22EAD">
        <w:rPr>
          <w:szCs w:val="24"/>
        </w:rPr>
        <w:t>pokud už to</w:t>
      </w:r>
      <w:r w:rsidRPr="00C22EAD">
        <w:rPr>
          <w:b/>
          <w:szCs w:val="24"/>
        </w:rPr>
        <w:t xml:space="preserve"> vzhledem k realitě není možné, o ní častěji mluví</w:t>
      </w:r>
      <w:r w:rsidRPr="00C22EAD">
        <w:rPr>
          <w:szCs w:val="24"/>
        </w:rPr>
        <w:t xml:space="preserve">. Smrt se stává </w:t>
      </w:r>
      <w:r w:rsidRPr="00C22EAD">
        <w:rPr>
          <w:b/>
          <w:szCs w:val="24"/>
        </w:rPr>
        <w:t>běžným tématem rozhovoru</w:t>
      </w:r>
      <w:r w:rsidRPr="00C22EAD">
        <w:rPr>
          <w:szCs w:val="24"/>
        </w:rPr>
        <w:t xml:space="preserve">. Tímto způsobem se s ní </w:t>
      </w:r>
      <w:r w:rsidRPr="00C22EAD">
        <w:rPr>
          <w:b/>
          <w:szCs w:val="24"/>
        </w:rPr>
        <w:t>staří lidé vyrovnávají</w:t>
      </w:r>
      <w:r w:rsidRPr="00C22EAD">
        <w:rPr>
          <w:szCs w:val="24"/>
        </w:rPr>
        <w:t xml:space="preserve">. Jejich </w:t>
      </w:r>
      <w:r w:rsidRPr="00C22EAD">
        <w:rPr>
          <w:b/>
          <w:szCs w:val="24"/>
        </w:rPr>
        <w:t>potřeba mluvit o smrti s blízkými lidmi</w:t>
      </w:r>
      <w:r w:rsidRPr="00C22EAD">
        <w:rPr>
          <w:szCs w:val="24"/>
        </w:rPr>
        <w:t xml:space="preserve"> znamená, že je pro ně aktuální. </w:t>
      </w:r>
    </w:p>
    <w:p w:rsidR="00D4206F" w:rsidRPr="00C22EAD" w:rsidRDefault="00D4206F" w:rsidP="00C22EAD">
      <w:pPr>
        <w:pStyle w:val="Bezmezer"/>
        <w:jc w:val="both"/>
        <w:rPr>
          <w:szCs w:val="24"/>
        </w:rPr>
      </w:pPr>
    </w:p>
    <w:p w:rsidR="0064136C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szCs w:val="24"/>
        </w:rPr>
        <w:t xml:space="preserve">Rozhovor na toto, často osobně velice významné téma může být zablokováno odlišným vyladěním </w:t>
      </w:r>
      <w:r w:rsidRPr="00C22EAD">
        <w:rPr>
          <w:b/>
          <w:szCs w:val="24"/>
        </w:rPr>
        <w:t>ostatních členů rodiny</w:t>
      </w:r>
      <w:r w:rsidRPr="00C22EAD">
        <w:rPr>
          <w:szCs w:val="24"/>
        </w:rPr>
        <w:t xml:space="preserve">, kteří </w:t>
      </w:r>
      <w:r w:rsidRPr="00C22EAD">
        <w:rPr>
          <w:b/>
          <w:szCs w:val="24"/>
        </w:rPr>
        <w:t>reagují standardními, nereálnými útěchami</w:t>
      </w:r>
      <w:r w:rsidRPr="00C22EAD">
        <w:rPr>
          <w:szCs w:val="24"/>
        </w:rPr>
        <w:t xml:space="preserve">. Staří lidé zpravidla </w:t>
      </w:r>
      <w:r w:rsidRPr="00C22EAD">
        <w:rPr>
          <w:b/>
          <w:szCs w:val="24"/>
        </w:rPr>
        <w:t>mluví o smrti nějakého určitého člověka</w:t>
      </w:r>
      <w:r w:rsidRPr="00C22EAD">
        <w:rPr>
          <w:szCs w:val="24"/>
        </w:rPr>
        <w:t xml:space="preserve">, o okolnostech, za nichž </w:t>
      </w:r>
      <w:r w:rsidRPr="00C22EAD">
        <w:rPr>
          <w:szCs w:val="24"/>
        </w:rPr>
        <w:lastRenderedPageBreak/>
        <w:t xml:space="preserve">zemřel apod. Někdy </w:t>
      </w:r>
      <w:r w:rsidRPr="00C22EAD">
        <w:rPr>
          <w:b/>
          <w:szCs w:val="24"/>
        </w:rPr>
        <w:t>chodí i rádi na pohřby</w:t>
      </w:r>
      <w:r w:rsidRPr="00C22EAD">
        <w:rPr>
          <w:szCs w:val="24"/>
        </w:rPr>
        <w:t xml:space="preserve">. Za určitých okolností mohou dokonce </w:t>
      </w:r>
      <w:r w:rsidR="00100502" w:rsidRPr="00C22EAD">
        <w:rPr>
          <w:b/>
          <w:szCs w:val="24"/>
        </w:rPr>
        <w:t>zemřelému</w:t>
      </w:r>
      <w:r w:rsidRPr="00C22EAD">
        <w:rPr>
          <w:b/>
          <w:szCs w:val="24"/>
        </w:rPr>
        <w:t xml:space="preserve"> závidět,</w:t>
      </w:r>
      <w:r w:rsidRPr="00C22EAD">
        <w:rPr>
          <w:szCs w:val="24"/>
        </w:rPr>
        <w:t xml:space="preserve"> protože </w:t>
      </w:r>
      <w:r w:rsidRPr="00C22EAD">
        <w:rPr>
          <w:i/>
          <w:szCs w:val="24"/>
        </w:rPr>
        <w:t>„on už to má odbyté”</w:t>
      </w:r>
      <w:r w:rsidRPr="00C22EAD">
        <w:rPr>
          <w:szCs w:val="24"/>
        </w:rPr>
        <w:t>.</w:t>
      </w:r>
    </w:p>
    <w:p w:rsidR="00D4206F" w:rsidRPr="00C22EAD" w:rsidRDefault="00D4206F" w:rsidP="00C22EAD">
      <w:pPr>
        <w:pStyle w:val="Bezmezer"/>
        <w:jc w:val="both"/>
        <w:rPr>
          <w:b/>
          <w:szCs w:val="24"/>
        </w:rPr>
      </w:pPr>
    </w:p>
    <w:p w:rsidR="006F447B" w:rsidRPr="00C22EAD" w:rsidRDefault="0064136C" w:rsidP="00C22EAD">
      <w:pPr>
        <w:pStyle w:val="Bezmezer"/>
        <w:jc w:val="both"/>
        <w:rPr>
          <w:szCs w:val="24"/>
        </w:rPr>
      </w:pPr>
      <w:r w:rsidRPr="00C22EAD">
        <w:rPr>
          <w:b/>
          <w:szCs w:val="24"/>
        </w:rPr>
        <w:t>Vztah k vlastní smrti bývá převážně emotivní</w:t>
      </w:r>
      <w:r w:rsidRPr="00C22EAD">
        <w:rPr>
          <w:szCs w:val="24"/>
        </w:rPr>
        <w:t xml:space="preserve">. Zpravidla </w:t>
      </w:r>
      <w:r w:rsidRPr="00C22EAD">
        <w:rPr>
          <w:b/>
          <w:szCs w:val="24"/>
        </w:rPr>
        <w:t>nejde ani o obavu a úzkost</w:t>
      </w:r>
      <w:r w:rsidRPr="00C22EAD">
        <w:rPr>
          <w:szCs w:val="24"/>
        </w:rPr>
        <w:t xml:space="preserve"> vztaženou k </w:t>
      </w:r>
      <w:r w:rsidRPr="00C22EAD">
        <w:rPr>
          <w:b/>
          <w:szCs w:val="24"/>
        </w:rPr>
        <w:t>faktu svého životního konce</w:t>
      </w:r>
      <w:r w:rsidRPr="00C22EAD">
        <w:rPr>
          <w:szCs w:val="24"/>
        </w:rPr>
        <w:t xml:space="preserve">, </w:t>
      </w:r>
      <w:r w:rsidRPr="00C22EAD">
        <w:rPr>
          <w:b/>
          <w:szCs w:val="24"/>
        </w:rPr>
        <w:t xml:space="preserve">spíše jde o strach z umírání. </w:t>
      </w:r>
      <w:r w:rsidRPr="00C22EAD">
        <w:rPr>
          <w:szCs w:val="24"/>
        </w:rPr>
        <w:t xml:space="preserve">Staří lidé se </w:t>
      </w:r>
      <w:r w:rsidRPr="00C22EAD">
        <w:rPr>
          <w:b/>
          <w:szCs w:val="24"/>
        </w:rPr>
        <w:t>bojí závislosti, bezmocnosti, bolestí</w:t>
      </w:r>
      <w:r w:rsidRPr="00C22EAD">
        <w:rPr>
          <w:szCs w:val="24"/>
        </w:rPr>
        <w:t xml:space="preserve"> a dlouhého trvání takového deprimujícího stavu.</w:t>
      </w:r>
      <w:r w:rsidR="003E375F" w:rsidRPr="00C22EAD">
        <w:rPr>
          <w:szCs w:val="24"/>
        </w:rPr>
        <w:t xml:space="preserve"> Za těchto okolností se </w:t>
      </w:r>
      <w:r w:rsidR="003E375F" w:rsidRPr="00C22EAD">
        <w:rPr>
          <w:b/>
          <w:szCs w:val="24"/>
        </w:rPr>
        <w:t>člověk stává zcela závislý a manipulovaný svým okolím</w:t>
      </w:r>
      <w:r w:rsidR="003E375F" w:rsidRPr="00C22EAD">
        <w:rPr>
          <w:szCs w:val="24"/>
        </w:rPr>
        <w:t xml:space="preserve">. </w:t>
      </w:r>
      <w:r w:rsidR="003E375F" w:rsidRPr="00C22EAD">
        <w:rPr>
          <w:b/>
          <w:szCs w:val="24"/>
        </w:rPr>
        <w:t>Nemusí</w:t>
      </w:r>
      <w:r w:rsidR="003E375F" w:rsidRPr="00C22EAD">
        <w:rPr>
          <w:szCs w:val="24"/>
        </w:rPr>
        <w:t xml:space="preserve"> jít o to, že by s ním </w:t>
      </w:r>
      <w:r w:rsidR="003E375F" w:rsidRPr="00C22EAD">
        <w:rPr>
          <w:b/>
          <w:szCs w:val="24"/>
        </w:rPr>
        <w:t>zacházeli špatně</w:t>
      </w:r>
      <w:r w:rsidR="003E375F" w:rsidRPr="00C22EAD">
        <w:rPr>
          <w:szCs w:val="24"/>
        </w:rPr>
        <w:t xml:space="preserve">, důvodem je spíš obava z </w:t>
      </w:r>
      <w:r w:rsidR="003E375F" w:rsidRPr="00C22EAD">
        <w:rPr>
          <w:b/>
          <w:szCs w:val="24"/>
        </w:rPr>
        <w:t>nedostatku respektu k jeho osobnosti a vůli</w:t>
      </w:r>
      <w:r w:rsidR="003E375F" w:rsidRPr="00C22EAD">
        <w:rPr>
          <w:szCs w:val="24"/>
        </w:rPr>
        <w:t xml:space="preserve">. </w:t>
      </w:r>
      <w:r w:rsidRPr="00C22EAD">
        <w:rPr>
          <w:szCs w:val="24"/>
        </w:rPr>
        <w:t xml:space="preserve"> Potřeba </w:t>
      </w:r>
      <w:r w:rsidRPr="00C22EAD">
        <w:rPr>
          <w:b/>
          <w:szCs w:val="24"/>
        </w:rPr>
        <w:t>kontroly nad svým životem</w:t>
      </w:r>
      <w:r w:rsidR="003E375F" w:rsidRPr="00C22EAD">
        <w:rPr>
          <w:b/>
          <w:szCs w:val="24"/>
        </w:rPr>
        <w:t xml:space="preserve"> i</w:t>
      </w:r>
      <w:r w:rsidRPr="00C22EAD">
        <w:rPr>
          <w:b/>
          <w:szCs w:val="24"/>
        </w:rPr>
        <w:t xml:space="preserve"> nad svou smrtí</w:t>
      </w:r>
      <w:r w:rsidRPr="00C22EAD">
        <w:rPr>
          <w:szCs w:val="24"/>
        </w:rPr>
        <w:t xml:space="preserve">, je v této době velmi aktuální právě proto, že by její </w:t>
      </w:r>
      <w:r w:rsidRPr="00C22EAD">
        <w:rPr>
          <w:b/>
          <w:szCs w:val="24"/>
        </w:rPr>
        <w:t>uspokojení mohlo být za těchto okolností ohroženo</w:t>
      </w:r>
      <w:r w:rsidRPr="00C22EAD">
        <w:rPr>
          <w:szCs w:val="24"/>
        </w:rPr>
        <w:t xml:space="preserve">. Projevuje se i formou různých </w:t>
      </w:r>
      <w:r w:rsidRPr="00C22EAD">
        <w:rPr>
          <w:b/>
          <w:szCs w:val="24"/>
        </w:rPr>
        <w:t>přání, která se vztahují k umírání a smrti</w:t>
      </w:r>
      <w:r w:rsidRPr="00C22EAD">
        <w:rPr>
          <w:szCs w:val="24"/>
        </w:rPr>
        <w:t xml:space="preserve">. </w:t>
      </w:r>
    </w:p>
    <w:p w:rsidR="003E375F" w:rsidRPr="00C22EAD" w:rsidRDefault="003E375F" w:rsidP="00C22EAD">
      <w:pPr>
        <w:pStyle w:val="Bezmezer"/>
        <w:jc w:val="both"/>
        <w:rPr>
          <w:rFonts w:cs="Times New Roman"/>
          <w:b/>
          <w:szCs w:val="24"/>
        </w:rPr>
      </w:pPr>
      <w:bookmarkStart w:id="31" w:name="_Toc461986575"/>
      <w:bookmarkStart w:id="32" w:name="_Toc40002652"/>
      <w:bookmarkStart w:id="33" w:name="_Toc40002832"/>
    </w:p>
    <w:p w:rsidR="00D4206F" w:rsidRPr="00C22EAD" w:rsidRDefault="00D4206F" w:rsidP="00C22EAD">
      <w:pPr>
        <w:pStyle w:val="Bezmezer"/>
        <w:jc w:val="both"/>
        <w:rPr>
          <w:rFonts w:cs="Times New Roman"/>
          <w:b/>
          <w:szCs w:val="24"/>
        </w:rPr>
      </w:pPr>
      <w:r w:rsidRPr="00C22EAD">
        <w:rPr>
          <w:rFonts w:cs="Times New Roman"/>
          <w:b/>
          <w:szCs w:val="24"/>
        </w:rPr>
        <w:t xml:space="preserve">MODEL ELISABETH KÜBLER-ROSSOVÉ </w:t>
      </w:r>
    </w:p>
    <w:p w:rsidR="00D4206F" w:rsidRPr="00C22EAD" w:rsidRDefault="00D4206F" w:rsidP="00C22EAD">
      <w:pPr>
        <w:pStyle w:val="Bezmezer"/>
        <w:jc w:val="both"/>
        <w:rPr>
          <w:rFonts w:cs="Times New Roman"/>
          <w:szCs w:val="24"/>
        </w:rPr>
      </w:pPr>
      <w:r w:rsidRPr="00C22EAD">
        <w:rPr>
          <w:rFonts w:cs="Times New Roman"/>
          <w:szCs w:val="24"/>
        </w:rPr>
        <w:t>Model Kübler-Rossové, známý též jako </w:t>
      </w:r>
      <w:r w:rsidRPr="00C22EAD">
        <w:rPr>
          <w:rFonts w:cs="Times New Roman"/>
          <w:b/>
          <w:szCs w:val="24"/>
        </w:rPr>
        <w:t>pět fází smutku</w:t>
      </w:r>
      <w:r w:rsidRPr="00C22EAD">
        <w:rPr>
          <w:rFonts w:cs="Times New Roman"/>
          <w:szCs w:val="24"/>
        </w:rPr>
        <w:t xml:space="preserve"> či pět fází umírání, byl poprvé zaveden </w:t>
      </w:r>
      <w:r w:rsidRPr="00C22EAD">
        <w:rPr>
          <w:rFonts w:cs="Times New Roman"/>
          <w:b/>
          <w:szCs w:val="24"/>
        </w:rPr>
        <w:t>v roce 1969</w:t>
      </w:r>
      <w:r w:rsidRPr="00C22EAD">
        <w:rPr>
          <w:rFonts w:cs="Times New Roman"/>
          <w:szCs w:val="24"/>
        </w:rPr>
        <w:t xml:space="preserve"> americkou psycholožkou </w:t>
      </w:r>
      <w:r w:rsidRPr="00C22EAD">
        <w:rPr>
          <w:rFonts w:cs="Times New Roman"/>
          <w:b/>
          <w:szCs w:val="24"/>
        </w:rPr>
        <w:t>Elisabeth Kübler-Rossovou v knize </w:t>
      </w:r>
      <w:r w:rsidRPr="00C22EAD">
        <w:rPr>
          <w:rFonts w:cs="Times New Roman"/>
          <w:b/>
          <w:i/>
          <w:szCs w:val="24"/>
        </w:rPr>
        <w:t>On Death and Dying</w:t>
      </w:r>
      <w:r w:rsidRPr="00C22EAD">
        <w:rPr>
          <w:rFonts w:cs="Times New Roman"/>
          <w:b/>
          <w:szCs w:val="24"/>
        </w:rPr>
        <w:t>.</w:t>
      </w:r>
      <w:r w:rsidRPr="00C22EAD">
        <w:rPr>
          <w:rFonts w:cs="Times New Roman"/>
          <w:szCs w:val="24"/>
        </w:rPr>
        <w:t xml:space="preserve"> Součástí knihy byl model s názvem Proces vyrovnání se s umíráním, založený na jejím výzkumu a </w:t>
      </w:r>
      <w:r w:rsidRPr="00C22EAD">
        <w:rPr>
          <w:rFonts w:cs="Times New Roman"/>
          <w:b/>
          <w:szCs w:val="24"/>
        </w:rPr>
        <w:t>rozhovorech s 500 umírajícími pacienty</w:t>
      </w:r>
      <w:r w:rsidRPr="00C22EAD">
        <w:rPr>
          <w:rFonts w:cs="Times New Roman"/>
          <w:szCs w:val="24"/>
        </w:rPr>
        <w:t xml:space="preserve">. </w:t>
      </w:r>
    </w:p>
    <w:p w:rsidR="00D4206F" w:rsidRPr="00C22EAD" w:rsidRDefault="00D4206F" w:rsidP="00C22EAD">
      <w:pPr>
        <w:pStyle w:val="Bezmezer"/>
        <w:jc w:val="both"/>
        <w:rPr>
          <w:rFonts w:cs="Times New Roman"/>
          <w:szCs w:val="24"/>
        </w:rPr>
      </w:pPr>
    </w:p>
    <w:p w:rsidR="00D4206F" w:rsidRPr="00C22EAD" w:rsidRDefault="00D4206F" w:rsidP="00C22EAD">
      <w:pPr>
        <w:pStyle w:val="Bezmezer"/>
        <w:jc w:val="both"/>
        <w:rPr>
          <w:rFonts w:cs="Times New Roman"/>
          <w:b/>
          <w:szCs w:val="24"/>
        </w:rPr>
      </w:pPr>
      <w:r w:rsidRPr="00C22EAD">
        <w:rPr>
          <w:rFonts w:cs="Times New Roman"/>
          <w:b/>
          <w:szCs w:val="24"/>
        </w:rPr>
        <w:t xml:space="preserve">Jednotlivé fáze zahrnují: </w:t>
      </w:r>
    </w:p>
    <w:p w:rsidR="00D4206F" w:rsidRPr="00C22EAD" w:rsidRDefault="00D4206F" w:rsidP="00C22EAD">
      <w:pPr>
        <w:pStyle w:val="Bezmezer"/>
        <w:numPr>
          <w:ilvl w:val="0"/>
          <w:numId w:val="4"/>
        </w:numPr>
        <w:ind w:left="426" w:hanging="284"/>
        <w:jc w:val="both"/>
        <w:rPr>
          <w:rFonts w:cs="Times New Roman"/>
          <w:szCs w:val="24"/>
        </w:rPr>
      </w:pPr>
      <w:r w:rsidRPr="00C22EAD">
        <w:rPr>
          <w:rFonts w:cs="Times New Roman"/>
          <w:b/>
          <w:szCs w:val="24"/>
        </w:rPr>
        <w:t>Popírání</w:t>
      </w:r>
      <w:r w:rsidRPr="00C22EAD">
        <w:rPr>
          <w:rFonts w:cs="Times New Roman"/>
          <w:szCs w:val="24"/>
        </w:rPr>
        <w:t> (</w:t>
      </w:r>
      <w:r w:rsidRPr="00C22EAD">
        <w:rPr>
          <w:rFonts w:cs="Times New Roman"/>
          <w:i/>
          <w:szCs w:val="24"/>
        </w:rPr>
        <w:t>denial</w:t>
      </w:r>
      <w:r w:rsidRPr="00C22EAD">
        <w:rPr>
          <w:rFonts w:cs="Times New Roman"/>
          <w:szCs w:val="24"/>
        </w:rPr>
        <w:t xml:space="preserve">) – „Cítím se dobře.“, „Tohle se nemůže dít, ne mně.“, „Došlo k záměně výsledků, to musí být omyl.“ Popírání je pro jedince pouze </w:t>
      </w:r>
      <w:r w:rsidRPr="00C22EAD">
        <w:rPr>
          <w:rFonts w:cs="Times New Roman"/>
          <w:b/>
          <w:szCs w:val="24"/>
        </w:rPr>
        <w:t>dočasnou obranou</w:t>
      </w:r>
      <w:r w:rsidRPr="00C22EAD">
        <w:rPr>
          <w:rFonts w:cs="Times New Roman"/>
          <w:szCs w:val="24"/>
        </w:rPr>
        <w:t>. Jde o </w:t>
      </w:r>
      <w:r w:rsidRPr="00C22EAD">
        <w:rPr>
          <w:rFonts w:cs="Times New Roman"/>
          <w:b/>
          <w:szCs w:val="24"/>
        </w:rPr>
        <w:t>šokovou situaci</w:t>
      </w:r>
      <w:r w:rsidRPr="00C22EAD">
        <w:rPr>
          <w:rFonts w:cs="Times New Roman"/>
          <w:szCs w:val="24"/>
        </w:rPr>
        <w:t xml:space="preserve">, která může trvat různě dlouho. Dotyčný se </w:t>
      </w:r>
      <w:r w:rsidRPr="00C22EAD">
        <w:rPr>
          <w:rFonts w:cs="Times New Roman"/>
          <w:b/>
          <w:szCs w:val="24"/>
        </w:rPr>
        <w:t>nechce s nastalou situací smířit</w:t>
      </w:r>
      <w:r w:rsidRPr="00C22EAD">
        <w:rPr>
          <w:rFonts w:cs="Times New Roman"/>
          <w:szCs w:val="24"/>
        </w:rPr>
        <w:t xml:space="preserve">. </w:t>
      </w:r>
    </w:p>
    <w:p w:rsidR="00D4206F" w:rsidRPr="00C22EAD" w:rsidRDefault="00D4206F" w:rsidP="00C22EAD">
      <w:pPr>
        <w:pStyle w:val="Bezmezer"/>
        <w:numPr>
          <w:ilvl w:val="0"/>
          <w:numId w:val="4"/>
        </w:numPr>
        <w:ind w:left="426"/>
        <w:jc w:val="both"/>
        <w:rPr>
          <w:rFonts w:cs="Times New Roman"/>
          <w:szCs w:val="24"/>
        </w:rPr>
      </w:pPr>
      <w:r w:rsidRPr="00C22EAD">
        <w:rPr>
          <w:rFonts w:cs="Times New Roman"/>
          <w:b/>
          <w:szCs w:val="24"/>
        </w:rPr>
        <w:t>Hněv/agrese </w:t>
      </w:r>
      <w:r w:rsidRPr="00C22EAD">
        <w:rPr>
          <w:rFonts w:cs="Times New Roman"/>
          <w:szCs w:val="24"/>
        </w:rPr>
        <w:t>(</w:t>
      </w:r>
      <w:r w:rsidRPr="00C22EAD">
        <w:rPr>
          <w:rFonts w:cs="Times New Roman"/>
          <w:i/>
          <w:szCs w:val="24"/>
        </w:rPr>
        <w:t>anger</w:t>
      </w:r>
      <w:r w:rsidRPr="00C22EAD">
        <w:rPr>
          <w:rFonts w:cs="Times New Roman"/>
          <w:szCs w:val="24"/>
        </w:rPr>
        <w:t>) – „Proč já? To není fér!“, „Proč se to děje mně?“, „Kdo za to může?“</w:t>
      </w:r>
      <w:r w:rsidRPr="00C22EAD">
        <w:rPr>
          <w:rFonts w:cs="Times New Roman"/>
          <w:szCs w:val="24"/>
        </w:rPr>
        <w:br/>
        <w:t xml:space="preserve">Jakmile se jedinec dostane do druhé fáze, uvědomuje si, že popírání již nemůže pokračovat. V této fázi je o dotyčného </w:t>
      </w:r>
      <w:r w:rsidRPr="00C22EAD">
        <w:rPr>
          <w:rFonts w:cs="Times New Roman"/>
          <w:b/>
          <w:szCs w:val="24"/>
        </w:rPr>
        <w:t>velmi těžké pečovat</w:t>
      </w:r>
      <w:r w:rsidRPr="00C22EAD">
        <w:rPr>
          <w:rFonts w:cs="Times New Roman"/>
          <w:szCs w:val="24"/>
        </w:rPr>
        <w:t xml:space="preserve"> v důsledku </w:t>
      </w:r>
      <w:r w:rsidRPr="00C22EAD">
        <w:rPr>
          <w:rFonts w:cs="Times New Roman"/>
          <w:b/>
          <w:szCs w:val="24"/>
        </w:rPr>
        <w:t>pocitů vzteku a závisti</w:t>
      </w:r>
      <w:r w:rsidRPr="00C22EAD">
        <w:rPr>
          <w:rFonts w:cs="Times New Roman"/>
          <w:szCs w:val="24"/>
        </w:rPr>
        <w:t xml:space="preserve">. Mohou též </w:t>
      </w:r>
      <w:r w:rsidRPr="00C22EAD">
        <w:rPr>
          <w:rFonts w:cs="Times New Roman"/>
          <w:b/>
          <w:szCs w:val="24"/>
        </w:rPr>
        <w:t>přestat</w:t>
      </w:r>
      <w:r w:rsidRPr="00C22EAD">
        <w:rPr>
          <w:rFonts w:cs="Times New Roman"/>
          <w:szCs w:val="24"/>
        </w:rPr>
        <w:t xml:space="preserve"> </w:t>
      </w:r>
      <w:r w:rsidRPr="00C22EAD">
        <w:rPr>
          <w:rFonts w:cs="Times New Roman"/>
          <w:b/>
          <w:szCs w:val="24"/>
        </w:rPr>
        <w:t>spolupracovat a komunikovat</w:t>
      </w:r>
      <w:r w:rsidRPr="00C22EAD">
        <w:rPr>
          <w:rFonts w:cs="Times New Roman"/>
          <w:szCs w:val="24"/>
        </w:rPr>
        <w:t xml:space="preserve"> se zdravotnickými pracovníky. </w:t>
      </w:r>
    </w:p>
    <w:p w:rsidR="00D4206F" w:rsidRPr="00C22EAD" w:rsidRDefault="00D4206F" w:rsidP="00C22EAD">
      <w:pPr>
        <w:pStyle w:val="Bezmezer"/>
        <w:numPr>
          <w:ilvl w:val="0"/>
          <w:numId w:val="4"/>
        </w:numPr>
        <w:ind w:left="426"/>
        <w:jc w:val="both"/>
        <w:rPr>
          <w:rFonts w:cs="Times New Roman"/>
          <w:szCs w:val="24"/>
        </w:rPr>
      </w:pPr>
      <w:r w:rsidRPr="00C22EAD">
        <w:rPr>
          <w:rFonts w:cs="Times New Roman"/>
          <w:b/>
          <w:szCs w:val="24"/>
        </w:rPr>
        <w:lastRenderedPageBreak/>
        <w:t>Smlouvání</w:t>
      </w:r>
      <w:r w:rsidRPr="00C22EAD">
        <w:rPr>
          <w:rFonts w:cs="Times New Roman"/>
          <w:szCs w:val="24"/>
        </w:rPr>
        <w:t> (</w:t>
      </w:r>
      <w:r w:rsidRPr="00C22EAD">
        <w:rPr>
          <w:rFonts w:cs="Times New Roman"/>
          <w:i/>
          <w:szCs w:val="24"/>
        </w:rPr>
        <w:t>bargaining</w:t>
      </w:r>
      <w:r w:rsidRPr="00C22EAD">
        <w:rPr>
          <w:rFonts w:cs="Times New Roman"/>
          <w:szCs w:val="24"/>
        </w:rPr>
        <w:t xml:space="preserve">) – „Chci se dožít svých vnuků.“, „Udělám cokoliv, abych mohl/a žít ještě pár let.“, „Dám všechny své peníze za…“ Třetí fáze zahrnuje </w:t>
      </w:r>
      <w:r w:rsidRPr="00C22EAD">
        <w:rPr>
          <w:rFonts w:cs="Times New Roman"/>
          <w:b/>
          <w:szCs w:val="24"/>
        </w:rPr>
        <w:t>naději</w:t>
      </w:r>
      <w:r w:rsidRPr="00C22EAD">
        <w:rPr>
          <w:rFonts w:cs="Times New Roman"/>
          <w:szCs w:val="24"/>
        </w:rPr>
        <w:t xml:space="preserve">, že jedinec může nějakým způsobem </w:t>
      </w:r>
      <w:r w:rsidRPr="00C22EAD">
        <w:rPr>
          <w:rFonts w:cs="Times New Roman"/>
          <w:b/>
          <w:szCs w:val="24"/>
        </w:rPr>
        <w:t>oddálit či odložit smrt</w:t>
      </w:r>
      <w:r w:rsidRPr="00C22EAD">
        <w:rPr>
          <w:rFonts w:cs="Times New Roman"/>
          <w:szCs w:val="24"/>
        </w:rPr>
        <w:t xml:space="preserve">. Dotyčný se obrací </w:t>
      </w:r>
      <w:r w:rsidRPr="00C22EAD">
        <w:rPr>
          <w:rFonts w:cs="Times New Roman"/>
          <w:b/>
          <w:szCs w:val="24"/>
        </w:rPr>
        <w:t>k vyšší moci</w:t>
      </w:r>
      <w:r w:rsidRPr="00C22EAD">
        <w:rPr>
          <w:rFonts w:cs="Times New Roman"/>
          <w:szCs w:val="24"/>
        </w:rPr>
        <w:t xml:space="preserve"> (např. Bohu) s žádostí </w:t>
      </w:r>
      <w:r w:rsidRPr="00C22EAD">
        <w:rPr>
          <w:rFonts w:cs="Times New Roman"/>
          <w:b/>
          <w:szCs w:val="24"/>
        </w:rPr>
        <w:t>o delší život výměnou</w:t>
      </w:r>
      <w:r w:rsidRPr="00C22EAD">
        <w:rPr>
          <w:rFonts w:cs="Times New Roman"/>
          <w:szCs w:val="24"/>
        </w:rPr>
        <w:t xml:space="preserve"> za změnu životního stylu apod. V této fázi též dochází k hledání zázračného léku či </w:t>
      </w:r>
      <w:r w:rsidRPr="00C22EAD">
        <w:rPr>
          <w:rFonts w:cs="Times New Roman"/>
          <w:b/>
          <w:szCs w:val="24"/>
        </w:rPr>
        <w:t>alternativních</w:t>
      </w:r>
      <w:r w:rsidRPr="00C22EAD">
        <w:rPr>
          <w:rFonts w:cs="Times New Roman"/>
          <w:szCs w:val="24"/>
        </w:rPr>
        <w:t xml:space="preserve"> </w:t>
      </w:r>
      <w:r w:rsidRPr="00C22EAD">
        <w:rPr>
          <w:rFonts w:cs="Times New Roman"/>
          <w:b/>
          <w:szCs w:val="24"/>
        </w:rPr>
        <w:t>metod léčby</w:t>
      </w:r>
      <w:r w:rsidRPr="00C22EAD">
        <w:rPr>
          <w:rFonts w:cs="Times New Roman"/>
          <w:szCs w:val="24"/>
        </w:rPr>
        <w:t xml:space="preserve">. </w:t>
      </w:r>
    </w:p>
    <w:p w:rsidR="00D4206F" w:rsidRPr="00C22EAD" w:rsidRDefault="00D4206F" w:rsidP="00C22EAD">
      <w:pPr>
        <w:pStyle w:val="Bezmezer"/>
        <w:numPr>
          <w:ilvl w:val="0"/>
          <w:numId w:val="4"/>
        </w:numPr>
        <w:ind w:left="426"/>
        <w:jc w:val="both"/>
        <w:rPr>
          <w:rFonts w:cs="Times New Roman"/>
          <w:szCs w:val="24"/>
        </w:rPr>
      </w:pPr>
      <w:r w:rsidRPr="00C22EAD">
        <w:rPr>
          <w:rFonts w:cs="Times New Roman"/>
          <w:b/>
          <w:szCs w:val="24"/>
        </w:rPr>
        <w:t>Deprese</w:t>
      </w:r>
      <w:r w:rsidRPr="00C22EAD">
        <w:rPr>
          <w:rFonts w:cs="Times New Roman"/>
          <w:szCs w:val="24"/>
        </w:rPr>
        <w:t> (</w:t>
      </w:r>
      <w:r w:rsidRPr="00C22EAD">
        <w:rPr>
          <w:rFonts w:cs="Times New Roman"/>
          <w:i/>
          <w:szCs w:val="24"/>
        </w:rPr>
        <w:t>depression</w:t>
      </w:r>
      <w:r w:rsidRPr="00C22EAD">
        <w:rPr>
          <w:rFonts w:cs="Times New Roman"/>
          <w:szCs w:val="24"/>
        </w:rPr>
        <w:t xml:space="preserve">) – „Jsem tak smutný, proč se s čímkoli obtěžovat?“, „Umřu, tak o co jde?“, „Ztratil/a jsem milovaného/milovanou, proč dál žít?“ Během čtvrté fáze si umírající začíná uvědomovat </w:t>
      </w:r>
      <w:r w:rsidRPr="00C22EAD">
        <w:rPr>
          <w:rFonts w:cs="Times New Roman"/>
          <w:b/>
          <w:szCs w:val="24"/>
        </w:rPr>
        <w:t>jistotu blížící se smrti</w:t>
      </w:r>
      <w:r w:rsidRPr="00C22EAD">
        <w:rPr>
          <w:rFonts w:cs="Times New Roman"/>
          <w:szCs w:val="24"/>
        </w:rPr>
        <w:t xml:space="preserve">. Může být proto </w:t>
      </w:r>
      <w:r w:rsidRPr="00C22EAD">
        <w:rPr>
          <w:rFonts w:cs="Times New Roman"/>
          <w:b/>
          <w:szCs w:val="24"/>
        </w:rPr>
        <w:t xml:space="preserve">zamlklý, uzavřený, odmítat návštěvy </w:t>
      </w:r>
      <w:r w:rsidRPr="00C22EAD">
        <w:rPr>
          <w:rFonts w:cs="Times New Roman"/>
          <w:szCs w:val="24"/>
        </w:rPr>
        <w:t>a trávit většinu času v pláči a truchlení s </w:t>
      </w:r>
      <w:r w:rsidRPr="00C22EAD">
        <w:rPr>
          <w:rFonts w:cs="Times New Roman"/>
          <w:b/>
          <w:szCs w:val="24"/>
        </w:rPr>
        <w:t>pocity strachu, úzkosti, smutku a beznaděje</w:t>
      </w:r>
      <w:r w:rsidRPr="00C22EAD">
        <w:rPr>
          <w:rFonts w:cs="Times New Roman"/>
          <w:szCs w:val="24"/>
        </w:rPr>
        <w:t>. </w:t>
      </w:r>
      <w:r w:rsidRPr="00C22EAD">
        <w:rPr>
          <w:rFonts w:cs="Times New Roman"/>
          <w:b/>
          <w:szCs w:val="24"/>
        </w:rPr>
        <w:t>Nedoporučuje</w:t>
      </w:r>
      <w:r w:rsidRPr="00C22EAD">
        <w:rPr>
          <w:rFonts w:cs="Times New Roman"/>
          <w:szCs w:val="24"/>
        </w:rPr>
        <w:t xml:space="preserve"> se dotyčného v této fázi </w:t>
      </w:r>
      <w:r w:rsidRPr="00C22EAD">
        <w:rPr>
          <w:rFonts w:cs="Times New Roman"/>
          <w:b/>
          <w:szCs w:val="24"/>
        </w:rPr>
        <w:t>rozveselovat</w:t>
      </w:r>
      <w:r w:rsidRPr="00C22EAD">
        <w:rPr>
          <w:rFonts w:cs="Times New Roman"/>
          <w:szCs w:val="24"/>
        </w:rPr>
        <w:t xml:space="preserve">. </w:t>
      </w:r>
    </w:p>
    <w:p w:rsidR="00D4206F" w:rsidRPr="00C22EAD" w:rsidRDefault="00D4206F" w:rsidP="00C22EAD">
      <w:pPr>
        <w:pStyle w:val="Bezmezer"/>
        <w:numPr>
          <w:ilvl w:val="0"/>
          <w:numId w:val="4"/>
        </w:numPr>
        <w:ind w:left="426"/>
        <w:jc w:val="both"/>
        <w:rPr>
          <w:rFonts w:cs="Times New Roman"/>
          <w:szCs w:val="24"/>
        </w:rPr>
      </w:pPr>
      <w:r w:rsidRPr="00C22EAD">
        <w:rPr>
          <w:rFonts w:cs="Times New Roman"/>
          <w:b/>
          <w:szCs w:val="24"/>
        </w:rPr>
        <w:t>Smíření</w:t>
      </w:r>
      <w:r w:rsidRPr="00C22EAD">
        <w:rPr>
          <w:rFonts w:cs="Times New Roman"/>
          <w:szCs w:val="24"/>
        </w:rPr>
        <w:t xml:space="preserve"> (acceptance) – „Bude to v pořádku.“, „Nemůžu proti tomu bojovat, měl bych se na to připravit.“ V této poslední fázi se dotyčný začíná </w:t>
      </w:r>
      <w:r w:rsidRPr="00C22EAD">
        <w:rPr>
          <w:rFonts w:cs="Times New Roman"/>
          <w:b/>
          <w:szCs w:val="24"/>
        </w:rPr>
        <w:t>vyrovnávat se svou smrtí</w:t>
      </w:r>
      <w:r w:rsidRPr="00C22EAD">
        <w:rPr>
          <w:rFonts w:cs="Times New Roman"/>
          <w:szCs w:val="24"/>
        </w:rPr>
        <w:t xml:space="preserve"> či smrtí milovaného. Dochází k </w:t>
      </w:r>
      <w:r w:rsidRPr="00C22EAD">
        <w:rPr>
          <w:rFonts w:cs="Times New Roman"/>
          <w:b/>
          <w:szCs w:val="24"/>
        </w:rPr>
        <w:t>psychickému uvolnění</w:t>
      </w:r>
      <w:r w:rsidRPr="00C22EAD">
        <w:rPr>
          <w:rFonts w:cs="Times New Roman"/>
          <w:szCs w:val="24"/>
        </w:rPr>
        <w:t xml:space="preserve"> a pacient je schopný </w:t>
      </w:r>
      <w:r w:rsidRPr="00C22EAD">
        <w:rPr>
          <w:rFonts w:cs="Times New Roman"/>
          <w:b/>
          <w:szCs w:val="24"/>
        </w:rPr>
        <w:t>na léčbě spolupracovat</w:t>
      </w:r>
      <w:r w:rsidRPr="00C22EAD">
        <w:rPr>
          <w:rFonts w:cs="Times New Roman"/>
          <w:szCs w:val="24"/>
        </w:rPr>
        <w:t xml:space="preserve"> a přistupovat k ní rozumem. </w:t>
      </w:r>
    </w:p>
    <w:p w:rsidR="00D4206F" w:rsidRPr="00C22EAD" w:rsidRDefault="00D4206F" w:rsidP="00C22EAD">
      <w:pPr>
        <w:pStyle w:val="Bezmezer"/>
        <w:jc w:val="both"/>
        <w:rPr>
          <w:rFonts w:cs="Times New Roman"/>
          <w:szCs w:val="24"/>
        </w:rPr>
      </w:pPr>
    </w:p>
    <w:p w:rsidR="00D4206F" w:rsidRPr="00C22EAD" w:rsidRDefault="00D4206F" w:rsidP="00C22EAD">
      <w:pPr>
        <w:pStyle w:val="Bezmezer"/>
        <w:jc w:val="both"/>
        <w:rPr>
          <w:rFonts w:cs="Times New Roman"/>
          <w:szCs w:val="24"/>
        </w:rPr>
      </w:pPr>
      <w:r w:rsidRPr="00C22EAD">
        <w:rPr>
          <w:rFonts w:cs="Times New Roman"/>
          <w:szCs w:val="24"/>
        </w:rPr>
        <w:t xml:space="preserve">Kübler-Rossová původně aplikovala tyto fáze pouze u lidí trpících smrtelnou nemocí, později však i na </w:t>
      </w:r>
      <w:r w:rsidRPr="00C22EAD">
        <w:rPr>
          <w:rFonts w:cs="Times New Roman"/>
          <w:b/>
          <w:szCs w:val="24"/>
        </w:rPr>
        <w:t xml:space="preserve">jakýkoli druh tragické osobní ztráty </w:t>
      </w:r>
      <w:r w:rsidRPr="00C22EAD">
        <w:rPr>
          <w:rFonts w:cs="Times New Roman"/>
          <w:szCs w:val="24"/>
        </w:rPr>
        <w:t xml:space="preserve">(práce, příjmu, svobody). Mohou sem spadat i významné životní událostí jako </w:t>
      </w:r>
      <w:r w:rsidRPr="00C22EAD">
        <w:rPr>
          <w:rFonts w:cs="Times New Roman"/>
          <w:b/>
          <w:szCs w:val="24"/>
        </w:rPr>
        <w:t>smrt blízkého, rozvod, drogová závislost</w:t>
      </w:r>
      <w:r w:rsidRPr="00C22EAD">
        <w:rPr>
          <w:rFonts w:cs="Times New Roman"/>
          <w:szCs w:val="24"/>
        </w:rPr>
        <w:t>, vypuknutí nemoci či chronické nemoci, diagnóza </w:t>
      </w:r>
      <w:r w:rsidRPr="00C22EAD">
        <w:rPr>
          <w:rFonts w:cs="Times New Roman"/>
          <w:b/>
          <w:szCs w:val="24"/>
        </w:rPr>
        <w:t>neplodnosti</w:t>
      </w:r>
      <w:r w:rsidRPr="00C22EAD">
        <w:rPr>
          <w:rFonts w:cs="Times New Roman"/>
          <w:szCs w:val="24"/>
        </w:rPr>
        <w:t> a jiné události.</w:t>
      </w:r>
    </w:p>
    <w:p w:rsidR="00D4206F" w:rsidRPr="00C22EAD" w:rsidRDefault="00D4206F" w:rsidP="00C22EAD">
      <w:pPr>
        <w:pStyle w:val="Bezmezer"/>
        <w:jc w:val="both"/>
        <w:rPr>
          <w:rFonts w:cs="Times New Roman"/>
          <w:szCs w:val="24"/>
        </w:rPr>
      </w:pPr>
    </w:p>
    <w:p w:rsidR="00D4206F" w:rsidRPr="00C22EAD" w:rsidRDefault="00D4206F" w:rsidP="00C22EAD">
      <w:pPr>
        <w:pStyle w:val="Bezmezer"/>
        <w:jc w:val="both"/>
        <w:rPr>
          <w:rFonts w:cs="Times New Roman"/>
          <w:szCs w:val="24"/>
        </w:rPr>
      </w:pPr>
      <w:r w:rsidRPr="00C22EAD">
        <w:rPr>
          <w:rFonts w:cs="Times New Roman"/>
          <w:szCs w:val="24"/>
        </w:rPr>
        <w:t xml:space="preserve">Podle ní tyto fáze </w:t>
      </w:r>
      <w:r w:rsidRPr="00C22EAD">
        <w:rPr>
          <w:rFonts w:cs="Times New Roman"/>
          <w:b/>
          <w:szCs w:val="24"/>
        </w:rPr>
        <w:t>nemusejí</w:t>
      </w:r>
      <w:r w:rsidRPr="00C22EAD">
        <w:rPr>
          <w:rFonts w:cs="Times New Roman"/>
          <w:szCs w:val="24"/>
        </w:rPr>
        <w:t xml:space="preserve"> nezbytně nastávat ve výše </w:t>
      </w:r>
      <w:r w:rsidRPr="00C22EAD">
        <w:rPr>
          <w:rFonts w:cs="Times New Roman"/>
          <w:b/>
          <w:szCs w:val="24"/>
        </w:rPr>
        <w:t>uvedeném pořadí</w:t>
      </w:r>
      <w:r w:rsidRPr="00C22EAD">
        <w:rPr>
          <w:rFonts w:cs="Times New Roman"/>
          <w:szCs w:val="24"/>
        </w:rPr>
        <w:t xml:space="preserve"> a nemusejí být ani </w:t>
      </w:r>
      <w:r w:rsidRPr="00C22EAD">
        <w:rPr>
          <w:rFonts w:cs="Times New Roman"/>
          <w:b/>
          <w:szCs w:val="24"/>
        </w:rPr>
        <w:t>všechny</w:t>
      </w:r>
      <w:r w:rsidRPr="00C22EAD">
        <w:rPr>
          <w:rFonts w:cs="Times New Roman"/>
          <w:szCs w:val="24"/>
        </w:rPr>
        <w:t xml:space="preserve"> </w:t>
      </w:r>
      <w:r w:rsidRPr="00C22EAD">
        <w:rPr>
          <w:rFonts w:cs="Times New Roman"/>
          <w:b/>
          <w:szCs w:val="24"/>
        </w:rPr>
        <w:t>prožity</w:t>
      </w:r>
      <w:r w:rsidRPr="00C22EAD">
        <w:rPr>
          <w:rFonts w:cs="Times New Roman"/>
          <w:szCs w:val="24"/>
        </w:rPr>
        <w:t xml:space="preserve">, avšak vždy dotyčný zažije nejméně dvě z nich. Často též dotyčný může fáze zažít jako na tzv. „horské dráze“, což je </w:t>
      </w:r>
      <w:r w:rsidRPr="00C22EAD">
        <w:rPr>
          <w:rFonts w:cs="Times New Roman"/>
          <w:b/>
          <w:szCs w:val="24"/>
        </w:rPr>
        <w:t>střídání dvou nebo více fází</w:t>
      </w:r>
      <w:r w:rsidRPr="00C22EAD">
        <w:rPr>
          <w:rFonts w:cs="Times New Roman"/>
          <w:szCs w:val="24"/>
        </w:rPr>
        <w:t xml:space="preserve">, během nichž se dotyčný několikrát k jedné či více z nich navrací.  </w:t>
      </w:r>
    </w:p>
    <w:p w:rsidR="006F447B" w:rsidRPr="00C22EAD" w:rsidRDefault="006F447B" w:rsidP="00C22EAD">
      <w:pPr>
        <w:pStyle w:val="Bezmezer"/>
        <w:jc w:val="both"/>
        <w:rPr>
          <w:szCs w:val="24"/>
        </w:rPr>
      </w:pPr>
    </w:p>
    <w:bookmarkEnd w:id="31"/>
    <w:bookmarkEnd w:id="32"/>
    <w:bookmarkEnd w:id="33"/>
    <w:p w:rsidR="0064136C" w:rsidRPr="00C22EAD" w:rsidRDefault="0064136C" w:rsidP="00C22EAD">
      <w:pPr>
        <w:pStyle w:val="Bezmezer"/>
        <w:jc w:val="both"/>
        <w:rPr>
          <w:szCs w:val="24"/>
        </w:rPr>
      </w:pPr>
    </w:p>
    <w:sectPr w:rsidR="0064136C" w:rsidRPr="00C22EAD" w:rsidSect="00B7577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29" w:rsidRDefault="00D42329" w:rsidP="00B75773">
      <w:pPr>
        <w:spacing w:before="0" w:line="240" w:lineRule="auto"/>
      </w:pPr>
      <w:r>
        <w:separator/>
      </w:r>
    </w:p>
  </w:endnote>
  <w:endnote w:type="continuationSeparator" w:id="0">
    <w:p w:rsidR="00D42329" w:rsidRDefault="00D42329" w:rsidP="00B757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773" w:rsidRPr="00B75773" w:rsidRDefault="00B75773">
    <w:pPr>
      <w:pStyle w:val="Zpat"/>
      <w:rPr>
        <w:i/>
        <w:sz w:val="20"/>
      </w:rPr>
    </w:pPr>
    <w:r w:rsidRPr="00B75773">
      <w:rPr>
        <w:i/>
        <w:sz w:val="20"/>
      </w:rPr>
      <w:t>Obecná a vývojová psychologie – 12. Období dospělosti a stáří</w:t>
    </w:r>
  </w:p>
  <w:p w:rsidR="00B75773" w:rsidRDefault="00B757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29" w:rsidRDefault="00D42329" w:rsidP="00B75773">
      <w:pPr>
        <w:spacing w:before="0" w:line="240" w:lineRule="auto"/>
      </w:pPr>
      <w:r>
        <w:separator/>
      </w:r>
    </w:p>
  </w:footnote>
  <w:footnote w:type="continuationSeparator" w:id="0">
    <w:p w:rsidR="00D42329" w:rsidRDefault="00D42329" w:rsidP="00B7577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343136"/>
      <w:docPartObj>
        <w:docPartGallery w:val="Page Numbers (Top of Page)"/>
        <w:docPartUnique/>
      </w:docPartObj>
    </w:sdtPr>
    <w:sdtEndPr/>
    <w:sdtContent>
      <w:p w:rsidR="00B75773" w:rsidRDefault="00B75773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EAD">
          <w:rPr>
            <w:noProof/>
          </w:rPr>
          <w:t>1</w:t>
        </w:r>
        <w:r>
          <w:fldChar w:fldCharType="end"/>
        </w:r>
      </w:p>
    </w:sdtContent>
  </w:sdt>
  <w:p w:rsidR="00B75773" w:rsidRDefault="00B757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AC1"/>
    <w:multiLevelType w:val="hybridMultilevel"/>
    <w:tmpl w:val="12303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D39"/>
    <w:multiLevelType w:val="hybridMultilevel"/>
    <w:tmpl w:val="E91ECBDA"/>
    <w:lvl w:ilvl="0" w:tplc="FB381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F"/>
    <w:multiLevelType w:val="hybridMultilevel"/>
    <w:tmpl w:val="E15E8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2AC9"/>
    <w:multiLevelType w:val="hybridMultilevel"/>
    <w:tmpl w:val="5434C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69AD"/>
    <w:multiLevelType w:val="hybridMultilevel"/>
    <w:tmpl w:val="4CB0620C"/>
    <w:lvl w:ilvl="0" w:tplc="E0325E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10D2"/>
    <w:multiLevelType w:val="hybridMultilevel"/>
    <w:tmpl w:val="A5147D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C0809F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A0EA7"/>
    <w:multiLevelType w:val="hybridMultilevel"/>
    <w:tmpl w:val="8526905A"/>
    <w:lvl w:ilvl="0" w:tplc="D7D6C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24EB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9917AA"/>
    <w:multiLevelType w:val="hybridMultilevel"/>
    <w:tmpl w:val="4F5E25FE"/>
    <w:lvl w:ilvl="0" w:tplc="21C01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0A222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93A1B"/>
    <w:multiLevelType w:val="hybridMultilevel"/>
    <w:tmpl w:val="D7184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60C64"/>
    <w:multiLevelType w:val="hybridMultilevel"/>
    <w:tmpl w:val="91FA9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AD6E342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F37E5"/>
    <w:multiLevelType w:val="hybridMultilevel"/>
    <w:tmpl w:val="A6323F20"/>
    <w:lvl w:ilvl="0" w:tplc="FB381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F31B5"/>
    <w:multiLevelType w:val="hybridMultilevel"/>
    <w:tmpl w:val="4CF262B0"/>
    <w:lvl w:ilvl="0" w:tplc="2E189A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930"/>
    <w:multiLevelType w:val="hybridMultilevel"/>
    <w:tmpl w:val="FCEEFD28"/>
    <w:lvl w:ilvl="0" w:tplc="21C01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55C63"/>
    <w:multiLevelType w:val="hybridMultilevel"/>
    <w:tmpl w:val="5D1EC568"/>
    <w:lvl w:ilvl="0" w:tplc="D7D6C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5113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D06822"/>
    <w:multiLevelType w:val="hybridMultilevel"/>
    <w:tmpl w:val="6882D570"/>
    <w:lvl w:ilvl="0" w:tplc="B7524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5118E"/>
    <w:multiLevelType w:val="hybridMultilevel"/>
    <w:tmpl w:val="B954487C"/>
    <w:lvl w:ilvl="0" w:tplc="2E189A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F631F"/>
    <w:multiLevelType w:val="hybridMultilevel"/>
    <w:tmpl w:val="CE1EE236"/>
    <w:lvl w:ilvl="0" w:tplc="B7524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B4E36"/>
    <w:multiLevelType w:val="hybridMultilevel"/>
    <w:tmpl w:val="609CADC8"/>
    <w:lvl w:ilvl="0" w:tplc="2E189A8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65C86"/>
    <w:multiLevelType w:val="singleLevel"/>
    <w:tmpl w:val="97062A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2A4603"/>
    <w:multiLevelType w:val="hybridMultilevel"/>
    <w:tmpl w:val="BDC271C8"/>
    <w:lvl w:ilvl="0" w:tplc="97BC7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36116"/>
    <w:multiLevelType w:val="hybridMultilevel"/>
    <w:tmpl w:val="29FAC36E"/>
    <w:lvl w:ilvl="0" w:tplc="0C4AE9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22"/>
  </w:num>
  <w:num w:numId="5">
    <w:abstractNumId w:val="17"/>
  </w:num>
  <w:num w:numId="6">
    <w:abstractNumId w:val="19"/>
  </w:num>
  <w:num w:numId="7">
    <w:abstractNumId w:val="12"/>
  </w:num>
  <w:num w:numId="8">
    <w:abstractNumId w:val="4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10"/>
  </w:num>
  <w:num w:numId="18">
    <w:abstractNumId w:val="9"/>
  </w:num>
  <w:num w:numId="19">
    <w:abstractNumId w:val="5"/>
  </w:num>
  <w:num w:numId="20">
    <w:abstractNumId w:val="0"/>
  </w:num>
  <w:num w:numId="21">
    <w:abstractNumId w:val="18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C80"/>
    <w:rsid w:val="000A1B60"/>
    <w:rsid w:val="000C0F97"/>
    <w:rsid w:val="00100502"/>
    <w:rsid w:val="00116214"/>
    <w:rsid w:val="00127630"/>
    <w:rsid w:val="00147F2A"/>
    <w:rsid w:val="001664F5"/>
    <w:rsid w:val="00170EEF"/>
    <w:rsid w:val="001C7ED3"/>
    <w:rsid w:val="00235D9A"/>
    <w:rsid w:val="002C6B72"/>
    <w:rsid w:val="00317206"/>
    <w:rsid w:val="003922D1"/>
    <w:rsid w:val="00396741"/>
    <w:rsid w:val="003A2423"/>
    <w:rsid w:val="003D039F"/>
    <w:rsid w:val="003E375F"/>
    <w:rsid w:val="0041288B"/>
    <w:rsid w:val="004769EE"/>
    <w:rsid w:val="004F7984"/>
    <w:rsid w:val="00523C71"/>
    <w:rsid w:val="005805C2"/>
    <w:rsid w:val="005D5DF7"/>
    <w:rsid w:val="005E3510"/>
    <w:rsid w:val="00600FB2"/>
    <w:rsid w:val="0064136C"/>
    <w:rsid w:val="00651D26"/>
    <w:rsid w:val="006657AA"/>
    <w:rsid w:val="006A130A"/>
    <w:rsid w:val="006D32DA"/>
    <w:rsid w:val="006E0C9C"/>
    <w:rsid w:val="006F447B"/>
    <w:rsid w:val="00786B1B"/>
    <w:rsid w:val="007B07F8"/>
    <w:rsid w:val="007B627C"/>
    <w:rsid w:val="0085388A"/>
    <w:rsid w:val="008905E3"/>
    <w:rsid w:val="00905900"/>
    <w:rsid w:val="00985C80"/>
    <w:rsid w:val="009A42CF"/>
    <w:rsid w:val="009E294A"/>
    <w:rsid w:val="009F24E7"/>
    <w:rsid w:val="009F4AC4"/>
    <w:rsid w:val="00A058AF"/>
    <w:rsid w:val="00A16276"/>
    <w:rsid w:val="00A40CDC"/>
    <w:rsid w:val="00A620BB"/>
    <w:rsid w:val="00A657A5"/>
    <w:rsid w:val="00A84D03"/>
    <w:rsid w:val="00B52BC7"/>
    <w:rsid w:val="00B670D1"/>
    <w:rsid w:val="00B75773"/>
    <w:rsid w:val="00B84658"/>
    <w:rsid w:val="00B91914"/>
    <w:rsid w:val="00BB2EA1"/>
    <w:rsid w:val="00BE640B"/>
    <w:rsid w:val="00C22EAD"/>
    <w:rsid w:val="00C4140A"/>
    <w:rsid w:val="00C6518D"/>
    <w:rsid w:val="00CA2E4C"/>
    <w:rsid w:val="00CC3B30"/>
    <w:rsid w:val="00CF56B2"/>
    <w:rsid w:val="00D4206F"/>
    <w:rsid w:val="00D42329"/>
    <w:rsid w:val="00D47B4C"/>
    <w:rsid w:val="00DE261D"/>
    <w:rsid w:val="00DF5FB3"/>
    <w:rsid w:val="00E05A31"/>
    <w:rsid w:val="00E242F8"/>
    <w:rsid w:val="00E457DF"/>
    <w:rsid w:val="00E644D0"/>
    <w:rsid w:val="00EB620E"/>
    <w:rsid w:val="00F602DA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1D252-3BA4-43FC-A1F0-27C4F07B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64136C"/>
    <w:pPr>
      <w:spacing w:before="120" w:after="0" w:line="240" w:lineRule="atLeast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136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4136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rsid w:val="0064136C"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64136C"/>
    <w:pPr>
      <w:keepNext/>
      <w:spacing w:before="240" w:after="60"/>
      <w:outlineLvl w:val="3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5C8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64136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4136C"/>
    <w:rPr>
      <w:rFonts w:ascii="Arial" w:eastAsia="Times New Roman" w:hAnsi="Arial" w:cs="Times New Roman"/>
      <w:b/>
      <w:i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4136C"/>
    <w:rPr>
      <w:rFonts w:ascii="Arial" w:eastAsia="Times New Roman" w:hAnsi="Arial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4136C"/>
    <w:rPr>
      <w:rFonts w:ascii="Arial" w:eastAsia="Times New Roman" w:hAnsi="Arial" w:cs="Times New Roman"/>
      <w:szCs w:val="20"/>
      <w:lang w:eastAsia="cs-CZ"/>
    </w:rPr>
  </w:style>
  <w:style w:type="paragraph" w:customStyle="1" w:styleId="Shrnut">
    <w:name w:val="Shrnutí"/>
    <w:basedOn w:val="Normln"/>
    <w:rsid w:val="0064136C"/>
    <w:rPr>
      <w:b/>
      <w:i/>
    </w:rPr>
  </w:style>
  <w:style w:type="paragraph" w:customStyle="1" w:styleId="Petit">
    <w:name w:val="Petit"/>
    <w:basedOn w:val="Normln"/>
    <w:rsid w:val="0064136C"/>
    <w:pPr>
      <w:ind w:left="397"/>
    </w:pPr>
    <w:rPr>
      <w:sz w:val="20"/>
    </w:rPr>
  </w:style>
  <w:style w:type="paragraph" w:customStyle="1" w:styleId="Nadpis0">
    <w:name w:val="Nadpis 0"/>
    <w:basedOn w:val="Normln"/>
    <w:rsid w:val="0064136C"/>
    <w:rPr>
      <w:rFonts w:ascii="Arial" w:hAnsi="Arial"/>
      <w:b/>
      <w:sz w:val="40"/>
    </w:rPr>
  </w:style>
  <w:style w:type="paragraph" w:customStyle="1" w:styleId="Kazuistika">
    <w:name w:val="Kazuistika"/>
    <w:basedOn w:val="Normln"/>
    <w:rsid w:val="0064136C"/>
    <w:pPr>
      <w:ind w:left="397" w:right="397"/>
    </w:pPr>
    <w:rPr>
      <w:rFonts w:ascii="Arial" w:hAnsi="Arial"/>
      <w:i/>
    </w:rPr>
  </w:style>
  <w:style w:type="paragraph" w:customStyle="1" w:styleId="Peti">
    <w:name w:val="Peti"/>
    <w:basedOn w:val="Normln"/>
    <w:rsid w:val="0064136C"/>
    <w:pPr>
      <w:ind w:left="397"/>
    </w:pPr>
    <w:rPr>
      <w:sz w:val="20"/>
    </w:rPr>
  </w:style>
  <w:style w:type="paragraph" w:styleId="Obsah1">
    <w:name w:val="toc 1"/>
    <w:basedOn w:val="Normln"/>
    <w:next w:val="Normln"/>
    <w:semiHidden/>
    <w:rsid w:val="0064136C"/>
    <w:pPr>
      <w:tabs>
        <w:tab w:val="right" w:leader="dot" w:pos="9406"/>
      </w:tabs>
    </w:pPr>
  </w:style>
  <w:style w:type="paragraph" w:styleId="Zhlav">
    <w:name w:val="header"/>
    <w:basedOn w:val="Normln"/>
    <w:link w:val="ZhlavChar"/>
    <w:uiPriority w:val="99"/>
    <w:unhideWhenUsed/>
    <w:rsid w:val="00B7577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773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577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773"/>
    <w:rPr>
      <w:rFonts w:eastAsia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664F5"/>
    <w:pPr>
      <w:spacing w:before="100" w:beforeAutospacing="1" w:after="100" w:afterAutospacing="1" w:line="240" w:lineRule="auto"/>
    </w:pPr>
    <w:rPr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66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19</Pages>
  <Words>5247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36</cp:revision>
  <dcterms:created xsi:type="dcterms:W3CDTF">2016-06-24T16:41:00Z</dcterms:created>
  <dcterms:modified xsi:type="dcterms:W3CDTF">2016-09-02T05:55:00Z</dcterms:modified>
</cp:coreProperties>
</file>