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79" w:rsidRDefault="00A62B79">
      <w:r>
        <w:tab/>
      </w:r>
      <w:r>
        <w:tab/>
      </w:r>
      <w:r>
        <w:tab/>
      </w:r>
      <w:r>
        <w:tab/>
      </w:r>
      <w:r>
        <w:tab/>
      </w:r>
    </w:p>
    <w:p w:rsidR="00A62B79" w:rsidRDefault="00A62B79">
      <w:r>
        <w:tab/>
      </w:r>
      <w:r>
        <w:tab/>
      </w:r>
      <w:r>
        <w:tab/>
      </w:r>
      <w:r>
        <w:tab/>
      </w:r>
      <w:r>
        <w:tab/>
      </w:r>
      <w:r>
        <w:tab/>
        <w:t>jméno, příjmení: ………………………………………………</w:t>
      </w:r>
    </w:p>
    <w:p w:rsidR="005D57C7" w:rsidRDefault="004222C2">
      <w:r>
        <w:t>1/</w:t>
      </w:r>
      <w:r>
        <w:tab/>
        <w:t>Majetek podniku je:</w:t>
      </w:r>
    </w:p>
    <w:p w:rsidR="004222C2" w:rsidRDefault="004222C2" w:rsidP="004222C2">
      <w:pPr>
        <w:pStyle w:val="Odstavecseseznamem"/>
        <w:numPr>
          <w:ilvl w:val="0"/>
          <w:numId w:val="1"/>
        </w:numPr>
      </w:pPr>
      <w:r>
        <w:t>aktivní prostředky v majetku organizace zaúčtované podle druhů</w:t>
      </w:r>
    </w:p>
    <w:p w:rsidR="004222C2" w:rsidRDefault="004222C2" w:rsidP="004222C2">
      <w:pPr>
        <w:pStyle w:val="Odstavecseseznamem"/>
        <w:numPr>
          <w:ilvl w:val="0"/>
          <w:numId w:val="1"/>
        </w:numPr>
      </w:pPr>
      <w:r>
        <w:t>pasivní prostředky v majetku organizace zaúčtované podle zdrojů financování</w:t>
      </w:r>
    </w:p>
    <w:p w:rsidR="004222C2" w:rsidRDefault="004222C2" w:rsidP="004222C2">
      <w:pPr>
        <w:pStyle w:val="Odstavecseseznamem"/>
        <w:numPr>
          <w:ilvl w:val="0"/>
          <w:numId w:val="1"/>
        </w:numPr>
      </w:pPr>
      <w:r>
        <w:t>souhrn prostředků pro hospodářskou činnost organizace</w:t>
      </w:r>
    </w:p>
    <w:p w:rsidR="004222C2" w:rsidRDefault="004222C2" w:rsidP="004222C2">
      <w:r>
        <w:t>2/</w:t>
      </w:r>
      <w:r>
        <w:tab/>
        <w:t>Aktiva jsou:</w:t>
      </w:r>
    </w:p>
    <w:p w:rsidR="004222C2" w:rsidRDefault="004222C2" w:rsidP="004222C2">
      <w:pPr>
        <w:pStyle w:val="Odstavecseseznamem"/>
        <w:numPr>
          <w:ilvl w:val="0"/>
          <w:numId w:val="2"/>
        </w:numPr>
      </w:pPr>
      <w:r>
        <w:t>majetek organizace zaúčtovaný dle zdrojů financování</w:t>
      </w:r>
    </w:p>
    <w:p w:rsidR="004222C2" w:rsidRDefault="004222C2" w:rsidP="004222C2">
      <w:pPr>
        <w:pStyle w:val="Odstavecseseznamem"/>
        <w:numPr>
          <w:ilvl w:val="0"/>
          <w:numId w:val="2"/>
        </w:numPr>
      </w:pPr>
      <w:r>
        <w:t>majetek organizace zaúčtovaný dle formy majetku</w:t>
      </w:r>
    </w:p>
    <w:p w:rsidR="004222C2" w:rsidRDefault="004222C2" w:rsidP="004222C2">
      <w:pPr>
        <w:pStyle w:val="Odstavecseseznamem"/>
        <w:numPr>
          <w:ilvl w:val="0"/>
          <w:numId w:val="2"/>
        </w:numPr>
      </w:pPr>
      <w:r>
        <w:t>krátkodobé oběžné finanční prostředky</w:t>
      </w:r>
    </w:p>
    <w:p w:rsidR="004222C2" w:rsidRDefault="004222C2" w:rsidP="004222C2">
      <w:r>
        <w:t>3/</w:t>
      </w:r>
      <w:r>
        <w:tab/>
        <w:t>Zdroj financování nám ukazuje</w:t>
      </w:r>
    </w:p>
    <w:p w:rsidR="004222C2" w:rsidRDefault="004222C2" w:rsidP="004222C2">
      <w:pPr>
        <w:pStyle w:val="Odstavecseseznamem"/>
        <w:numPr>
          <w:ilvl w:val="0"/>
          <w:numId w:val="3"/>
        </w:numPr>
      </w:pPr>
      <w:r>
        <w:t>z</w:t>
      </w:r>
      <w:r w:rsidR="00310D7B">
        <w:t> čeho/ z jakých zdrojů byl majetek zaplacen</w:t>
      </w:r>
    </w:p>
    <w:p w:rsidR="00310D7B" w:rsidRDefault="00310D7B" w:rsidP="004222C2">
      <w:pPr>
        <w:pStyle w:val="Odstavecseseznamem"/>
        <w:numPr>
          <w:ilvl w:val="0"/>
          <w:numId w:val="3"/>
        </w:numPr>
      </w:pPr>
      <w:r>
        <w:t>definuje banku poskytující úvěr na financování majetku</w:t>
      </w:r>
    </w:p>
    <w:p w:rsidR="00310D7B" w:rsidRDefault="00310D7B" w:rsidP="004222C2">
      <w:pPr>
        <w:pStyle w:val="Odstavecseseznamem"/>
        <w:numPr>
          <w:ilvl w:val="0"/>
          <w:numId w:val="3"/>
        </w:numPr>
      </w:pPr>
      <w:r>
        <w:t>ukazuje nám cenu vložených prostředků do organizace</w:t>
      </w:r>
    </w:p>
    <w:p w:rsidR="00310D7B" w:rsidRDefault="00310D7B" w:rsidP="00310D7B">
      <w:r>
        <w:t>4/</w:t>
      </w:r>
      <w:r>
        <w:tab/>
        <w:t>Pasiva jsou:</w:t>
      </w:r>
    </w:p>
    <w:p w:rsidR="00310D7B" w:rsidRDefault="00310D7B" w:rsidP="00310D7B">
      <w:pPr>
        <w:pStyle w:val="Odstavecseseznamem"/>
        <w:numPr>
          <w:ilvl w:val="0"/>
          <w:numId w:val="4"/>
        </w:numPr>
      </w:pPr>
      <w:r>
        <w:t>vložené prostředky, u nichž se očekává ekonomický užitek</w:t>
      </w:r>
    </w:p>
    <w:p w:rsidR="00310D7B" w:rsidRDefault="00310D7B" w:rsidP="00310D7B">
      <w:pPr>
        <w:pStyle w:val="Odstavecseseznamem"/>
        <w:numPr>
          <w:ilvl w:val="0"/>
          <w:numId w:val="4"/>
        </w:numPr>
      </w:pPr>
      <w:r>
        <w:t>finanční prostředky, které nemají ekonomický užitek</w:t>
      </w:r>
    </w:p>
    <w:p w:rsidR="00310D7B" w:rsidRDefault="00310D7B" w:rsidP="00310D7B">
      <w:pPr>
        <w:pStyle w:val="Odstavecseseznamem"/>
        <w:numPr>
          <w:ilvl w:val="0"/>
          <w:numId w:val="4"/>
        </w:numPr>
      </w:pPr>
      <w:r>
        <w:t>zdroje financování aktiv</w:t>
      </w:r>
    </w:p>
    <w:p w:rsidR="00310D7B" w:rsidRDefault="00310D7B" w:rsidP="00310D7B">
      <w:r>
        <w:t>5/</w:t>
      </w:r>
      <w:r>
        <w:tab/>
        <w:t>Aktiva a pasiva mají následující vztah:</w:t>
      </w:r>
    </w:p>
    <w:p w:rsidR="00310D7B" w:rsidRDefault="00310D7B" w:rsidP="00310D7B">
      <w:pPr>
        <w:pStyle w:val="Odstavecseseznamem"/>
        <w:numPr>
          <w:ilvl w:val="0"/>
          <w:numId w:val="5"/>
        </w:numPr>
      </w:pPr>
      <w:r>
        <w:t>většinou se rovnají, kromě případu dosažení ztráty z podnikání</w:t>
      </w:r>
    </w:p>
    <w:p w:rsidR="00310D7B" w:rsidRDefault="00310D7B" w:rsidP="00310D7B">
      <w:pPr>
        <w:pStyle w:val="Odstavecseseznamem"/>
        <w:numPr>
          <w:ilvl w:val="0"/>
          <w:numId w:val="5"/>
        </w:numPr>
      </w:pPr>
      <w:r>
        <w:t>vždy se rovnají</w:t>
      </w:r>
    </w:p>
    <w:p w:rsidR="00310D7B" w:rsidRDefault="00310D7B" w:rsidP="00310D7B">
      <w:pPr>
        <w:pStyle w:val="Odstavecseseznamem"/>
        <w:numPr>
          <w:ilvl w:val="0"/>
          <w:numId w:val="5"/>
        </w:numPr>
      </w:pPr>
      <w:r>
        <w:t xml:space="preserve">nerovnají se, protože ani zdroje financování nejsou </w:t>
      </w:r>
      <w:r w:rsidR="0087761B">
        <w:t>jediným zdrojem majetku</w:t>
      </w:r>
    </w:p>
    <w:p w:rsidR="0087761B" w:rsidRDefault="0087761B" w:rsidP="0087761B">
      <w:r>
        <w:t>6/</w:t>
      </w:r>
      <w:r>
        <w:tab/>
        <w:t xml:space="preserve">Aktiva dělíme </w:t>
      </w:r>
      <w:proofErr w:type="gramStart"/>
      <w:r>
        <w:t>na</w:t>
      </w:r>
      <w:proofErr w:type="gramEnd"/>
      <w:r>
        <w:t>:</w:t>
      </w:r>
    </w:p>
    <w:p w:rsidR="0087761B" w:rsidRDefault="0087761B" w:rsidP="0087761B">
      <w:pPr>
        <w:pStyle w:val="Odstavecseseznamem"/>
        <w:numPr>
          <w:ilvl w:val="0"/>
          <w:numId w:val="6"/>
        </w:numPr>
      </w:pPr>
      <w:r>
        <w:t>dlouhodobý a oběžný majetek</w:t>
      </w:r>
    </w:p>
    <w:p w:rsidR="0087761B" w:rsidRDefault="0087761B" w:rsidP="0087761B">
      <w:pPr>
        <w:pStyle w:val="Odstavecseseznamem"/>
        <w:numPr>
          <w:ilvl w:val="0"/>
          <w:numId w:val="6"/>
        </w:numPr>
      </w:pPr>
      <w:r>
        <w:t>aktiva stálá, fixní neoběžná</w:t>
      </w:r>
    </w:p>
    <w:p w:rsidR="0087761B" w:rsidRDefault="0087761B" w:rsidP="0087761B">
      <w:pPr>
        <w:pStyle w:val="Odstavecseseznamem"/>
        <w:numPr>
          <w:ilvl w:val="0"/>
          <w:numId w:val="6"/>
        </w:numPr>
      </w:pPr>
      <w:r>
        <w:t>dluhy, závazky a rezervy</w:t>
      </w:r>
    </w:p>
    <w:p w:rsidR="0087761B" w:rsidRDefault="0087761B" w:rsidP="0087761B">
      <w:r>
        <w:t>7/</w:t>
      </w:r>
      <w:r>
        <w:tab/>
        <w:t>Zakoupený stroj na úvěr za 200 tis. Kč je:</w:t>
      </w:r>
    </w:p>
    <w:p w:rsidR="0087761B" w:rsidRDefault="0087761B" w:rsidP="0087761B">
      <w:pPr>
        <w:pStyle w:val="Odstavecseseznamem"/>
        <w:numPr>
          <w:ilvl w:val="0"/>
          <w:numId w:val="7"/>
        </w:numPr>
      </w:pPr>
      <w:r>
        <w:t>oběžné aktivum</w:t>
      </w:r>
    </w:p>
    <w:p w:rsidR="0087761B" w:rsidRDefault="0087761B" w:rsidP="0087761B">
      <w:pPr>
        <w:pStyle w:val="Odstavecseseznamem"/>
        <w:numPr>
          <w:ilvl w:val="0"/>
          <w:numId w:val="7"/>
        </w:numPr>
      </w:pPr>
      <w:r>
        <w:t>cizí pasivum</w:t>
      </w:r>
    </w:p>
    <w:p w:rsidR="0087761B" w:rsidRDefault="0087761B" w:rsidP="0087761B">
      <w:pPr>
        <w:pStyle w:val="Odstavecseseznamem"/>
        <w:numPr>
          <w:ilvl w:val="0"/>
          <w:numId w:val="7"/>
        </w:numPr>
      </w:pPr>
      <w:r>
        <w:t>dlouhodobé aktivum</w:t>
      </w:r>
    </w:p>
    <w:p w:rsidR="0087761B" w:rsidRDefault="0087761B" w:rsidP="0087761B">
      <w:r>
        <w:t>8/</w:t>
      </w:r>
      <w:r>
        <w:tab/>
        <w:t xml:space="preserve">vlastní vklad </w:t>
      </w:r>
      <w:r w:rsidR="00A62B79">
        <w:t xml:space="preserve">100 tis. Kč </w:t>
      </w:r>
      <w:r>
        <w:t>do firmy je:</w:t>
      </w:r>
    </w:p>
    <w:p w:rsidR="0087761B" w:rsidRDefault="0087761B" w:rsidP="0087761B">
      <w:pPr>
        <w:pStyle w:val="Odstavecseseznamem"/>
        <w:numPr>
          <w:ilvl w:val="0"/>
          <w:numId w:val="8"/>
        </w:numPr>
      </w:pPr>
      <w:r>
        <w:t>cizí pasivum</w:t>
      </w:r>
    </w:p>
    <w:p w:rsidR="00A62B79" w:rsidRDefault="00A62B79" w:rsidP="0087761B">
      <w:pPr>
        <w:pStyle w:val="Odstavecseseznamem"/>
        <w:numPr>
          <w:ilvl w:val="0"/>
          <w:numId w:val="8"/>
        </w:numPr>
      </w:pPr>
      <w:r>
        <w:t>vlastní pasivum</w:t>
      </w:r>
    </w:p>
    <w:p w:rsidR="00A62B79" w:rsidRDefault="00A62B79" w:rsidP="0087761B">
      <w:pPr>
        <w:pStyle w:val="Odstavecseseznamem"/>
        <w:numPr>
          <w:ilvl w:val="0"/>
          <w:numId w:val="8"/>
        </w:numPr>
      </w:pPr>
      <w:r>
        <w:t>dlouhodobé aktivum</w:t>
      </w:r>
    </w:p>
    <w:p w:rsidR="00A62B79" w:rsidRDefault="00A62B79" w:rsidP="00A62B79">
      <w:r>
        <w:lastRenderedPageBreak/>
        <w:t>9/</w:t>
      </w:r>
      <w:r>
        <w:tab/>
        <w:t>Cizí zdroje financování jsou:</w:t>
      </w:r>
    </w:p>
    <w:p w:rsidR="00A62B79" w:rsidRDefault="00A62B79" w:rsidP="00A62B79">
      <w:pPr>
        <w:pStyle w:val="Odstavecseseznamem"/>
        <w:numPr>
          <w:ilvl w:val="0"/>
          <w:numId w:val="9"/>
        </w:numPr>
      </w:pPr>
      <w:r>
        <w:t>dluhy, vlastní vklady a závazky z obchodního styku</w:t>
      </w:r>
    </w:p>
    <w:p w:rsidR="00A62B79" w:rsidRDefault="00A62B79" w:rsidP="00A62B79">
      <w:pPr>
        <w:pStyle w:val="Odstavecseseznamem"/>
        <w:numPr>
          <w:ilvl w:val="0"/>
          <w:numId w:val="9"/>
        </w:numPr>
      </w:pPr>
      <w:r>
        <w:t>dluhy, závazky, rezervy</w:t>
      </w:r>
    </w:p>
    <w:p w:rsidR="00A62B79" w:rsidRDefault="00A62B79" w:rsidP="00A62B79">
      <w:pPr>
        <w:pStyle w:val="Odstavecseseznamem"/>
        <w:numPr>
          <w:ilvl w:val="0"/>
          <w:numId w:val="9"/>
        </w:numPr>
      </w:pPr>
      <w:r>
        <w:t>závazky, fondy ze zisku, hospodářský výsledek</w:t>
      </w:r>
    </w:p>
    <w:p w:rsidR="00A62B79" w:rsidRDefault="00A62B79" w:rsidP="00A62B79">
      <w:r>
        <w:t>10/</w:t>
      </w:r>
      <w:r>
        <w:tab/>
        <w:t xml:space="preserve">Dlouhodobý majetek dělíme </w:t>
      </w:r>
      <w:proofErr w:type="gramStart"/>
      <w:r>
        <w:t>na</w:t>
      </w:r>
      <w:proofErr w:type="gramEnd"/>
      <w:r>
        <w:t>:</w:t>
      </w:r>
    </w:p>
    <w:p w:rsidR="00A62B79" w:rsidRDefault="00A62B79" w:rsidP="00A62B79">
      <w:pPr>
        <w:pStyle w:val="Odstavecseseznamem"/>
        <w:numPr>
          <w:ilvl w:val="0"/>
          <w:numId w:val="10"/>
        </w:numPr>
      </w:pPr>
      <w:r>
        <w:t>hmotný, nehmotný a zásoby</w:t>
      </w:r>
    </w:p>
    <w:p w:rsidR="00A62B79" w:rsidRDefault="00A62B79" w:rsidP="00A62B79">
      <w:pPr>
        <w:pStyle w:val="Odstavecseseznamem"/>
        <w:numPr>
          <w:ilvl w:val="0"/>
          <w:numId w:val="10"/>
        </w:numPr>
      </w:pPr>
      <w:r>
        <w:t>hmotný, nehmotný a finanční</w:t>
      </w:r>
    </w:p>
    <w:p w:rsidR="00A62B79" w:rsidRDefault="00A62B79" w:rsidP="00A62B79">
      <w:pPr>
        <w:pStyle w:val="Odstavecseseznamem"/>
        <w:numPr>
          <w:ilvl w:val="0"/>
          <w:numId w:val="10"/>
        </w:numPr>
      </w:pPr>
      <w:r>
        <w:t>finanční, ceniny a zboží</w:t>
      </w:r>
    </w:p>
    <w:p w:rsidR="00A62B79" w:rsidRDefault="00A62B79" w:rsidP="00A62B79">
      <w:r>
        <w:t>11/</w:t>
      </w:r>
      <w:r>
        <w:tab/>
      </w:r>
      <w:r w:rsidR="006F6377">
        <w:t>peněžní forma majetku zahrnuje:</w:t>
      </w:r>
    </w:p>
    <w:p w:rsidR="006F6377" w:rsidRDefault="006F6377" w:rsidP="006F6377">
      <w:pPr>
        <w:pStyle w:val="Odstavecseseznamem"/>
        <w:numPr>
          <w:ilvl w:val="0"/>
          <w:numId w:val="11"/>
        </w:numPr>
      </w:pPr>
      <w:r>
        <w:t>peníze, ceniny a závazky</w:t>
      </w:r>
    </w:p>
    <w:p w:rsidR="006F6377" w:rsidRDefault="006F6377" w:rsidP="006F6377">
      <w:pPr>
        <w:pStyle w:val="Odstavecseseznamem"/>
        <w:numPr>
          <w:ilvl w:val="0"/>
          <w:numId w:val="11"/>
        </w:numPr>
      </w:pPr>
      <w:r>
        <w:t>finanční majetek, ceniny a prodané zboží</w:t>
      </w:r>
    </w:p>
    <w:p w:rsidR="006F6377" w:rsidRDefault="006F6377" w:rsidP="006F6377">
      <w:pPr>
        <w:pStyle w:val="Odstavecseseznamem"/>
        <w:numPr>
          <w:ilvl w:val="0"/>
          <w:numId w:val="11"/>
        </w:numPr>
      </w:pPr>
      <w:r>
        <w:t>peníze, ceniny, pohledávky</w:t>
      </w:r>
    </w:p>
    <w:p w:rsidR="006F6377" w:rsidRDefault="006F6377" w:rsidP="006F6377">
      <w:r>
        <w:t>12/</w:t>
      </w:r>
      <w:r>
        <w:tab/>
        <w:t>dodavatelský úvěr je:</w:t>
      </w:r>
    </w:p>
    <w:p w:rsidR="006F6377" w:rsidRDefault="006F6377" w:rsidP="006F6377">
      <w:pPr>
        <w:pStyle w:val="Odstavecseseznamem"/>
        <w:numPr>
          <w:ilvl w:val="0"/>
          <w:numId w:val="12"/>
        </w:numPr>
      </w:pPr>
      <w:r>
        <w:t>pasivní majetek z cizích zdrojů</w:t>
      </w:r>
    </w:p>
    <w:p w:rsidR="006F6377" w:rsidRDefault="006F6377" w:rsidP="006F6377">
      <w:pPr>
        <w:pStyle w:val="Odstavecseseznamem"/>
        <w:numPr>
          <w:ilvl w:val="0"/>
          <w:numId w:val="12"/>
        </w:numPr>
      </w:pPr>
      <w:r>
        <w:t>aktivní majetek, z vlastních zdrojů</w:t>
      </w:r>
    </w:p>
    <w:p w:rsidR="006F6377" w:rsidRDefault="006F6377" w:rsidP="006F6377">
      <w:pPr>
        <w:pStyle w:val="Odstavecseseznamem"/>
        <w:numPr>
          <w:ilvl w:val="0"/>
          <w:numId w:val="12"/>
        </w:numPr>
      </w:pPr>
      <w:proofErr w:type="gramStart"/>
      <w:r>
        <w:t>pasivní  majetek</w:t>
      </w:r>
      <w:proofErr w:type="gramEnd"/>
      <w:r>
        <w:t>, z vlastních zdrojů</w:t>
      </w:r>
    </w:p>
    <w:p w:rsidR="00F872F5" w:rsidRDefault="006F6377" w:rsidP="006F6377">
      <w:r>
        <w:t>13/</w:t>
      </w:r>
      <w:r>
        <w:tab/>
      </w:r>
      <w:r w:rsidR="00F872F5">
        <w:t>dlouhodobý majetek, který se odepisuje, má pořizovací cenu:</w:t>
      </w:r>
    </w:p>
    <w:p w:rsidR="00F872F5" w:rsidRDefault="00F872F5" w:rsidP="00F872F5">
      <w:pPr>
        <w:pStyle w:val="Odstavecseseznamem"/>
        <w:numPr>
          <w:ilvl w:val="0"/>
          <w:numId w:val="13"/>
        </w:numPr>
      </w:pPr>
      <w:r>
        <w:t>vyšší než 60 tis. Kč</w:t>
      </w:r>
    </w:p>
    <w:p w:rsidR="00F872F5" w:rsidRDefault="00F872F5" w:rsidP="00F872F5">
      <w:pPr>
        <w:pStyle w:val="Odstavecseseznamem"/>
        <w:numPr>
          <w:ilvl w:val="0"/>
          <w:numId w:val="13"/>
        </w:numPr>
      </w:pPr>
      <w:r>
        <w:t>vyšší než 40 tis. Kč</w:t>
      </w:r>
    </w:p>
    <w:p w:rsidR="006F6377" w:rsidRDefault="006F6377" w:rsidP="00F872F5">
      <w:pPr>
        <w:pStyle w:val="Odstavecseseznamem"/>
        <w:numPr>
          <w:ilvl w:val="0"/>
          <w:numId w:val="13"/>
        </w:numPr>
      </w:pPr>
      <w:r>
        <w:t xml:space="preserve"> </w:t>
      </w:r>
      <w:r w:rsidR="00F872F5">
        <w:t>vyšší než 20 tis. Kč</w:t>
      </w:r>
    </w:p>
    <w:p w:rsidR="00F872F5" w:rsidRDefault="00F872F5" w:rsidP="00F872F5">
      <w:r>
        <w:t>14/</w:t>
      </w:r>
      <w:r>
        <w:tab/>
        <w:t xml:space="preserve">Zařazení majetku do dlouhodobého </w:t>
      </w:r>
      <w:proofErr w:type="gramStart"/>
      <w:r>
        <w:t>majetku :</w:t>
      </w:r>
      <w:proofErr w:type="gramEnd"/>
    </w:p>
    <w:p w:rsidR="00F872F5" w:rsidRDefault="00F872F5" w:rsidP="00F872F5">
      <w:pPr>
        <w:pStyle w:val="Odstavecseseznamem"/>
        <w:numPr>
          <w:ilvl w:val="0"/>
          <w:numId w:val="14"/>
        </w:numPr>
      </w:pPr>
      <w:r>
        <w:t>ovlivňuje výši daní</w:t>
      </w:r>
    </w:p>
    <w:p w:rsidR="00F872F5" w:rsidRDefault="00F872F5" w:rsidP="00F872F5">
      <w:pPr>
        <w:pStyle w:val="Odstavecseseznamem"/>
        <w:numPr>
          <w:ilvl w:val="0"/>
          <w:numId w:val="14"/>
        </w:numPr>
      </w:pPr>
      <w:r>
        <w:t>ovlivňuje výši zisku</w:t>
      </w:r>
    </w:p>
    <w:p w:rsidR="00F872F5" w:rsidRDefault="00F872F5" w:rsidP="00F872F5">
      <w:pPr>
        <w:pStyle w:val="Odstavecseseznamem"/>
        <w:numPr>
          <w:ilvl w:val="0"/>
          <w:numId w:val="14"/>
        </w:numPr>
      </w:pPr>
      <w:r>
        <w:t>neovlivňuje hospodářský výsledek organizace</w:t>
      </w:r>
    </w:p>
    <w:p w:rsidR="00F872F5" w:rsidRDefault="00F872F5" w:rsidP="00F872F5">
      <w:r>
        <w:t>15/</w:t>
      </w:r>
      <w:r>
        <w:tab/>
        <w:t>Finanční leasing je:</w:t>
      </w:r>
    </w:p>
    <w:p w:rsidR="00F872F5" w:rsidRDefault="00F872F5" w:rsidP="00F872F5">
      <w:pPr>
        <w:pStyle w:val="Odstavecseseznamem"/>
        <w:numPr>
          <w:ilvl w:val="0"/>
          <w:numId w:val="15"/>
        </w:numPr>
      </w:pPr>
      <w:r>
        <w:t>smlouva o pronájmu bez následného odkupu</w:t>
      </w:r>
    </w:p>
    <w:p w:rsidR="00F872F5" w:rsidRDefault="00F872F5" w:rsidP="00F872F5">
      <w:pPr>
        <w:pStyle w:val="Odstavecseseznamem"/>
        <w:numPr>
          <w:ilvl w:val="0"/>
          <w:numId w:val="15"/>
        </w:numPr>
      </w:pPr>
      <w:r>
        <w:t>smlouva shodná se smlouvou o výpůjčce</w:t>
      </w:r>
    </w:p>
    <w:p w:rsidR="00F872F5" w:rsidRDefault="00F872F5" w:rsidP="00F872F5">
      <w:pPr>
        <w:pStyle w:val="Odstavecseseznamem"/>
        <w:numPr>
          <w:ilvl w:val="0"/>
          <w:numId w:val="15"/>
        </w:numPr>
      </w:pPr>
      <w:r>
        <w:t>smlouva o pronájmu s následnou koupí</w:t>
      </w:r>
    </w:p>
    <w:p w:rsidR="00F872F5" w:rsidRDefault="00F872F5" w:rsidP="00F872F5">
      <w:r>
        <w:t>16/</w:t>
      </w:r>
      <w:r>
        <w:tab/>
        <w:t>Zůstatková cena je:</w:t>
      </w:r>
    </w:p>
    <w:p w:rsidR="00F872F5" w:rsidRDefault="00F872F5" w:rsidP="00F872F5">
      <w:pPr>
        <w:pStyle w:val="Odstavecseseznamem"/>
        <w:numPr>
          <w:ilvl w:val="0"/>
          <w:numId w:val="16"/>
        </w:numPr>
      </w:pPr>
      <w:r>
        <w:t xml:space="preserve">vstupní cena </w:t>
      </w:r>
      <w:r w:rsidR="003A3C28">
        <w:t>–</w:t>
      </w:r>
      <w:r>
        <w:t xml:space="preserve"> </w:t>
      </w:r>
      <w:r w:rsidR="003A3C28">
        <w:t>daň z příjmu</w:t>
      </w:r>
    </w:p>
    <w:p w:rsidR="003A3C28" w:rsidRDefault="003A3C28" w:rsidP="00F872F5">
      <w:pPr>
        <w:pStyle w:val="Odstavecseseznamem"/>
        <w:numPr>
          <w:ilvl w:val="0"/>
          <w:numId w:val="16"/>
        </w:numPr>
      </w:pPr>
      <w:r>
        <w:t>oprávky – pořizovací cena</w:t>
      </w:r>
    </w:p>
    <w:p w:rsidR="003A3C28" w:rsidRDefault="003A3C28" w:rsidP="00F872F5">
      <w:pPr>
        <w:pStyle w:val="Odstavecseseznamem"/>
        <w:numPr>
          <w:ilvl w:val="0"/>
          <w:numId w:val="16"/>
        </w:numPr>
      </w:pPr>
      <w:r>
        <w:t>vstupní cena – oprávky</w:t>
      </w:r>
    </w:p>
    <w:p w:rsidR="003A3C28" w:rsidRDefault="003A3C28" w:rsidP="003A3C28">
      <w:r>
        <w:t>17/</w:t>
      </w:r>
      <w:r>
        <w:tab/>
        <w:t>Odpisových skupin je:</w:t>
      </w:r>
    </w:p>
    <w:p w:rsidR="00A30864" w:rsidRDefault="003A3C28" w:rsidP="004D7D4E">
      <w:pPr>
        <w:pStyle w:val="Odstavecseseznamem"/>
        <w:numPr>
          <w:ilvl w:val="0"/>
          <w:numId w:val="17"/>
        </w:numPr>
      </w:pPr>
      <w:proofErr w:type="gramStart"/>
      <w:r>
        <w:t>9</w:t>
      </w:r>
      <w:r>
        <w:tab/>
      </w:r>
      <w:r>
        <w:tab/>
        <w:t>b)    6</w:t>
      </w:r>
      <w:r>
        <w:tab/>
      </w:r>
      <w:r>
        <w:tab/>
        <w:t>c)   3</w:t>
      </w:r>
      <w:proofErr w:type="gramEnd"/>
    </w:p>
    <w:sectPr w:rsidR="00A30864" w:rsidSect="005D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12B"/>
    <w:multiLevelType w:val="hybridMultilevel"/>
    <w:tmpl w:val="1A547502"/>
    <w:lvl w:ilvl="0" w:tplc="8F7868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921DC4"/>
    <w:multiLevelType w:val="hybridMultilevel"/>
    <w:tmpl w:val="18EEBF60"/>
    <w:lvl w:ilvl="0" w:tplc="5A4479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B11DC8"/>
    <w:multiLevelType w:val="hybridMultilevel"/>
    <w:tmpl w:val="DDD6135E"/>
    <w:lvl w:ilvl="0" w:tplc="ADF4FC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016C65"/>
    <w:multiLevelType w:val="hybridMultilevel"/>
    <w:tmpl w:val="34342160"/>
    <w:lvl w:ilvl="0" w:tplc="FDB6F1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5B5CA7"/>
    <w:multiLevelType w:val="hybridMultilevel"/>
    <w:tmpl w:val="7250CDA4"/>
    <w:lvl w:ilvl="0" w:tplc="826013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F77635"/>
    <w:multiLevelType w:val="hybridMultilevel"/>
    <w:tmpl w:val="1A766A00"/>
    <w:lvl w:ilvl="0" w:tplc="7B306B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2A613A"/>
    <w:multiLevelType w:val="hybridMultilevel"/>
    <w:tmpl w:val="31F03734"/>
    <w:lvl w:ilvl="0" w:tplc="4148DD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47E5E"/>
    <w:multiLevelType w:val="hybridMultilevel"/>
    <w:tmpl w:val="AB544B62"/>
    <w:lvl w:ilvl="0" w:tplc="880E1E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4C6D4E"/>
    <w:multiLevelType w:val="hybridMultilevel"/>
    <w:tmpl w:val="1088B83E"/>
    <w:lvl w:ilvl="0" w:tplc="82D211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7B449F"/>
    <w:multiLevelType w:val="hybridMultilevel"/>
    <w:tmpl w:val="4FCCAA44"/>
    <w:lvl w:ilvl="0" w:tplc="A5B815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A61A67"/>
    <w:multiLevelType w:val="hybridMultilevel"/>
    <w:tmpl w:val="9594F5D2"/>
    <w:lvl w:ilvl="0" w:tplc="C86C62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3F6D45"/>
    <w:multiLevelType w:val="hybridMultilevel"/>
    <w:tmpl w:val="6A42FD56"/>
    <w:lvl w:ilvl="0" w:tplc="0C1035F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81245C"/>
    <w:multiLevelType w:val="hybridMultilevel"/>
    <w:tmpl w:val="473EA7BA"/>
    <w:lvl w:ilvl="0" w:tplc="3A285D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212DAC"/>
    <w:multiLevelType w:val="hybridMultilevel"/>
    <w:tmpl w:val="B330B740"/>
    <w:lvl w:ilvl="0" w:tplc="9B825CF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8415B4"/>
    <w:multiLevelType w:val="hybridMultilevel"/>
    <w:tmpl w:val="E79C0932"/>
    <w:lvl w:ilvl="0" w:tplc="F0383D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BD5B64"/>
    <w:multiLevelType w:val="hybridMultilevel"/>
    <w:tmpl w:val="F2E25022"/>
    <w:lvl w:ilvl="0" w:tplc="7E0ADE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EB37097"/>
    <w:multiLevelType w:val="hybridMultilevel"/>
    <w:tmpl w:val="D028449A"/>
    <w:lvl w:ilvl="0" w:tplc="E82209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2C2"/>
    <w:rsid w:val="00310D7B"/>
    <w:rsid w:val="003A3C28"/>
    <w:rsid w:val="004222C2"/>
    <w:rsid w:val="004D7D4E"/>
    <w:rsid w:val="005D57C7"/>
    <w:rsid w:val="006F6377"/>
    <w:rsid w:val="0087761B"/>
    <w:rsid w:val="00A30864"/>
    <w:rsid w:val="00A62B79"/>
    <w:rsid w:val="00F8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hnizdil</dc:creator>
  <cp:keywords/>
  <dc:description/>
  <cp:lastModifiedBy>hnizdil</cp:lastModifiedBy>
  <cp:revision>1</cp:revision>
  <cp:lastPrinted>2010-11-08T09:01:00Z</cp:lastPrinted>
  <dcterms:created xsi:type="dcterms:W3CDTF">2010-11-08T08:28:00Z</dcterms:created>
  <dcterms:modified xsi:type="dcterms:W3CDTF">2010-11-08T15:32:00Z</dcterms:modified>
</cp:coreProperties>
</file>