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875" w:rsidRPr="00C15412" w:rsidRDefault="005C1926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1</w:t>
      </w:r>
      <w:r w:rsidR="00555875" w:rsidRPr="00C15412">
        <w:rPr>
          <w:b/>
        </w:rPr>
        <w:t xml:space="preserve">. DĚJINY VÝVOJOVÉ PSYCHOLOGIE. VÝVOJOVÉ PROCESY A ČINITELÉ VÝVOJE. </w:t>
      </w:r>
    </w:p>
    <w:p w:rsidR="00555875" w:rsidRPr="00C15412" w:rsidRDefault="00555875" w:rsidP="002A22C6">
      <w:pPr>
        <w:pStyle w:val="Bezmezer"/>
        <w:spacing w:line="360" w:lineRule="auto"/>
        <w:jc w:val="both"/>
      </w:pPr>
    </w:p>
    <w:p w:rsidR="00555875" w:rsidRPr="00C15412" w:rsidRDefault="00555875" w:rsidP="002A22C6">
      <w:pPr>
        <w:pStyle w:val="Bezmezer"/>
        <w:spacing w:line="360" w:lineRule="auto"/>
        <w:jc w:val="both"/>
      </w:pPr>
      <w:r w:rsidRPr="00C15412">
        <w:rPr>
          <w:b/>
          <w:bCs/>
        </w:rPr>
        <w:t>Charles Darwin</w:t>
      </w:r>
      <w:r w:rsidRPr="00C15412">
        <w:t xml:space="preserve"> (1877) </w:t>
      </w:r>
      <w:r w:rsidRPr="00C15412">
        <w:rPr>
          <w:bCs/>
        </w:rPr>
        <w:t>–</w:t>
      </w:r>
      <w:r w:rsidRPr="00C15412">
        <w:t xml:space="preserve"> </w:t>
      </w:r>
      <w:r w:rsidRPr="00C15412">
        <w:rPr>
          <w:b/>
          <w:bCs/>
        </w:rPr>
        <w:t>„Nástin biografie dítěte“</w:t>
      </w:r>
      <w:r w:rsidRPr="00C15412">
        <w:rPr>
          <w:bCs/>
        </w:rPr>
        <w:t xml:space="preserve"> – </w:t>
      </w:r>
      <w:r w:rsidRPr="00C15412">
        <w:rPr>
          <w:b/>
          <w:bCs/>
        </w:rPr>
        <w:t>pozorování vlastních dětí</w:t>
      </w:r>
      <w:r w:rsidRPr="00C15412">
        <w:rPr>
          <w:bCs/>
        </w:rPr>
        <w:t>, zapisování</w:t>
      </w:r>
      <w:r w:rsidR="004C2A6B" w:rsidRPr="00C15412">
        <w:rPr>
          <w:bCs/>
        </w:rPr>
        <w:t xml:space="preserve"> </w:t>
      </w:r>
      <w:r w:rsidRPr="00C15412">
        <w:t>denních, týdenních, měsíčních pokroků</w:t>
      </w:r>
      <w:r w:rsidR="004C2A6B" w:rsidRPr="00C15412">
        <w:t>.</w:t>
      </w:r>
    </w:p>
    <w:p w:rsidR="00555875" w:rsidRPr="00C15412" w:rsidRDefault="00555875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Počátky psychologie dítěte na přelomu století</w:t>
      </w: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 xml:space="preserve"> „Století dítěte“</w:t>
      </w:r>
      <w:r w:rsidRPr="00C15412">
        <w:t xml:space="preserve"> </w:t>
      </w:r>
    </w:p>
    <w:p w:rsidR="001B3DC8" w:rsidRPr="00C15412" w:rsidRDefault="00555875" w:rsidP="002A22C6">
      <w:pPr>
        <w:pStyle w:val="Bezmezer"/>
        <w:spacing w:line="360" w:lineRule="auto"/>
        <w:jc w:val="both"/>
      </w:pPr>
      <w:r w:rsidRPr="00C15412">
        <w:t>Na p</w:t>
      </w:r>
      <w:r w:rsidR="001B3DC8" w:rsidRPr="00C15412">
        <w:t>řelom</w:t>
      </w:r>
      <w:r w:rsidRPr="00C15412">
        <w:t xml:space="preserve">u </w:t>
      </w:r>
      <w:r w:rsidR="001B3DC8" w:rsidRPr="00C15412">
        <w:t>19.</w:t>
      </w:r>
      <w:r w:rsidRPr="00C15412">
        <w:t xml:space="preserve"> </w:t>
      </w:r>
      <w:r w:rsidR="004C2A6B" w:rsidRPr="00C15412">
        <w:t>a</w:t>
      </w:r>
      <w:r w:rsidRPr="00C15412">
        <w:t xml:space="preserve"> </w:t>
      </w:r>
      <w:r w:rsidR="001B3DC8" w:rsidRPr="00C15412">
        <w:t>20 st</w:t>
      </w:r>
      <w:r w:rsidRPr="00C15412">
        <w:t>oletí vzrůstá zájem o vývoj dítěte.</w:t>
      </w:r>
    </w:p>
    <w:p w:rsidR="004C2A6B" w:rsidRPr="00C15412" w:rsidRDefault="004C2A6B" w:rsidP="002A22C6">
      <w:pPr>
        <w:pStyle w:val="Bezmezer"/>
        <w:spacing w:line="360" w:lineRule="auto"/>
        <w:jc w:val="both"/>
      </w:pPr>
    </w:p>
    <w:p w:rsidR="000227C1" w:rsidRPr="00C15412" w:rsidRDefault="000227C1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PAŘÍŽ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Alfred BINET</w:t>
      </w:r>
      <w:r w:rsidR="000227C1" w:rsidRPr="00C15412">
        <w:rPr>
          <w:b/>
        </w:rPr>
        <w:t xml:space="preserve"> </w:t>
      </w:r>
      <w:r w:rsidR="000227C1" w:rsidRPr="00C15412">
        <w:t>(1857</w:t>
      </w:r>
      <w:r w:rsidR="00E05EB0" w:rsidRPr="00C15412">
        <w:t xml:space="preserve"> </w:t>
      </w:r>
      <w:r w:rsidR="000227C1" w:rsidRPr="00C15412">
        <w:t>–</w:t>
      </w:r>
      <w:r w:rsidR="00E05EB0" w:rsidRPr="00C15412">
        <w:t xml:space="preserve"> </w:t>
      </w:r>
      <w:r w:rsidR="000227C1" w:rsidRPr="00C15412">
        <w:t>1911)</w:t>
      </w:r>
    </w:p>
    <w:p w:rsidR="000227C1" w:rsidRPr="00C15412" w:rsidRDefault="000227C1" w:rsidP="002A22C6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</w:pPr>
      <w:r w:rsidRPr="00C15412">
        <w:t xml:space="preserve">Od 1894 ředitelem </w:t>
      </w:r>
      <w:r w:rsidRPr="00C15412">
        <w:rPr>
          <w:b/>
        </w:rPr>
        <w:t>laboratoře pro fyziologickou psychologii na Sorbonně</w:t>
      </w:r>
      <w:r w:rsidRPr="00C15412">
        <w:t>.</w:t>
      </w:r>
    </w:p>
    <w:p w:rsidR="000227C1" w:rsidRPr="00C15412" w:rsidRDefault="000227C1" w:rsidP="002A22C6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</w:pPr>
      <w:r w:rsidRPr="00C15412">
        <w:t xml:space="preserve">1899 vytvořil s F. Buissonem </w:t>
      </w:r>
      <w:r w:rsidRPr="00C15412">
        <w:rPr>
          <w:b/>
        </w:rPr>
        <w:t>Société libre pour l´étude de l´enfant</w:t>
      </w:r>
      <w:r w:rsidRPr="00C15412">
        <w:t>.</w:t>
      </w:r>
    </w:p>
    <w:p w:rsidR="001B3DC8" w:rsidRPr="00C15412" w:rsidRDefault="004C2A6B" w:rsidP="002A22C6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</w:pPr>
      <w:r w:rsidRPr="00C15412">
        <w:t>S</w:t>
      </w:r>
      <w:r w:rsidR="001B3DC8" w:rsidRPr="00C15412">
        <w:t>ystematické studie oligofrenních dětí</w:t>
      </w:r>
      <w:r w:rsidRPr="00C15412">
        <w:t xml:space="preserve">, </w:t>
      </w:r>
      <w:r w:rsidR="001B3DC8" w:rsidRPr="00C15412">
        <w:t>snaha stanovit normy pro vývoj dítěte</w:t>
      </w:r>
      <w:r w:rsidRPr="00C15412">
        <w:t xml:space="preserve"> – vytvořil test inteligence, aby se mohly oddělit děti s nižší inteligencí a mohly se vzdělávat ve speciálních školách.</w:t>
      </w:r>
    </w:p>
    <w:p w:rsidR="000227C1" w:rsidRPr="00C15412" w:rsidRDefault="000227C1" w:rsidP="002A22C6">
      <w:pPr>
        <w:pStyle w:val="Bezmezer"/>
        <w:numPr>
          <w:ilvl w:val="0"/>
          <w:numId w:val="2"/>
        </w:numPr>
        <w:spacing w:line="360" w:lineRule="auto"/>
        <w:ind w:left="426" w:hanging="284"/>
        <w:jc w:val="both"/>
      </w:pPr>
      <w:r w:rsidRPr="00C15412">
        <w:t>Důraz na kvantitativnost v psychologii, přesto i důraz na individuální odlišnosti.</w:t>
      </w:r>
    </w:p>
    <w:p w:rsidR="000227C1" w:rsidRPr="00C15412" w:rsidRDefault="000227C1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Théodore SIMON</w:t>
      </w:r>
    </w:p>
    <w:p w:rsidR="001B3DC8" w:rsidRPr="00C15412" w:rsidRDefault="004C2A6B" w:rsidP="002A22C6">
      <w:pPr>
        <w:pStyle w:val="Bezmezer"/>
        <w:spacing w:line="360" w:lineRule="auto"/>
        <w:jc w:val="both"/>
      </w:pPr>
      <w:r w:rsidRPr="00C15412">
        <w:t>S</w:t>
      </w:r>
      <w:r w:rsidR="001B3DC8" w:rsidRPr="00C15412">
        <w:t>tandardizoval některé normy pro vývoj dítěte</w:t>
      </w:r>
      <w:r w:rsidRPr="00C15412">
        <w:t>.</w:t>
      </w:r>
    </w:p>
    <w:p w:rsidR="002E0BEA" w:rsidRPr="00C15412" w:rsidRDefault="002E0BEA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VÍDEŇ</w:t>
      </w:r>
    </w:p>
    <w:p w:rsidR="001B3DC8" w:rsidRPr="00C15412" w:rsidRDefault="004C2A6B" w:rsidP="002A22C6">
      <w:pPr>
        <w:pStyle w:val="Bezmezer"/>
        <w:spacing w:line="360" w:lineRule="auto"/>
        <w:jc w:val="both"/>
      </w:pPr>
      <w:r w:rsidRPr="00C15412">
        <w:t>P</w:t>
      </w:r>
      <w:r w:rsidR="001B3DC8" w:rsidRPr="00C15412">
        <w:t xml:space="preserve">oválečná situace a krize ve 30. letech </w:t>
      </w:r>
      <w:r w:rsidRPr="00C15412">
        <w:t>vedla k umisťování</w:t>
      </w:r>
      <w:r w:rsidR="001B3DC8" w:rsidRPr="00C15412">
        <w:t xml:space="preserve"> více dětí </w:t>
      </w:r>
      <w:r w:rsidRPr="00C15412">
        <w:t>do</w:t>
      </w:r>
      <w:r w:rsidR="001B3DC8" w:rsidRPr="00C15412">
        <w:t> ústavní péč</w:t>
      </w:r>
      <w:r w:rsidRPr="00C15412">
        <w:t>e</w:t>
      </w:r>
    </w:p>
    <w:p w:rsidR="004C2A6B" w:rsidRPr="00C15412" w:rsidRDefault="004C2A6B" w:rsidP="002A22C6">
      <w:pPr>
        <w:pStyle w:val="Bezmezer"/>
        <w:spacing w:line="360" w:lineRule="auto"/>
        <w:jc w:val="both"/>
      </w:pPr>
    </w:p>
    <w:p w:rsidR="004C2A6B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Karl BÜHLER</w:t>
      </w:r>
      <w:r w:rsidR="004C2A6B" w:rsidRPr="00C15412">
        <w:rPr>
          <w:b/>
        </w:rPr>
        <w:t xml:space="preserve"> a Charlotte BŰHLER</w:t>
      </w:r>
    </w:p>
    <w:p w:rsidR="001B3DC8" w:rsidRPr="00C15412" w:rsidRDefault="004C2A6B" w:rsidP="002A22C6">
      <w:pPr>
        <w:pStyle w:val="Bezmezer"/>
        <w:numPr>
          <w:ilvl w:val="0"/>
          <w:numId w:val="1"/>
        </w:numPr>
        <w:spacing w:line="360" w:lineRule="auto"/>
        <w:ind w:left="426" w:hanging="284"/>
        <w:jc w:val="both"/>
      </w:pPr>
      <w:r w:rsidRPr="00C15412">
        <w:t>Z</w:t>
      </w:r>
      <w:r w:rsidR="001B3DC8" w:rsidRPr="00C15412">
        <w:t xml:space="preserve">akladatelé </w:t>
      </w:r>
      <w:r w:rsidR="001B3DC8" w:rsidRPr="00C15412">
        <w:rPr>
          <w:b/>
        </w:rPr>
        <w:t>Vídeňského psychologického ústavu</w:t>
      </w:r>
      <w:r w:rsidR="001B3DC8" w:rsidRPr="00C15412">
        <w:t xml:space="preserve"> </w:t>
      </w:r>
      <w:r w:rsidRPr="00C15412">
        <w:t xml:space="preserve">– </w:t>
      </w:r>
      <w:r w:rsidR="001B3DC8" w:rsidRPr="00C15412">
        <w:t>ve</w:t>
      </w:r>
      <w:r w:rsidRPr="00C15412">
        <w:t xml:space="preserve"> </w:t>
      </w:r>
      <w:r w:rsidR="001B3DC8" w:rsidRPr="00C15412">
        <w:t xml:space="preserve">20. </w:t>
      </w:r>
      <w:r w:rsidRPr="00C15412">
        <w:t>–</w:t>
      </w:r>
      <w:r w:rsidR="001B3DC8" w:rsidRPr="00C15412">
        <w:t xml:space="preserve"> 30. letech nejdůležitější středisko dětské psychologie</w:t>
      </w:r>
      <w:r w:rsidRPr="00C15412">
        <w:t>.</w:t>
      </w:r>
    </w:p>
    <w:p w:rsidR="001B3DC8" w:rsidRPr="00C15412" w:rsidRDefault="004C2A6B" w:rsidP="002A22C6">
      <w:pPr>
        <w:pStyle w:val="Bezmezer"/>
        <w:numPr>
          <w:ilvl w:val="0"/>
          <w:numId w:val="1"/>
        </w:numPr>
        <w:spacing w:line="360" w:lineRule="auto"/>
        <w:ind w:left="426" w:hanging="284"/>
        <w:jc w:val="both"/>
      </w:pPr>
      <w:r w:rsidRPr="00C15412">
        <w:t xml:space="preserve">Systematicky zkoumali </w:t>
      </w:r>
      <w:r w:rsidRPr="00C15412">
        <w:rPr>
          <w:b/>
        </w:rPr>
        <w:t>časný vývoj dětí za různých sociálních a výchovných podmínek</w:t>
      </w:r>
      <w:r w:rsidRPr="00C15412">
        <w:t xml:space="preserve"> – </w:t>
      </w:r>
      <w:r w:rsidR="001B3DC8" w:rsidRPr="00C15412">
        <w:t>hospitalismus, vztah matka</w:t>
      </w:r>
      <w:r w:rsidRPr="00C15412">
        <w:t xml:space="preserve"> </w:t>
      </w:r>
      <w:r w:rsidR="001B3DC8" w:rsidRPr="00C15412">
        <w:t>–</w:t>
      </w:r>
      <w:r w:rsidRPr="00C15412">
        <w:t xml:space="preserve"> </w:t>
      </w:r>
      <w:r w:rsidR="001B3DC8" w:rsidRPr="00C15412">
        <w:t>dítě</w:t>
      </w:r>
      <w:r w:rsidRPr="00C15412">
        <w:t xml:space="preserve">, stav deprivace. </w:t>
      </w:r>
    </w:p>
    <w:p w:rsidR="001B3DC8" w:rsidRPr="00C15412" w:rsidRDefault="004C2A6B" w:rsidP="002A22C6">
      <w:pPr>
        <w:pStyle w:val="Bezmezer"/>
        <w:numPr>
          <w:ilvl w:val="0"/>
          <w:numId w:val="1"/>
        </w:numPr>
        <w:spacing w:line="360" w:lineRule="auto"/>
        <w:ind w:left="426" w:hanging="284"/>
        <w:jc w:val="both"/>
      </w:pPr>
      <w:r w:rsidRPr="00C15412">
        <w:rPr>
          <w:b/>
        </w:rPr>
        <w:t>I</w:t>
      </w:r>
      <w:r w:rsidR="001B3DC8" w:rsidRPr="00C15412">
        <w:rPr>
          <w:b/>
        </w:rPr>
        <w:t>nteligence dítěte v předškolním</w:t>
      </w:r>
      <w:r w:rsidR="001B3DC8" w:rsidRPr="00C15412">
        <w:t xml:space="preserve"> </w:t>
      </w:r>
      <w:r w:rsidR="001B3DC8" w:rsidRPr="00C15412">
        <w:rPr>
          <w:b/>
        </w:rPr>
        <w:t>věku</w:t>
      </w:r>
      <w:r w:rsidR="001B3DC8" w:rsidRPr="00C15412">
        <w:t xml:space="preserve"> </w:t>
      </w:r>
      <w:r w:rsidRPr="00C15412">
        <w:t>je do velké míry</w:t>
      </w:r>
      <w:r w:rsidR="001B3DC8" w:rsidRPr="00C15412">
        <w:t xml:space="preserve"> </w:t>
      </w:r>
      <w:r w:rsidR="001B3DC8" w:rsidRPr="00C15412">
        <w:rPr>
          <w:b/>
        </w:rPr>
        <w:t>odraz</w:t>
      </w:r>
      <w:r w:rsidRPr="00C15412">
        <w:rPr>
          <w:b/>
        </w:rPr>
        <w:t>em</w:t>
      </w:r>
      <w:r w:rsidR="001B3DC8" w:rsidRPr="00C15412">
        <w:rPr>
          <w:b/>
        </w:rPr>
        <w:t xml:space="preserve"> prostředí</w:t>
      </w:r>
      <w:r w:rsidR="001B3DC8" w:rsidRPr="00C15412">
        <w:t xml:space="preserve"> (ne vrozená schopnost)</w:t>
      </w:r>
      <w:r w:rsidRPr="00C15412">
        <w:t>.</w:t>
      </w:r>
    </w:p>
    <w:p w:rsidR="002E0BEA" w:rsidRPr="00C15412" w:rsidRDefault="004C2A6B" w:rsidP="002A22C6">
      <w:pPr>
        <w:pStyle w:val="Bezmezer"/>
        <w:numPr>
          <w:ilvl w:val="0"/>
          <w:numId w:val="1"/>
        </w:numPr>
        <w:spacing w:line="360" w:lineRule="auto"/>
        <w:ind w:left="426" w:hanging="284"/>
        <w:jc w:val="both"/>
      </w:pPr>
      <w:r w:rsidRPr="00C15412">
        <w:t xml:space="preserve">Podle nich jsou </w:t>
      </w:r>
      <w:r w:rsidRPr="00C15412">
        <w:rPr>
          <w:b/>
        </w:rPr>
        <w:t>rozhodujícími faktory</w:t>
      </w:r>
      <w:r w:rsidRPr="00C15412">
        <w:t xml:space="preserve"> působícími na vývoj dítěte </w:t>
      </w:r>
      <w:r w:rsidRPr="00C15412">
        <w:rPr>
          <w:b/>
        </w:rPr>
        <w:t>sociální vlivy</w:t>
      </w:r>
      <w:r w:rsidRPr="00C15412">
        <w:t>.</w:t>
      </w:r>
    </w:p>
    <w:p w:rsidR="000227C1" w:rsidRPr="00C15412" w:rsidRDefault="000227C1" w:rsidP="002A22C6">
      <w:pPr>
        <w:pStyle w:val="Bezmezer"/>
        <w:numPr>
          <w:ilvl w:val="0"/>
          <w:numId w:val="1"/>
        </w:numPr>
        <w:spacing w:line="360" w:lineRule="auto"/>
        <w:ind w:left="426" w:hanging="284"/>
        <w:jc w:val="both"/>
      </w:pPr>
      <w:r w:rsidRPr="00C15412">
        <w:t>Test světa.</w:t>
      </w:r>
    </w:p>
    <w:p w:rsidR="004C2A6B" w:rsidRPr="00C15412" w:rsidRDefault="004C2A6B" w:rsidP="002A22C6">
      <w:pPr>
        <w:pStyle w:val="Bezmezer"/>
        <w:spacing w:line="360" w:lineRule="auto"/>
        <w:jc w:val="both"/>
      </w:pPr>
    </w:p>
    <w:p w:rsidR="001C6171" w:rsidRPr="00C15412" w:rsidRDefault="001C6171" w:rsidP="002A22C6">
      <w:pPr>
        <w:pStyle w:val="Bezmezer"/>
        <w:spacing w:line="360" w:lineRule="auto"/>
        <w:jc w:val="both"/>
      </w:pPr>
      <w:r w:rsidRPr="00C15412">
        <w:rPr>
          <w:b/>
        </w:rPr>
        <w:t>Sigmund FREUD</w:t>
      </w:r>
      <w:r w:rsidRPr="00C15412">
        <w:t xml:space="preserve"> (1856</w:t>
      </w:r>
      <w:r w:rsidR="00E05EB0" w:rsidRPr="00C15412">
        <w:t xml:space="preserve"> </w:t>
      </w:r>
      <w:r w:rsidRPr="00C15412">
        <w:t>–</w:t>
      </w:r>
      <w:r w:rsidR="00E05EB0" w:rsidRPr="00C15412">
        <w:t xml:space="preserve"> </w:t>
      </w:r>
      <w:r w:rsidRPr="00C15412">
        <w:t>1939) – sexuální vývoj dítěte.</w:t>
      </w:r>
    </w:p>
    <w:p w:rsidR="001C6171" w:rsidRPr="00C15412" w:rsidRDefault="001C6171" w:rsidP="002A22C6">
      <w:pPr>
        <w:pStyle w:val="Bezmezer"/>
        <w:spacing w:line="360" w:lineRule="auto"/>
        <w:jc w:val="both"/>
        <w:rPr>
          <w:i/>
        </w:rPr>
      </w:pPr>
      <w:r w:rsidRPr="00C15412">
        <w:rPr>
          <w:b/>
        </w:rPr>
        <w:t>Anna FREUD</w:t>
      </w:r>
      <w:r w:rsidRPr="00C15412">
        <w:t xml:space="preserve"> – </w:t>
      </w:r>
      <w:r w:rsidRPr="00C15412">
        <w:rPr>
          <w:b/>
          <w:i/>
        </w:rPr>
        <w:t>Psychoanalýza pro pedagogy</w:t>
      </w:r>
      <w:r w:rsidRPr="00C15412">
        <w:rPr>
          <w:i/>
        </w:rPr>
        <w:t>, 1937</w:t>
      </w:r>
    </w:p>
    <w:p w:rsidR="001C6171" w:rsidRPr="00C15412" w:rsidRDefault="001C6171" w:rsidP="002A22C6">
      <w:pPr>
        <w:pStyle w:val="Bezmezer"/>
        <w:spacing w:line="360" w:lineRule="auto"/>
        <w:jc w:val="both"/>
      </w:pPr>
    </w:p>
    <w:p w:rsidR="001C6171" w:rsidRPr="00C15412" w:rsidRDefault="001C6171" w:rsidP="002A22C6">
      <w:pPr>
        <w:pStyle w:val="Bezmezer"/>
        <w:spacing w:line="360" w:lineRule="auto"/>
        <w:jc w:val="both"/>
      </w:pPr>
      <w:r w:rsidRPr="00C15412">
        <w:rPr>
          <w:b/>
        </w:rPr>
        <w:t>Alfred ADLER</w:t>
      </w:r>
      <w:r w:rsidRPr="00C15412">
        <w:t xml:space="preserve"> (1870</w:t>
      </w:r>
      <w:r w:rsidR="00E05EB0" w:rsidRPr="00C15412">
        <w:t xml:space="preserve"> </w:t>
      </w:r>
      <w:r w:rsidRPr="00C15412">
        <w:t>–</w:t>
      </w:r>
      <w:r w:rsidR="00E05EB0" w:rsidRPr="00C15412">
        <w:t xml:space="preserve"> </w:t>
      </w:r>
      <w:r w:rsidRPr="00C15412">
        <w:t>1937)</w:t>
      </w:r>
    </w:p>
    <w:p w:rsidR="001C6171" w:rsidRPr="00C15412" w:rsidRDefault="001C6171" w:rsidP="002A22C6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i/>
        </w:rPr>
      </w:pPr>
      <w:r w:rsidRPr="00C15412">
        <w:rPr>
          <w:i/>
        </w:rPr>
        <w:t>Individualpsychologie in der Schule, 1929</w:t>
      </w:r>
    </w:p>
    <w:p w:rsidR="001C6171" w:rsidRPr="00C15412" w:rsidRDefault="001C6171" w:rsidP="002A22C6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i/>
        </w:rPr>
      </w:pPr>
      <w:r w:rsidRPr="00C15412">
        <w:rPr>
          <w:i/>
        </w:rPr>
        <w:t>Schwer erziehbare Kinder, 1926</w:t>
      </w:r>
    </w:p>
    <w:p w:rsidR="001C6171" w:rsidRPr="00C15412" w:rsidRDefault="001C6171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ŽENEVA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Édouard CLAPARÈDE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i/>
        </w:rPr>
      </w:pPr>
      <w:r w:rsidRPr="00C15412">
        <w:rPr>
          <w:b/>
          <w:i/>
        </w:rPr>
        <w:t>Psychologie dítěte a experimentální pedagogika</w:t>
      </w:r>
      <w:r w:rsidRPr="00C15412">
        <w:rPr>
          <w:i/>
        </w:rPr>
        <w:t>, 1925</w:t>
      </w:r>
    </w:p>
    <w:p w:rsidR="001B3DC8" w:rsidRPr="00C15412" w:rsidRDefault="000227C1" w:rsidP="002A22C6">
      <w:pPr>
        <w:pStyle w:val="Bezmezer"/>
        <w:spacing w:line="360" w:lineRule="auto"/>
        <w:jc w:val="both"/>
      </w:pPr>
      <w:r w:rsidRPr="00C15412">
        <w:t>P</w:t>
      </w:r>
      <w:r w:rsidR="001B3DC8" w:rsidRPr="00C15412">
        <w:t>řivedl zájem o vývojovou psychologii k </w:t>
      </w:r>
      <w:r w:rsidR="001B3DC8" w:rsidRPr="00C15412">
        <w:rPr>
          <w:b/>
        </w:rPr>
        <w:t>psychologii dítěte</w:t>
      </w:r>
      <w:r w:rsidR="001B3DC8" w:rsidRPr="00C15412">
        <w:t xml:space="preserve"> a k aplikaci psychologických </w:t>
      </w:r>
      <w:r w:rsidR="001B3DC8" w:rsidRPr="00C15412">
        <w:tab/>
        <w:t xml:space="preserve">zákonitostí na </w:t>
      </w:r>
      <w:r w:rsidR="001B3DC8" w:rsidRPr="00C15412">
        <w:rPr>
          <w:b/>
        </w:rPr>
        <w:t>výchovu i vyučování</w:t>
      </w:r>
      <w:r w:rsidRPr="00C15412">
        <w:t>.</w:t>
      </w:r>
    </w:p>
    <w:p w:rsidR="002E0BEA" w:rsidRPr="00C15412" w:rsidRDefault="001B3DC8" w:rsidP="002A22C6">
      <w:pPr>
        <w:pStyle w:val="Bezmezer"/>
        <w:spacing w:line="360" w:lineRule="auto"/>
        <w:jc w:val="both"/>
      </w:pPr>
      <w:r w:rsidRPr="00C15412">
        <w:tab/>
      </w: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>Jean PIAGET</w:t>
      </w:r>
      <w:r w:rsidRPr="00C15412">
        <w:t xml:space="preserve"> (1896</w:t>
      </w:r>
      <w:r w:rsidR="00E05EB0" w:rsidRPr="00C15412">
        <w:t xml:space="preserve"> </w:t>
      </w:r>
      <w:r w:rsidRPr="00C15412">
        <w:t>–</w:t>
      </w:r>
      <w:r w:rsidR="00E05EB0" w:rsidRPr="00C15412">
        <w:t xml:space="preserve"> </w:t>
      </w:r>
      <w:r w:rsidRPr="00C15412">
        <w:t>1980)</w:t>
      </w:r>
    </w:p>
    <w:p w:rsidR="001B3DC8" w:rsidRPr="00C15412" w:rsidRDefault="000227C1" w:rsidP="002A22C6">
      <w:pPr>
        <w:pStyle w:val="Bezmezer"/>
        <w:spacing w:line="360" w:lineRule="auto"/>
        <w:jc w:val="both"/>
      </w:pPr>
      <w:r w:rsidRPr="00C15412">
        <w:t>V</w:t>
      </w:r>
      <w:r w:rsidR="001B3DC8" w:rsidRPr="00C15412">
        <w:t xml:space="preserve">ýzkum periodizace </w:t>
      </w:r>
      <w:r w:rsidR="001B3DC8" w:rsidRPr="00C15412">
        <w:rPr>
          <w:b/>
        </w:rPr>
        <w:t>kognitivního vývoje dítěte</w:t>
      </w:r>
      <w:r w:rsidR="001B3DC8" w:rsidRPr="00C15412">
        <w:t xml:space="preserve">, </w:t>
      </w:r>
      <w:r w:rsidR="001B3DC8" w:rsidRPr="00C15412">
        <w:rPr>
          <w:b/>
        </w:rPr>
        <w:t>dětská řeč vzhledem k myšlení</w:t>
      </w:r>
      <w:r w:rsidR="001B3DC8" w:rsidRPr="00C15412">
        <w:t xml:space="preserve">, dětský </w:t>
      </w:r>
      <w:r w:rsidR="001B3DC8" w:rsidRPr="00C15412">
        <w:rPr>
          <w:b/>
        </w:rPr>
        <w:t>mravní úsudek</w:t>
      </w:r>
      <w:r w:rsidR="001B3DC8" w:rsidRPr="00C15412">
        <w:t>, chápání příčinnosti u dětí</w:t>
      </w:r>
      <w:r w:rsidRPr="00C15412">
        <w:t>.</w:t>
      </w:r>
    </w:p>
    <w:p w:rsidR="002E0BEA" w:rsidRPr="00C15412" w:rsidRDefault="002E0BEA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>Bärbel INHELDER</w:t>
      </w:r>
      <w:r w:rsidR="000227C1" w:rsidRPr="00C15412">
        <w:t xml:space="preserve"> – Piagetova spolupracovnice.</w:t>
      </w:r>
    </w:p>
    <w:p w:rsidR="001B3DC8" w:rsidRPr="00C15412" w:rsidRDefault="00B95DD3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NĚMECKO</w:t>
      </w:r>
      <w:r w:rsidR="001C6171" w:rsidRPr="00C15412">
        <w:rPr>
          <w:b/>
        </w:rPr>
        <w:t xml:space="preserve"> </w:t>
      </w: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>William STERN</w:t>
      </w:r>
      <w:r w:rsidRPr="00C15412">
        <w:t xml:space="preserve"> (1871–1938)</w:t>
      </w:r>
    </w:p>
    <w:p w:rsidR="001B3DC8" w:rsidRPr="00C15412" w:rsidRDefault="001B3DC8" w:rsidP="002A22C6">
      <w:pPr>
        <w:pStyle w:val="Bezmezer"/>
        <w:numPr>
          <w:ilvl w:val="0"/>
          <w:numId w:val="3"/>
        </w:numPr>
        <w:spacing w:line="360" w:lineRule="auto"/>
        <w:ind w:left="426" w:hanging="284"/>
        <w:jc w:val="both"/>
      </w:pPr>
      <w:r w:rsidRPr="00C15412">
        <w:rPr>
          <w:b/>
          <w:i/>
        </w:rPr>
        <w:t>Psychologie raného dětství</w:t>
      </w:r>
      <w:r w:rsidRPr="00C15412">
        <w:t xml:space="preserve"> – jako první směřovala k nějaké </w:t>
      </w:r>
      <w:r w:rsidRPr="00C15412">
        <w:rPr>
          <w:b/>
        </w:rPr>
        <w:t>teorii dětského vývoje</w:t>
      </w:r>
      <w:r w:rsidRPr="00C15412">
        <w:t>,</w:t>
      </w:r>
      <w:r w:rsidR="000227C1" w:rsidRPr="00C15412">
        <w:t xml:space="preserve"> snaha o </w:t>
      </w:r>
      <w:r w:rsidRPr="00C15412">
        <w:rPr>
          <w:b/>
        </w:rPr>
        <w:t>pochopení vývojových principů</w:t>
      </w:r>
      <w:r w:rsidR="000227C1" w:rsidRPr="00C15412">
        <w:rPr>
          <w:b/>
        </w:rPr>
        <w:t>.</w:t>
      </w:r>
    </w:p>
    <w:p w:rsidR="001B3DC8" w:rsidRPr="00C15412" w:rsidRDefault="000227C1" w:rsidP="002A22C6">
      <w:pPr>
        <w:pStyle w:val="Bezmezer"/>
        <w:numPr>
          <w:ilvl w:val="0"/>
          <w:numId w:val="3"/>
        </w:numPr>
        <w:spacing w:line="360" w:lineRule="auto"/>
        <w:ind w:left="426" w:hanging="284"/>
        <w:jc w:val="both"/>
      </w:pPr>
      <w:r w:rsidRPr="00C15412">
        <w:t>V</w:t>
      </w:r>
      <w:r w:rsidR="001B3DC8" w:rsidRPr="00C15412">
        <w:t xml:space="preserve">ypracoval velmi </w:t>
      </w:r>
      <w:r w:rsidR="001B3DC8" w:rsidRPr="00C15412">
        <w:rPr>
          <w:b/>
        </w:rPr>
        <w:t>přesné metody pozorování</w:t>
      </w:r>
      <w:r w:rsidRPr="00C15412">
        <w:t>.</w:t>
      </w:r>
    </w:p>
    <w:p w:rsidR="00B95DD3" w:rsidRPr="00C15412" w:rsidRDefault="001B3DC8" w:rsidP="002A22C6">
      <w:pPr>
        <w:pStyle w:val="Bezmezer"/>
        <w:spacing w:line="360" w:lineRule="auto"/>
        <w:jc w:val="both"/>
      </w:pPr>
      <w:r w:rsidRPr="00C15412">
        <w:tab/>
      </w:r>
    </w:p>
    <w:p w:rsidR="00B95DD3" w:rsidRPr="00C15412" w:rsidRDefault="00B95DD3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 xml:space="preserve">USA 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YALE</w:t>
      </w:r>
    </w:p>
    <w:p w:rsidR="001B3DC8" w:rsidRPr="00C15412" w:rsidRDefault="001C6171" w:rsidP="002A22C6">
      <w:pPr>
        <w:pStyle w:val="Bezmezer"/>
        <w:numPr>
          <w:ilvl w:val="0"/>
          <w:numId w:val="5"/>
        </w:numPr>
        <w:spacing w:line="360" w:lineRule="auto"/>
        <w:jc w:val="both"/>
      </w:pPr>
      <w:r w:rsidRPr="00C15412">
        <w:t>V</w:t>
      </w:r>
      <w:r w:rsidR="001B3DC8" w:rsidRPr="00C15412">
        <w:t>ynikající laboratoře</w:t>
      </w:r>
    </w:p>
    <w:p w:rsidR="00B95DD3" w:rsidRPr="00C15412" w:rsidRDefault="00B95DD3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Arnold GESEL</w:t>
      </w:r>
      <w:r w:rsidR="001C6171" w:rsidRPr="00C15412">
        <w:rPr>
          <w:b/>
        </w:rPr>
        <w:t xml:space="preserve"> </w:t>
      </w:r>
      <w:r w:rsidR="001C6171" w:rsidRPr="00C15412">
        <w:t>(1880 – 1961)</w:t>
      </w:r>
    </w:p>
    <w:p w:rsidR="001B3DC8" w:rsidRPr="00C15412" w:rsidRDefault="001B3DC8" w:rsidP="002A22C6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</w:pPr>
      <w:r w:rsidRPr="00C15412">
        <w:rPr>
          <w:b/>
        </w:rPr>
        <w:t>Geselovy normy vyšetřování kojence</w:t>
      </w:r>
      <w:r w:rsidRPr="00C15412">
        <w:t xml:space="preserve"> </w:t>
      </w:r>
      <w:r w:rsidRPr="00C15412">
        <w:tab/>
        <w:t xml:space="preserve">založené na pozorování a </w:t>
      </w:r>
      <w:r w:rsidRPr="00C15412">
        <w:rPr>
          <w:b/>
        </w:rPr>
        <w:t>zjišťování motorických dovedností</w:t>
      </w:r>
      <w:r w:rsidR="001C6171" w:rsidRPr="00C15412">
        <w:t>.</w:t>
      </w:r>
    </w:p>
    <w:p w:rsidR="00B95DD3" w:rsidRPr="00C15412" w:rsidRDefault="001C6171" w:rsidP="002A22C6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</w:pPr>
      <w:r w:rsidRPr="00C15412">
        <w:rPr>
          <w:b/>
        </w:rPr>
        <w:t>T</w:t>
      </w:r>
      <w:r w:rsidR="00B95DD3" w:rsidRPr="00C15412">
        <w:rPr>
          <w:b/>
        </w:rPr>
        <w:t>eorie predeterminovaného růstu</w:t>
      </w:r>
      <w:r w:rsidRPr="00C15412">
        <w:rPr>
          <w:i/>
        </w:rPr>
        <w:t xml:space="preserve"> –</w:t>
      </w:r>
      <w:r w:rsidR="00B95DD3" w:rsidRPr="00C15412">
        <w:t xml:space="preserve"> růst</w:t>
      </w:r>
      <w:r w:rsidRPr="00C15412">
        <w:t xml:space="preserve"> </w:t>
      </w:r>
      <w:r w:rsidR="00B95DD3" w:rsidRPr="00C15412">
        <w:t xml:space="preserve">je procesem progresivní diferenciace a integrace, při němž </w:t>
      </w:r>
      <w:r w:rsidR="00B95DD3" w:rsidRPr="00C15412">
        <w:rPr>
          <w:b/>
        </w:rPr>
        <w:t>vnější vlivy stimulují a modifikují růst</w:t>
      </w:r>
      <w:r w:rsidR="00B95DD3" w:rsidRPr="00C15412">
        <w:t xml:space="preserve">, ale </w:t>
      </w:r>
      <w:r w:rsidR="00B95DD3" w:rsidRPr="00C15412">
        <w:rPr>
          <w:b/>
        </w:rPr>
        <w:t>neurčují jeho sekvenci</w:t>
      </w:r>
      <w:r w:rsidR="00B95DD3" w:rsidRPr="00C15412">
        <w:t xml:space="preserve">. </w:t>
      </w:r>
      <w:r w:rsidR="00B95DD3" w:rsidRPr="00C15412">
        <w:rPr>
          <w:b/>
        </w:rPr>
        <w:t>Sled funkcí, schopností a dovedností</w:t>
      </w:r>
      <w:r w:rsidR="00B95DD3" w:rsidRPr="00C15412">
        <w:t xml:space="preserve">, které se objevují </w:t>
      </w:r>
      <w:r w:rsidR="00B95DD3" w:rsidRPr="00C15412">
        <w:rPr>
          <w:b/>
        </w:rPr>
        <w:t>bez speciálního učení</w:t>
      </w:r>
      <w:r w:rsidR="00B95DD3" w:rsidRPr="00C15412">
        <w:t xml:space="preserve">, je dán </w:t>
      </w:r>
      <w:r w:rsidRPr="00C15412">
        <w:rPr>
          <w:b/>
          <w:i/>
        </w:rPr>
        <w:t>zráním</w:t>
      </w:r>
      <w:r w:rsidR="00B95DD3" w:rsidRPr="00C15412">
        <w:rPr>
          <w:i/>
        </w:rPr>
        <w:t xml:space="preserve">. </w:t>
      </w:r>
      <w:r w:rsidRPr="00C15412">
        <w:rPr>
          <w:b/>
        </w:rPr>
        <w:t>Zrání</w:t>
      </w:r>
      <w:r w:rsidR="00B95DD3" w:rsidRPr="00C15412">
        <w:t xml:space="preserve"> je základní regulační </w:t>
      </w:r>
      <w:r w:rsidR="00B95DD3" w:rsidRPr="00C15412">
        <w:rPr>
          <w:b/>
        </w:rPr>
        <w:t>mechanismus růstu</w:t>
      </w:r>
      <w:r w:rsidR="00B95DD3" w:rsidRPr="00C15412">
        <w:t xml:space="preserve">, určený v podstatě </w:t>
      </w:r>
      <w:r w:rsidR="00B95DD3" w:rsidRPr="00C15412">
        <w:rPr>
          <w:b/>
        </w:rPr>
        <w:t>kombinací genů</w:t>
      </w:r>
      <w:r w:rsidR="00B95DD3" w:rsidRPr="00C15412">
        <w:t>.</w:t>
      </w:r>
    </w:p>
    <w:p w:rsidR="00B95DD3" w:rsidRPr="00C15412" w:rsidRDefault="00B95DD3" w:rsidP="002A22C6">
      <w:pPr>
        <w:pStyle w:val="Bezmezer"/>
        <w:spacing w:line="360" w:lineRule="auto"/>
        <w:jc w:val="both"/>
      </w:pPr>
    </w:p>
    <w:p w:rsidR="001B3DC8" w:rsidRPr="00C15412" w:rsidRDefault="001C6171" w:rsidP="002A22C6">
      <w:pPr>
        <w:pStyle w:val="Bezmezer"/>
        <w:spacing w:line="360" w:lineRule="auto"/>
        <w:jc w:val="both"/>
      </w:pPr>
      <w:r w:rsidRPr="00C15412">
        <w:rPr>
          <w:b/>
        </w:rPr>
        <w:t>G. S</w:t>
      </w:r>
      <w:r w:rsidR="00E05EB0" w:rsidRPr="00C15412">
        <w:rPr>
          <w:b/>
        </w:rPr>
        <w:t>tanley</w:t>
      </w:r>
      <w:r w:rsidRPr="00C15412">
        <w:rPr>
          <w:b/>
        </w:rPr>
        <w:t xml:space="preserve"> HALL</w:t>
      </w:r>
      <w:r w:rsidR="001B3DC8" w:rsidRPr="00C15412">
        <w:t xml:space="preserve"> (1846 </w:t>
      </w:r>
      <w:r w:rsidR="00E05EB0" w:rsidRPr="00C15412">
        <w:t>–</w:t>
      </w:r>
      <w:r w:rsidR="001B3DC8" w:rsidRPr="00C15412">
        <w:t xml:space="preserve"> 1924)</w:t>
      </w:r>
    </w:p>
    <w:p w:rsidR="001C6171" w:rsidRPr="00C15412" w:rsidRDefault="001C6171" w:rsidP="002A22C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  <w:rPr>
          <w:b/>
          <w:i/>
        </w:rPr>
      </w:pPr>
      <w:r w:rsidRPr="00C15412">
        <w:t xml:space="preserve">Kniha </w:t>
      </w:r>
      <w:r w:rsidRPr="00C15412">
        <w:rPr>
          <w:b/>
          <w:i/>
        </w:rPr>
        <w:t xml:space="preserve">„Adolescence“. </w:t>
      </w:r>
    </w:p>
    <w:p w:rsidR="001C6171" w:rsidRPr="00C15412" w:rsidRDefault="001C6171" w:rsidP="002A22C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</w:pPr>
      <w:r w:rsidRPr="00C15412">
        <w:lastRenderedPageBreak/>
        <w:t>Založil „</w:t>
      </w:r>
      <w:r w:rsidRPr="00C15412">
        <w:rPr>
          <w:b/>
        </w:rPr>
        <w:t>hnutí pro výzkum dítěte</w:t>
      </w:r>
      <w:r w:rsidRPr="00C15412">
        <w:t xml:space="preserve">“ označované jako </w:t>
      </w:r>
      <w:r w:rsidRPr="00C15412">
        <w:rPr>
          <w:b/>
        </w:rPr>
        <w:t>pedologie</w:t>
      </w:r>
      <w:r w:rsidRPr="00C15412">
        <w:t xml:space="preserve">. </w:t>
      </w:r>
    </w:p>
    <w:p w:rsidR="001C6171" w:rsidRPr="00C15412" w:rsidRDefault="001C6171" w:rsidP="002A22C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</w:pPr>
      <w:r w:rsidRPr="00C15412">
        <w:rPr>
          <w:b/>
        </w:rPr>
        <w:t>Zákon (teorie) rekapitulace</w:t>
      </w:r>
      <w:r w:rsidRPr="00C15412">
        <w:rPr>
          <w:i/>
        </w:rPr>
        <w:t xml:space="preserve"> –</w:t>
      </w:r>
      <w:r w:rsidRPr="00C15412">
        <w:t xml:space="preserve"> </w:t>
      </w:r>
      <w:r w:rsidRPr="00C15412">
        <w:rPr>
          <w:b/>
        </w:rPr>
        <w:t>psychický vývoj jedince</w:t>
      </w:r>
      <w:r w:rsidRPr="00C15412">
        <w:t xml:space="preserve"> je zkráceným </w:t>
      </w:r>
      <w:r w:rsidRPr="00C15412">
        <w:rPr>
          <w:b/>
        </w:rPr>
        <w:t>opakováním historického vývoje lidstva</w:t>
      </w:r>
      <w:r w:rsidRPr="00C15412">
        <w:t xml:space="preserve">. </w:t>
      </w:r>
    </w:p>
    <w:p w:rsidR="001C6171" w:rsidRPr="00C15412" w:rsidRDefault="001C6171" w:rsidP="002A22C6">
      <w:pPr>
        <w:pStyle w:val="Bezmezer"/>
        <w:numPr>
          <w:ilvl w:val="0"/>
          <w:numId w:val="6"/>
        </w:numPr>
        <w:spacing w:line="360" w:lineRule="auto"/>
        <w:ind w:left="426" w:hanging="284"/>
        <w:jc w:val="both"/>
      </w:pPr>
      <w:r w:rsidRPr="00C15412">
        <w:t xml:space="preserve">Předpokládal, že </w:t>
      </w:r>
      <w:r w:rsidRPr="00C15412">
        <w:rPr>
          <w:b/>
        </w:rPr>
        <w:t>psychický vývoj</w:t>
      </w:r>
      <w:r w:rsidRPr="00C15412">
        <w:t xml:space="preserve"> je </w:t>
      </w:r>
      <w:r w:rsidRPr="00C15412">
        <w:rPr>
          <w:b/>
        </w:rPr>
        <w:t>podmíněn</w:t>
      </w:r>
      <w:r w:rsidRPr="00C15412">
        <w:t xml:space="preserve"> především </w:t>
      </w:r>
      <w:r w:rsidRPr="00C15412">
        <w:rPr>
          <w:b/>
        </w:rPr>
        <w:t>geneticky</w:t>
      </w:r>
      <w:r w:rsidRPr="00C15412">
        <w:t>. Záměrné působení na dítě (</w:t>
      </w:r>
      <w:r w:rsidRPr="00C15412">
        <w:rPr>
          <w:b/>
        </w:rPr>
        <w:t>výchova</w:t>
      </w:r>
      <w:r w:rsidRPr="00C15412">
        <w:t xml:space="preserve">) </w:t>
      </w:r>
      <w:r w:rsidRPr="00C15412">
        <w:rPr>
          <w:b/>
        </w:rPr>
        <w:t>nemá</w:t>
      </w:r>
      <w:r w:rsidRPr="00C15412">
        <w:t xml:space="preserve"> tedy přílišný </w:t>
      </w:r>
      <w:r w:rsidRPr="00C15412">
        <w:rPr>
          <w:b/>
        </w:rPr>
        <w:t>význam</w:t>
      </w:r>
      <w:r w:rsidRPr="00C15412">
        <w:t>, nepřijatelné chování se v průběhu vývoje ztratí.</w:t>
      </w:r>
    </w:p>
    <w:p w:rsidR="00B95DD3" w:rsidRPr="00C15412" w:rsidRDefault="00B95DD3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>J. B. WATSON</w:t>
      </w:r>
      <w:r w:rsidRPr="00C15412">
        <w:t xml:space="preserve"> (1878–1950)</w:t>
      </w:r>
      <w:r w:rsidR="001C6171" w:rsidRPr="00C15412">
        <w:t xml:space="preserve"> –</w:t>
      </w:r>
      <w:r w:rsidRPr="00C15412">
        <w:t xml:space="preserve"> </w:t>
      </w:r>
      <w:r w:rsidRPr="00C15412">
        <w:rPr>
          <w:i/>
        </w:rPr>
        <w:t>behaviorismus</w:t>
      </w:r>
      <w:r w:rsidR="001C6171" w:rsidRPr="00C15412">
        <w:rPr>
          <w:i/>
        </w:rPr>
        <w:t xml:space="preserve"> </w:t>
      </w:r>
    </w:p>
    <w:p w:rsidR="001B3DC8" w:rsidRPr="00C15412" w:rsidRDefault="001B3DC8" w:rsidP="002A22C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i/>
        </w:rPr>
      </w:pPr>
      <w:r w:rsidRPr="00C15412">
        <w:rPr>
          <w:i/>
        </w:rPr>
        <w:t>Psych</w:t>
      </w:r>
      <w:r w:rsidR="001C6171" w:rsidRPr="00C15412">
        <w:rPr>
          <w:i/>
        </w:rPr>
        <w:t>o</w:t>
      </w:r>
      <w:r w:rsidRPr="00C15412">
        <w:rPr>
          <w:i/>
        </w:rPr>
        <w:t>logical Care of Infant and Child, 1928</w:t>
      </w:r>
    </w:p>
    <w:p w:rsidR="001B3DC8" w:rsidRPr="00C15412" w:rsidRDefault="001C6171" w:rsidP="002A22C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</w:pPr>
      <w:r w:rsidRPr="00C15412">
        <w:rPr>
          <w:b/>
        </w:rPr>
        <w:t>E</w:t>
      </w:r>
      <w:r w:rsidR="001B3DC8" w:rsidRPr="00C15412">
        <w:rPr>
          <w:b/>
        </w:rPr>
        <w:t>xperimentoval</w:t>
      </w:r>
      <w:r w:rsidR="001B3DC8" w:rsidRPr="00C15412">
        <w:t xml:space="preserve"> s </w:t>
      </w:r>
      <w:r w:rsidR="001B3DC8" w:rsidRPr="00C15412">
        <w:rPr>
          <w:b/>
        </w:rPr>
        <w:t>chováním dětí do 1 roku věku</w:t>
      </w:r>
      <w:r w:rsidRPr="00C15412">
        <w:t>.</w:t>
      </w:r>
    </w:p>
    <w:p w:rsidR="001B3DC8" w:rsidRPr="00C15412" w:rsidRDefault="00E05EB0" w:rsidP="002A22C6">
      <w:pPr>
        <w:pStyle w:val="Bezmezer"/>
        <w:numPr>
          <w:ilvl w:val="0"/>
          <w:numId w:val="7"/>
        </w:numPr>
        <w:spacing w:line="360" w:lineRule="auto"/>
        <w:ind w:left="426" w:hanging="284"/>
        <w:jc w:val="both"/>
        <w:rPr>
          <w:i/>
        </w:rPr>
      </w:pPr>
      <w:r w:rsidRPr="00C15412">
        <w:t>Z</w:t>
      </w:r>
      <w:r w:rsidR="001B3DC8" w:rsidRPr="00C15412">
        <w:t xml:space="preserve">a </w:t>
      </w:r>
      <w:r w:rsidR="001B3DC8" w:rsidRPr="00C15412">
        <w:rPr>
          <w:b/>
        </w:rPr>
        <w:t>nejdůležitější</w:t>
      </w:r>
      <w:r w:rsidR="001B3DC8" w:rsidRPr="00C15412">
        <w:t xml:space="preserve"> ve vývoji člověka považoval </w:t>
      </w:r>
      <w:r w:rsidR="001B3DC8" w:rsidRPr="00C15412">
        <w:rPr>
          <w:b/>
        </w:rPr>
        <w:t>prostředí</w:t>
      </w:r>
      <w:r w:rsidRPr="00C15412">
        <w:t>.</w:t>
      </w:r>
    </w:p>
    <w:p w:rsidR="001B3DC8" w:rsidRPr="00C15412" w:rsidRDefault="001B3DC8" w:rsidP="002A22C6">
      <w:pPr>
        <w:pStyle w:val="Bezmezer"/>
        <w:spacing w:line="360" w:lineRule="auto"/>
        <w:jc w:val="both"/>
      </w:pPr>
    </w:p>
    <w:p w:rsidR="00E05EB0" w:rsidRPr="00C15412" w:rsidRDefault="00B95DD3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John BOWLBY</w:t>
      </w:r>
      <w:r w:rsidR="00E05EB0" w:rsidRPr="00C15412">
        <w:rPr>
          <w:b/>
        </w:rPr>
        <w:t xml:space="preserve">, Mary AINSWORTHOVÁ </w:t>
      </w:r>
    </w:p>
    <w:p w:rsidR="00B95DD3" w:rsidRPr="00C15412" w:rsidRDefault="00E05EB0" w:rsidP="002A22C6">
      <w:pPr>
        <w:pStyle w:val="Bezmezer"/>
        <w:numPr>
          <w:ilvl w:val="0"/>
          <w:numId w:val="10"/>
        </w:numPr>
        <w:spacing w:line="360" w:lineRule="auto"/>
        <w:ind w:left="426" w:hanging="284"/>
        <w:jc w:val="both"/>
      </w:pPr>
      <w:r w:rsidRPr="00C15412">
        <w:rPr>
          <w:b/>
        </w:rPr>
        <w:t>V</w:t>
      </w:r>
      <w:r w:rsidR="00B95DD3" w:rsidRPr="00C15412">
        <w:rPr>
          <w:b/>
        </w:rPr>
        <w:t>ytvoření vazby matka</w:t>
      </w:r>
      <w:r w:rsidRPr="00C15412">
        <w:rPr>
          <w:b/>
        </w:rPr>
        <w:t xml:space="preserve"> – </w:t>
      </w:r>
      <w:r w:rsidR="00B95DD3" w:rsidRPr="00C15412">
        <w:rPr>
          <w:b/>
        </w:rPr>
        <w:t>dítě</w:t>
      </w:r>
      <w:r w:rsidRPr="00C15412">
        <w:rPr>
          <w:b/>
        </w:rPr>
        <w:t xml:space="preserve"> (</w:t>
      </w:r>
      <w:r w:rsidR="00B95DD3" w:rsidRPr="00C15412">
        <w:rPr>
          <w:b/>
        </w:rPr>
        <w:t>attachment</w:t>
      </w:r>
      <w:r w:rsidRPr="00C15412">
        <w:rPr>
          <w:b/>
        </w:rPr>
        <w:t>)</w:t>
      </w:r>
      <w:r w:rsidR="00B95DD3" w:rsidRPr="00C15412">
        <w:t xml:space="preserve"> </w:t>
      </w:r>
      <w:r w:rsidRPr="00C15412">
        <w:t>–</w:t>
      </w:r>
      <w:r w:rsidR="00B95DD3" w:rsidRPr="00C15412">
        <w:t xml:space="preserve"> schopnost</w:t>
      </w:r>
      <w:r w:rsidRPr="00C15412">
        <w:t xml:space="preserve"> </w:t>
      </w:r>
      <w:r w:rsidR="00B95DD3" w:rsidRPr="00C15412">
        <w:t xml:space="preserve">vytvoření vztahu jako klíčová </w:t>
      </w:r>
      <w:r w:rsidR="00B95DD3" w:rsidRPr="00C15412">
        <w:rPr>
          <w:b/>
        </w:rPr>
        <w:t>podmínka pro zdravý psychický vývoj</w:t>
      </w:r>
      <w:r w:rsidR="00B95DD3" w:rsidRPr="00C15412">
        <w:t xml:space="preserve">; </w:t>
      </w:r>
      <w:r w:rsidR="00B95DD3" w:rsidRPr="00C15412">
        <w:rPr>
          <w:b/>
        </w:rPr>
        <w:t>schopnost péči hledat a zároveň poskytovat</w:t>
      </w:r>
      <w:r w:rsidR="00B95DD3" w:rsidRPr="00C15412">
        <w:t xml:space="preserve"> – schopnost péči poskytovat jako podstatný znak lidské přirozenosti</w:t>
      </w:r>
      <w:r w:rsidRPr="00C15412">
        <w:t>.</w:t>
      </w:r>
      <w:r w:rsidR="00B95DD3" w:rsidRPr="00C15412">
        <w:t xml:space="preserve"> </w:t>
      </w:r>
    </w:p>
    <w:p w:rsidR="00B95DD3" w:rsidRPr="00C15412" w:rsidRDefault="00B95DD3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ITÁLIE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Maria MONTES</w:t>
      </w:r>
      <w:r w:rsidR="00F60F87" w:rsidRPr="00C15412">
        <w:rPr>
          <w:b/>
        </w:rPr>
        <w:t>S</w:t>
      </w:r>
      <w:r w:rsidRPr="00C15412">
        <w:rPr>
          <w:b/>
        </w:rPr>
        <w:t>ORI</w:t>
      </w:r>
    </w:p>
    <w:p w:rsidR="001B3DC8" w:rsidRPr="00C15412" w:rsidRDefault="00E05EB0" w:rsidP="002A22C6">
      <w:pPr>
        <w:pStyle w:val="Bezmezer"/>
        <w:numPr>
          <w:ilvl w:val="0"/>
          <w:numId w:val="8"/>
        </w:numPr>
        <w:spacing w:line="360" w:lineRule="auto"/>
        <w:jc w:val="both"/>
      </w:pPr>
      <w:r w:rsidRPr="00C15412">
        <w:t>L</w:t>
      </w:r>
      <w:r w:rsidR="001B3DC8" w:rsidRPr="00C15412">
        <w:t xml:space="preserve">ékařka, </w:t>
      </w:r>
      <w:r w:rsidR="001B3DC8" w:rsidRPr="00C15412">
        <w:rPr>
          <w:b/>
        </w:rPr>
        <w:t>speciální pedagogický systém</w:t>
      </w:r>
      <w:r w:rsidR="001B3DC8" w:rsidRPr="00C15412">
        <w:t>, předškolní výchova</w:t>
      </w:r>
      <w:r w:rsidR="00310B19" w:rsidRPr="00C15412">
        <w:t>.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i/>
        </w:rPr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RUSKO</w:t>
      </w: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  <w:caps/>
          <w:kern w:val="22"/>
        </w:rPr>
        <w:t>L. S. Vygotskij</w:t>
      </w:r>
      <w:r w:rsidRPr="00C15412">
        <w:t xml:space="preserve"> (1896 </w:t>
      </w:r>
      <w:r w:rsidR="00E05EB0" w:rsidRPr="00C15412">
        <w:t>–</w:t>
      </w:r>
      <w:r w:rsidRPr="00C15412">
        <w:t xml:space="preserve"> 1934) </w:t>
      </w:r>
    </w:p>
    <w:p w:rsidR="001B3DC8" w:rsidRPr="00C15412" w:rsidRDefault="00E05EB0" w:rsidP="002A22C6">
      <w:pPr>
        <w:pStyle w:val="Bezmezer"/>
        <w:numPr>
          <w:ilvl w:val="0"/>
          <w:numId w:val="8"/>
        </w:numPr>
        <w:spacing w:line="360" w:lineRule="auto"/>
        <w:ind w:left="426" w:hanging="284"/>
        <w:jc w:val="both"/>
      </w:pPr>
      <w:r w:rsidRPr="00C15412">
        <w:t>K</w:t>
      </w:r>
      <w:r w:rsidR="001B3DC8" w:rsidRPr="00C15412">
        <w:t xml:space="preserve">oncepce </w:t>
      </w:r>
      <w:r w:rsidR="001B3DC8" w:rsidRPr="00C15412">
        <w:rPr>
          <w:b/>
        </w:rPr>
        <w:t>společensko</w:t>
      </w:r>
      <w:r w:rsidRPr="00C15412">
        <w:rPr>
          <w:b/>
        </w:rPr>
        <w:t>-</w:t>
      </w:r>
      <w:r w:rsidR="001B3DC8" w:rsidRPr="00C15412">
        <w:rPr>
          <w:b/>
        </w:rPr>
        <w:t>historické podmíněnosti</w:t>
      </w:r>
      <w:r w:rsidR="001B3DC8" w:rsidRPr="00C15412">
        <w:t xml:space="preserve"> lidské </w:t>
      </w:r>
      <w:r w:rsidR="001B3DC8" w:rsidRPr="00C15412">
        <w:rPr>
          <w:b/>
        </w:rPr>
        <w:t>psychiky</w:t>
      </w:r>
      <w:r w:rsidRPr="00C15412">
        <w:t>.</w:t>
      </w:r>
    </w:p>
    <w:p w:rsidR="001B3DC8" w:rsidRPr="00C15412" w:rsidRDefault="00E05EB0" w:rsidP="002A22C6">
      <w:pPr>
        <w:pStyle w:val="Bezmezer"/>
        <w:numPr>
          <w:ilvl w:val="0"/>
          <w:numId w:val="8"/>
        </w:numPr>
        <w:spacing w:line="360" w:lineRule="auto"/>
        <w:ind w:left="426" w:hanging="284"/>
        <w:jc w:val="both"/>
      </w:pPr>
      <w:r w:rsidRPr="00C15412">
        <w:t>V</w:t>
      </w:r>
      <w:r w:rsidR="001B3DC8" w:rsidRPr="00C15412">
        <w:t xml:space="preserve">e vývoji považoval za </w:t>
      </w:r>
      <w:r w:rsidR="001B3DC8" w:rsidRPr="00C15412">
        <w:rPr>
          <w:b/>
        </w:rPr>
        <w:t>podstatnou úlohu vyučování a výchovy</w:t>
      </w:r>
      <w:r w:rsidR="001B3DC8" w:rsidRPr="00C15412">
        <w:t xml:space="preserve"> </w:t>
      </w:r>
      <w:r w:rsidRPr="00C15412">
        <w:t>–</w:t>
      </w:r>
      <w:r w:rsidR="001B3DC8" w:rsidRPr="00C15412">
        <w:t xml:space="preserve"> byl</w:t>
      </w:r>
      <w:r w:rsidRPr="00C15412">
        <w:t xml:space="preserve"> </w:t>
      </w:r>
      <w:r w:rsidR="001B3DC8" w:rsidRPr="00C15412">
        <w:rPr>
          <w:b/>
        </w:rPr>
        <w:t>proti tvrzení pedologů</w:t>
      </w:r>
      <w:r w:rsidR="001B3DC8" w:rsidRPr="00C15412">
        <w:t xml:space="preserve"> o nutnosti </w:t>
      </w:r>
      <w:r w:rsidR="001B3DC8" w:rsidRPr="00C15412">
        <w:rPr>
          <w:b/>
        </w:rPr>
        <w:t>přizpůsobit výchovu</w:t>
      </w:r>
      <w:r w:rsidR="001B3DC8" w:rsidRPr="00C15412">
        <w:t xml:space="preserve"> spontánnímu </w:t>
      </w:r>
      <w:r w:rsidR="001B3DC8" w:rsidRPr="00C15412">
        <w:rPr>
          <w:b/>
        </w:rPr>
        <w:t>dozrávání</w:t>
      </w:r>
      <w:r w:rsidR="001B3DC8" w:rsidRPr="00C15412">
        <w:t xml:space="preserve"> dítěte. </w:t>
      </w:r>
    </w:p>
    <w:p w:rsidR="002E0BEA" w:rsidRPr="00C15412" w:rsidRDefault="002E0BEA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  <w:caps/>
          <w:kern w:val="22"/>
        </w:rPr>
        <w:t>S. L. Rubinštejn</w:t>
      </w:r>
      <w:r w:rsidRPr="00C15412">
        <w:rPr>
          <w:caps/>
          <w:kern w:val="22"/>
        </w:rPr>
        <w:t xml:space="preserve"> </w:t>
      </w:r>
      <w:r w:rsidRPr="00C15412">
        <w:t xml:space="preserve">(1889 </w:t>
      </w:r>
      <w:r w:rsidR="00E05EB0" w:rsidRPr="00C15412">
        <w:t>–</w:t>
      </w:r>
      <w:r w:rsidRPr="00C15412">
        <w:t xml:space="preserve"> 1960) </w:t>
      </w:r>
    </w:p>
    <w:p w:rsidR="001B3DC8" w:rsidRPr="00C15412" w:rsidRDefault="00E05EB0" w:rsidP="002A22C6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</w:pPr>
      <w:r w:rsidRPr="00C15412">
        <w:rPr>
          <w:b/>
        </w:rPr>
        <w:t>Psychický vývoj dítěte</w:t>
      </w:r>
      <w:r w:rsidRPr="00C15412">
        <w:t xml:space="preserve"> je určen jeho </w:t>
      </w:r>
      <w:r w:rsidRPr="00C15412">
        <w:rPr>
          <w:b/>
        </w:rPr>
        <w:t>reálnými vztahy ke světu</w:t>
      </w:r>
      <w:r w:rsidRPr="00C15412">
        <w:t xml:space="preserve">, které se projevují </w:t>
      </w:r>
      <w:r w:rsidRPr="00C15412">
        <w:rPr>
          <w:b/>
        </w:rPr>
        <w:t>v činnosti jako hra, učení, práce</w:t>
      </w:r>
      <w:r w:rsidRPr="00C15412">
        <w:t>.</w:t>
      </w:r>
    </w:p>
    <w:p w:rsidR="001B3DC8" w:rsidRPr="00C15412" w:rsidRDefault="00E05EB0" w:rsidP="002A22C6">
      <w:pPr>
        <w:pStyle w:val="Bezmezer"/>
        <w:numPr>
          <w:ilvl w:val="0"/>
          <w:numId w:val="9"/>
        </w:numPr>
        <w:spacing w:line="360" w:lineRule="auto"/>
        <w:ind w:left="426" w:hanging="284"/>
        <w:jc w:val="both"/>
        <w:rPr>
          <w:i/>
        </w:rPr>
      </w:pPr>
      <w:r w:rsidRPr="00C15412">
        <w:t xml:space="preserve">Prostřednictvím </w:t>
      </w:r>
      <w:r w:rsidRPr="00C15412">
        <w:rPr>
          <w:b/>
        </w:rPr>
        <w:t>činnosti</w:t>
      </w:r>
      <w:r w:rsidRPr="00C15412">
        <w:t xml:space="preserve"> se </w:t>
      </w:r>
      <w:r w:rsidRPr="00C15412">
        <w:rPr>
          <w:b/>
        </w:rPr>
        <w:t>dítě začleňuje do společnosti</w:t>
      </w:r>
      <w:r w:rsidRPr="00C15412">
        <w:t xml:space="preserve">. </w:t>
      </w:r>
    </w:p>
    <w:p w:rsidR="001B3DC8" w:rsidRPr="00C15412" w:rsidRDefault="002E7F98" w:rsidP="002A22C6">
      <w:pPr>
        <w:pStyle w:val="Bezmezer"/>
        <w:spacing w:line="360" w:lineRule="auto"/>
        <w:jc w:val="both"/>
        <w:rPr>
          <w:iCs/>
        </w:rPr>
      </w:pPr>
      <w:r w:rsidRPr="00C15412">
        <w:rPr>
          <w:iCs/>
        </w:rPr>
        <w:t>----------------------------------------------------------------------------------------------</w:t>
      </w:r>
    </w:p>
    <w:p w:rsidR="002E7F98" w:rsidRPr="00C15412" w:rsidRDefault="002E7F98" w:rsidP="002A22C6">
      <w:pPr>
        <w:pStyle w:val="Bezmezer"/>
        <w:spacing w:line="360" w:lineRule="auto"/>
        <w:jc w:val="both"/>
        <w:rPr>
          <w:b/>
        </w:rPr>
      </w:pPr>
    </w:p>
    <w:p w:rsidR="001B3DC8" w:rsidRPr="00C15412" w:rsidRDefault="00E05EB0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ČESKÉ ZEMĚ</w:t>
      </w: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>František ČÁDA</w:t>
      </w:r>
      <w:r w:rsidRPr="00C15412">
        <w:t xml:space="preserve"> (1865</w:t>
      </w:r>
      <w:r w:rsidR="00E05EB0" w:rsidRPr="00C15412">
        <w:t xml:space="preserve"> </w:t>
      </w:r>
      <w:r w:rsidRPr="00C15412">
        <w:t>–</w:t>
      </w:r>
      <w:r w:rsidR="00E05EB0" w:rsidRPr="00C15412">
        <w:t xml:space="preserve"> </w:t>
      </w:r>
      <w:r w:rsidRPr="00C15412">
        <w:t xml:space="preserve">1918) </w:t>
      </w:r>
    </w:p>
    <w:p w:rsidR="001B3DC8" w:rsidRPr="00C15412" w:rsidRDefault="00E05EB0" w:rsidP="002A22C6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</w:pPr>
      <w:r w:rsidRPr="00C15412">
        <w:lastRenderedPageBreak/>
        <w:t xml:space="preserve">Považován za </w:t>
      </w:r>
      <w:r w:rsidRPr="00C15412">
        <w:rPr>
          <w:b/>
        </w:rPr>
        <w:t>zakladatele české vývojové psychologie</w:t>
      </w:r>
      <w:r w:rsidRPr="00C15412">
        <w:t>.</w:t>
      </w:r>
    </w:p>
    <w:p w:rsidR="001B3DC8" w:rsidRPr="00C15412" w:rsidRDefault="00E05EB0" w:rsidP="002A22C6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i/>
        </w:rPr>
      </w:pPr>
      <w:r w:rsidRPr="00C15412">
        <w:t xml:space="preserve">Roku 1910 založil </w:t>
      </w:r>
      <w:r w:rsidRPr="00C15412">
        <w:rPr>
          <w:b/>
        </w:rPr>
        <w:t>Sdružení pro výzkum dítěte</w:t>
      </w:r>
      <w:r w:rsidRPr="00C15412">
        <w:t>.</w:t>
      </w:r>
      <w:r w:rsidR="001B3DC8" w:rsidRPr="00C15412">
        <w:rPr>
          <w:i/>
        </w:rPr>
        <w:t xml:space="preserve"> </w:t>
      </w:r>
    </w:p>
    <w:p w:rsidR="001B3DC8" w:rsidRPr="00C15412" w:rsidRDefault="00E05EB0" w:rsidP="002A22C6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</w:pPr>
      <w:r w:rsidRPr="00C15412">
        <w:t xml:space="preserve">Zabýval se </w:t>
      </w:r>
      <w:r w:rsidR="001B3DC8" w:rsidRPr="00C15412">
        <w:rPr>
          <w:b/>
        </w:rPr>
        <w:t>dětskou kresbou, hrou, řečí</w:t>
      </w:r>
      <w:r w:rsidR="001B3DC8" w:rsidRPr="00C15412">
        <w:t xml:space="preserve"> a individualitou osobnosti žáka</w:t>
      </w:r>
      <w:r w:rsidRPr="00C15412">
        <w:t>.</w:t>
      </w:r>
    </w:p>
    <w:p w:rsidR="001B3DC8" w:rsidRPr="00C15412" w:rsidRDefault="00E05EB0" w:rsidP="002A22C6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</w:pPr>
      <w:r w:rsidRPr="00C15412">
        <w:t xml:space="preserve">Zavedl do našich zemí </w:t>
      </w:r>
      <w:r w:rsidRPr="00C15412">
        <w:rPr>
          <w:b/>
        </w:rPr>
        <w:t>Binetův test inteligence</w:t>
      </w:r>
      <w:r w:rsidRPr="00C15412">
        <w:t>.</w:t>
      </w:r>
    </w:p>
    <w:p w:rsidR="001B3DC8" w:rsidRPr="00C15412" w:rsidRDefault="001B3DC8" w:rsidP="002A22C6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i/>
        </w:rPr>
      </w:pPr>
      <w:r w:rsidRPr="00C15412">
        <w:rPr>
          <w:i/>
        </w:rPr>
        <w:t>Studium řeči dětské</w:t>
      </w:r>
    </w:p>
    <w:p w:rsidR="001B3DC8" w:rsidRPr="00C15412" w:rsidRDefault="001B3DC8" w:rsidP="002A22C6">
      <w:pPr>
        <w:pStyle w:val="Bezmezer"/>
        <w:numPr>
          <w:ilvl w:val="0"/>
          <w:numId w:val="11"/>
        </w:numPr>
        <w:spacing w:line="360" w:lineRule="auto"/>
        <w:ind w:left="426" w:hanging="284"/>
        <w:jc w:val="both"/>
        <w:rPr>
          <w:i/>
        </w:rPr>
      </w:pPr>
      <w:r w:rsidRPr="00C15412">
        <w:rPr>
          <w:i/>
        </w:rPr>
        <w:t>Rozpravy z psychologie dítěte a žáka</w:t>
      </w:r>
    </w:p>
    <w:p w:rsidR="002E0BEA" w:rsidRPr="00C15412" w:rsidRDefault="002E0BEA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</w:rPr>
        <w:t xml:space="preserve">Václav </w:t>
      </w:r>
      <w:r w:rsidRPr="00C15412">
        <w:rPr>
          <w:b/>
          <w:caps/>
          <w:kern w:val="22"/>
        </w:rPr>
        <w:t>Příhoda</w:t>
      </w:r>
      <w:r w:rsidRPr="00C15412">
        <w:rPr>
          <w:caps/>
          <w:kern w:val="22"/>
        </w:rPr>
        <w:t xml:space="preserve"> </w:t>
      </w:r>
      <w:r w:rsidRPr="00C15412">
        <w:t xml:space="preserve">(1889 </w:t>
      </w:r>
      <w:r w:rsidR="00E05EB0" w:rsidRPr="00C15412">
        <w:t>–</w:t>
      </w:r>
      <w:r w:rsidRPr="00C15412">
        <w:t xml:space="preserve"> 1979) </w:t>
      </w:r>
    </w:p>
    <w:p w:rsidR="001B3DC8" w:rsidRPr="00C15412" w:rsidRDefault="002A22C6" w:rsidP="002A22C6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i/>
        </w:rPr>
      </w:pPr>
      <w:r w:rsidRPr="00C15412">
        <w:t>V</w:t>
      </w:r>
      <w:r w:rsidR="001B3DC8" w:rsidRPr="00C15412">
        <w:t xml:space="preserve"> 70. </w:t>
      </w:r>
      <w:r w:rsidRPr="00C15412">
        <w:t>letech 20. století</w:t>
      </w:r>
      <w:r w:rsidR="001B3DC8" w:rsidRPr="00C15412">
        <w:t xml:space="preserve"> čtyřsvazková </w:t>
      </w:r>
      <w:r w:rsidR="001B3DC8" w:rsidRPr="00C15412">
        <w:rPr>
          <w:b/>
          <w:i/>
        </w:rPr>
        <w:t>Ontogeneze lidské psychiky</w:t>
      </w:r>
      <w:r w:rsidRPr="00C15412">
        <w:rPr>
          <w:i/>
        </w:rPr>
        <w:t>.</w:t>
      </w:r>
    </w:p>
    <w:p w:rsidR="001B3DC8" w:rsidRPr="00C15412" w:rsidRDefault="001B3DC8" w:rsidP="002A22C6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</w:pPr>
      <w:r w:rsidRPr="00C15412">
        <w:t xml:space="preserve">50. - 60. </w:t>
      </w:r>
      <w:r w:rsidR="002A22C6" w:rsidRPr="00C15412">
        <w:t>léta 20. století</w:t>
      </w:r>
      <w:r w:rsidRPr="00C15412">
        <w:t xml:space="preserve"> </w:t>
      </w:r>
      <w:r w:rsidR="002A22C6" w:rsidRPr="00C15412">
        <w:t>–</w:t>
      </w:r>
      <w:r w:rsidRPr="00C15412">
        <w:t xml:space="preserve"> </w:t>
      </w:r>
      <w:r w:rsidRPr="00C15412">
        <w:rPr>
          <w:b/>
        </w:rPr>
        <w:t>longitudinální</w:t>
      </w:r>
      <w:r w:rsidR="002A22C6" w:rsidRPr="00C15412">
        <w:rPr>
          <w:b/>
        </w:rPr>
        <w:t xml:space="preserve"> </w:t>
      </w:r>
      <w:r w:rsidRPr="00C15412">
        <w:rPr>
          <w:b/>
        </w:rPr>
        <w:t>výzkumy</w:t>
      </w:r>
      <w:r w:rsidRPr="00C15412">
        <w:t xml:space="preserve"> v Praze, Brně a Bratislavě</w:t>
      </w:r>
      <w:r w:rsidR="002A22C6" w:rsidRPr="00C15412">
        <w:t>.</w:t>
      </w:r>
    </w:p>
    <w:p w:rsidR="002A22C6" w:rsidRPr="00C15412" w:rsidRDefault="002A22C6" w:rsidP="002A22C6">
      <w:pPr>
        <w:pStyle w:val="Bezmezer"/>
        <w:spacing w:line="360" w:lineRule="auto"/>
        <w:jc w:val="both"/>
      </w:pPr>
    </w:p>
    <w:p w:rsidR="001B3DC8" w:rsidRPr="00C15412" w:rsidRDefault="002A22C6" w:rsidP="002A22C6">
      <w:pPr>
        <w:pStyle w:val="Bezmezer"/>
        <w:spacing w:line="360" w:lineRule="auto"/>
        <w:jc w:val="both"/>
        <w:rPr>
          <w:i/>
        </w:rPr>
      </w:pPr>
      <w:r w:rsidRPr="00C15412">
        <w:rPr>
          <w:b/>
        </w:rPr>
        <w:t>O</w:t>
      </w:r>
      <w:r w:rsidR="001B3DC8" w:rsidRPr="00C15412">
        <w:rPr>
          <w:b/>
        </w:rPr>
        <w:t>d 1966</w:t>
      </w:r>
      <w:r w:rsidR="001B3DC8" w:rsidRPr="00C15412">
        <w:t xml:space="preserve"> vychází </w:t>
      </w:r>
      <w:r w:rsidR="001B3DC8" w:rsidRPr="00C15412">
        <w:rPr>
          <w:b/>
        </w:rPr>
        <w:t xml:space="preserve">časopis </w:t>
      </w:r>
      <w:r w:rsidR="001B3DC8" w:rsidRPr="00C15412">
        <w:rPr>
          <w:b/>
          <w:i/>
        </w:rPr>
        <w:t>Psychológia a patopsychológia dieťaťa</w:t>
      </w:r>
      <w:r w:rsidRPr="00C15412">
        <w:rPr>
          <w:b/>
          <w:i/>
        </w:rPr>
        <w:t>.</w:t>
      </w:r>
    </w:p>
    <w:p w:rsidR="001B3DC8" w:rsidRPr="00C15412" w:rsidRDefault="001B3DC8" w:rsidP="002A22C6">
      <w:pPr>
        <w:pStyle w:val="Bezmezer"/>
        <w:spacing w:line="360" w:lineRule="auto"/>
        <w:jc w:val="both"/>
        <w:rPr>
          <w:i/>
        </w:rPr>
      </w:pPr>
    </w:p>
    <w:p w:rsidR="001B3DC8" w:rsidRPr="00C15412" w:rsidRDefault="001B3DC8" w:rsidP="002A22C6">
      <w:pPr>
        <w:pStyle w:val="Bezmezer"/>
        <w:spacing w:line="360" w:lineRule="auto"/>
        <w:jc w:val="both"/>
      </w:pPr>
      <w:r w:rsidRPr="00C15412">
        <w:rPr>
          <w:b/>
          <w:i/>
        </w:rPr>
        <w:t>České výzkumy po 2. sv</w:t>
      </w:r>
      <w:r w:rsidR="002A22C6" w:rsidRPr="00C15412">
        <w:rPr>
          <w:b/>
          <w:i/>
        </w:rPr>
        <w:t>ětové</w:t>
      </w:r>
      <w:r w:rsidRPr="00C15412">
        <w:rPr>
          <w:b/>
          <w:i/>
        </w:rPr>
        <w:t xml:space="preserve"> v</w:t>
      </w:r>
      <w:r w:rsidR="002A22C6" w:rsidRPr="00C15412">
        <w:rPr>
          <w:b/>
          <w:i/>
        </w:rPr>
        <w:t>álce</w:t>
      </w:r>
      <w:r w:rsidRPr="00C15412">
        <w:rPr>
          <w:b/>
          <w:i/>
        </w:rPr>
        <w:t xml:space="preserve"> zaměřené na raný vývoj dítěte v rodině i mimo ni</w:t>
      </w:r>
      <w:r w:rsidR="002A22C6" w:rsidRPr="00C15412">
        <w:rPr>
          <w:i/>
        </w:rPr>
        <w:t xml:space="preserve"> – </w:t>
      </w:r>
      <w:r w:rsidRPr="00C15412">
        <w:t>zaměřené</w:t>
      </w:r>
      <w:r w:rsidR="002A22C6" w:rsidRPr="00C15412">
        <w:t xml:space="preserve"> </w:t>
      </w:r>
      <w:r w:rsidRPr="00C15412">
        <w:t xml:space="preserve">především na otázku </w:t>
      </w:r>
      <w:r w:rsidRPr="00C15412">
        <w:rPr>
          <w:b/>
        </w:rPr>
        <w:t>ústavní</w:t>
      </w:r>
      <w:r w:rsidR="002A22C6" w:rsidRPr="00C15412">
        <w:rPr>
          <w:b/>
        </w:rPr>
        <w:t xml:space="preserve"> péče nebo péče v jeslích</w:t>
      </w:r>
      <w:r w:rsidR="002A22C6" w:rsidRPr="00C15412">
        <w:t>.</w:t>
      </w:r>
      <w:r w:rsidRPr="00C15412">
        <w:t xml:space="preserve"> </w:t>
      </w:r>
    </w:p>
    <w:p w:rsidR="002A22C6" w:rsidRPr="00C15412" w:rsidRDefault="002A22C6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O</w:t>
      </w:r>
      <w:r w:rsidR="00721AF9" w:rsidRPr="00C15412">
        <w:rPr>
          <w:b/>
        </w:rPr>
        <w:t>lga</w:t>
      </w:r>
      <w:r w:rsidRPr="00C15412">
        <w:rPr>
          <w:b/>
        </w:rPr>
        <w:t xml:space="preserve"> MESZÁROŠOVÁ a M</w:t>
      </w:r>
      <w:r w:rsidR="00721AF9" w:rsidRPr="00C15412">
        <w:rPr>
          <w:b/>
        </w:rPr>
        <w:t>ária</w:t>
      </w:r>
      <w:r w:rsidRPr="00C15412">
        <w:rPr>
          <w:b/>
        </w:rPr>
        <w:t xml:space="preserve"> JURČOVÁ</w:t>
      </w:r>
    </w:p>
    <w:p w:rsidR="001B3DC8" w:rsidRPr="00C15412" w:rsidRDefault="002A22C6" w:rsidP="002A22C6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</w:pPr>
      <w:r w:rsidRPr="00C15412">
        <w:t>Roku</w:t>
      </w:r>
      <w:r w:rsidRPr="00C15412">
        <w:rPr>
          <w:b/>
        </w:rPr>
        <w:t xml:space="preserve"> </w:t>
      </w:r>
      <w:r w:rsidR="001B3DC8" w:rsidRPr="00C15412">
        <w:rPr>
          <w:b/>
        </w:rPr>
        <w:t>1956</w:t>
      </w:r>
      <w:r w:rsidR="001B3DC8" w:rsidRPr="00C15412">
        <w:t xml:space="preserve"> pozorování dětí (6-24 měsíců) z </w:t>
      </w:r>
      <w:r w:rsidR="001B3DC8" w:rsidRPr="00C15412">
        <w:rPr>
          <w:b/>
        </w:rPr>
        <w:t>jeslí, z týdenních jeslí a z ústavů</w:t>
      </w:r>
      <w:r w:rsidRPr="00C15412">
        <w:t xml:space="preserve"> – </w:t>
      </w:r>
      <w:r w:rsidR="001B3DC8" w:rsidRPr="00C15412">
        <w:t>ve</w:t>
      </w:r>
      <w:r w:rsidRPr="00C15412">
        <w:t xml:space="preserve"> </w:t>
      </w:r>
      <w:r w:rsidR="001B3DC8" w:rsidRPr="00C15412">
        <w:t xml:space="preserve">výsledcích uváděly výrazné </w:t>
      </w:r>
      <w:r w:rsidR="001B3DC8" w:rsidRPr="00C15412">
        <w:rPr>
          <w:b/>
        </w:rPr>
        <w:t>opožďování ústavních dětí</w:t>
      </w:r>
      <w:r w:rsidR="001B3DC8" w:rsidRPr="00C15412">
        <w:t xml:space="preserve"> především </w:t>
      </w:r>
      <w:r w:rsidR="001B3DC8" w:rsidRPr="00C15412">
        <w:rPr>
          <w:b/>
        </w:rPr>
        <w:t>v řečovém vývoji</w:t>
      </w:r>
      <w:r w:rsidR="001B3DC8" w:rsidRPr="00C15412">
        <w:t>, ale též v </w:t>
      </w:r>
      <w:r w:rsidR="001B3DC8" w:rsidRPr="00C15412">
        <w:rPr>
          <w:b/>
        </w:rPr>
        <w:t>motorických projevech, hře</w:t>
      </w:r>
      <w:r w:rsidR="001B3DC8" w:rsidRPr="00C15412">
        <w:t xml:space="preserve"> a osvojování „</w:t>
      </w:r>
      <w:r w:rsidR="001B3DC8" w:rsidRPr="00C15412">
        <w:rPr>
          <w:b/>
        </w:rPr>
        <w:t>užitečných návyků</w:t>
      </w:r>
      <w:r w:rsidR="001B3DC8" w:rsidRPr="00C15412">
        <w:t>“; ústavní děti projevují nejčastěji pohybové automatismy a dumlání</w:t>
      </w:r>
      <w:r w:rsidRPr="00C15412">
        <w:t>.</w:t>
      </w:r>
    </w:p>
    <w:p w:rsidR="00B95DD3" w:rsidRPr="00C15412" w:rsidRDefault="00B95DD3" w:rsidP="002A22C6">
      <w:pPr>
        <w:pStyle w:val="Bezmezer"/>
        <w:spacing w:line="360" w:lineRule="auto"/>
        <w:jc w:val="both"/>
      </w:pPr>
    </w:p>
    <w:p w:rsidR="001B3DC8" w:rsidRPr="00C15412" w:rsidRDefault="001B3DC8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Z</w:t>
      </w:r>
      <w:r w:rsidR="002A22C6" w:rsidRPr="00C15412">
        <w:rPr>
          <w:b/>
        </w:rPr>
        <w:t>deněk</w:t>
      </w:r>
      <w:r w:rsidRPr="00C15412">
        <w:rPr>
          <w:b/>
        </w:rPr>
        <w:t xml:space="preserve"> MATĚJČEK</w:t>
      </w:r>
    </w:p>
    <w:p w:rsidR="001B3DC8" w:rsidRPr="00C15412" w:rsidRDefault="002A22C6" w:rsidP="002A22C6">
      <w:pPr>
        <w:pStyle w:val="Bezmezer"/>
        <w:numPr>
          <w:ilvl w:val="0"/>
          <w:numId w:val="13"/>
        </w:numPr>
        <w:spacing w:line="360" w:lineRule="auto"/>
        <w:ind w:left="426" w:hanging="284"/>
        <w:jc w:val="both"/>
      </w:pPr>
      <w:r w:rsidRPr="00C15412">
        <w:t>V</w:t>
      </w:r>
      <w:r w:rsidR="001B3DC8" w:rsidRPr="00C15412">
        <w:t>ýzkumy na dětech 1-3 roky</w:t>
      </w:r>
    </w:p>
    <w:p w:rsidR="001B3DC8" w:rsidRPr="00C15412" w:rsidRDefault="002A22C6" w:rsidP="002A22C6">
      <w:pPr>
        <w:pStyle w:val="Bezmezer"/>
        <w:numPr>
          <w:ilvl w:val="0"/>
          <w:numId w:val="13"/>
        </w:numPr>
        <w:spacing w:line="360" w:lineRule="auto"/>
        <w:ind w:left="426" w:hanging="284"/>
        <w:jc w:val="both"/>
      </w:pPr>
      <w:r w:rsidRPr="00C15412">
        <w:rPr>
          <w:b/>
        </w:rPr>
        <w:t>Ú</w:t>
      </w:r>
      <w:r w:rsidR="001B3DC8" w:rsidRPr="00C15412">
        <w:rPr>
          <w:b/>
        </w:rPr>
        <w:t>stavní děti</w:t>
      </w:r>
      <w:r w:rsidR="001B3DC8" w:rsidRPr="00C15412">
        <w:t xml:space="preserve"> se více </w:t>
      </w:r>
      <w:r w:rsidR="001B3DC8" w:rsidRPr="00C15412">
        <w:rPr>
          <w:b/>
        </w:rPr>
        <w:t>opožďují v tělesné váze než vzrůstu</w:t>
      </w:r>
      <w:r w:rsidR="001B3DC8" w:rsidRPr="00C15412">
        <w:t xml:space="preserve">, </w:t>
      </w:r>
      <w:r w:rsidR="001B3DC8" w:rsidRPr="00C15412">
        <w:rPr>
          <w:b/>
        </w:rPr>
        <w:t>motorické opoždění není závažné</w:t>
      </w:r>
      <w:r w:rsidR="001B3DC8" w:rsidRPr="00C15412">
        <w:t xml:space="preserve">, kdežto </w:t>
      </w:r>
      <w:r w:rsidR="001B3DC8" w:rsidRPr="00C15412">
        <w:rPr>
          <w:b/>
        </w:rPr>
        <w:t>opoždění intelektové závažné je</w:t>
      </w:r>
      <w:r w:rsidR="001B3DC8" w:rsidRPr="00C15412">
        <w:t xml:space="preserve"> a </w:t>
      </w:r>
      <w:r w:rsidR="001B3DC8" w:rsidRPr="00C15412">
        <w:rPr>
          <w:b/>
        </w:rPr>
        <w:t>opoždění sociálního chování a řečového vývoje</w:t>
      </w:r>
      <w:r w:rsidR="001B3DC8" w:rsidRPr="00C15412">
        <w:t xml:space="preserve"> klesá </w:t>
      </w:r>
      <w:r w:rsidR="001B3DC8" w:rsidRPr="00C15412">
        <w:rPr>
          <w:b/>
        </w:rPr>
        <w:t>na hranici debility</w:t>
      </w:r>
      <w:r w:rsidRPr="00C15412">
        <w:t>.</w:t>
      </w:r>
    </w:p>
    <w:p w:rsidR="001B3DC8" w:rsidRPr="00C15412" w:rsidRDefault="00234092" w:rsidP="002A22C6">
      <w:pPr>
        <w:pStyle w:val="Bezmezer"/>
        <w:spacing w:line="360" w:lineRule="auto"/>
        <w:jc w:val="both"/>
      </w:pPr>
      <w:r w:rsidRPr="00C15412">
        <w:t>------------------------------------------------------------------------------------------------------</w:t>
      </w:r>
    </w:p>
    <w:p w:rsidR="00234092" w:rsidRPr="00C15412" w:rsidRDefault="00234092" w:rsidP="002A22C6">
      <w:pPr>
        <w:pStyle w:val="Bezmezer"/>
        <w:spacing w:line="360" w:lineRule="auto"/>
        <w:jc w:val="both"/>
        <w:rPr>
          <w:b/>
        </w:rPr>
      </w:pPr>
    </w:p>
    <w:p w:rsidR="00A2539C" w:rsidRPr="00C15412" w:rsidRDefault="00A2539C" w:rsidP="002A22C6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VÝVOJOVÁ PSYCHOLOGIE</w:t>
      </w:r>
    </w:p>
    <w:p w:rsidR="00A2539C" w:rsidRPr="00C15412" w:rsidRDefault="00A2539C" w:rsidP="00A2539C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Cíle vývojové psychologie:</w:t>
      </w:r>
    </w:p>
    <w:p w:rsidR="00A2539C" w:rsidRPr="00C15412" w:rsidRDefault="00A2539C" w:rsidP="00A2539C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</w:pPr>
      <w:r w:rsidRPr="00C15412">
        <w:rPr>
          <w:b/>
        </w:rPr>
        <w:t>Popsat vývojové změny</w:t>
      </w:r>
      <w:r w:rsidRPr="00C15412">
        <w:t xml:space="preserve"> charakteristické pro </w:t>
      </w:r>
      <w:r w:rsidRPr="00C15412">
        <w:rPr>
          <w:b/>
        </w:rPr>
        <w:t>dané vývojové stupně</w:t>
      </w:r>
      <w:r w:rsidRPr="00C15412">
        <w:t xml:space="preserve"> (popis vývoje však nemůže být nikdy úplným výčtem faktů, ale vždy představuje už jejich výběr z nesčetného množství dějů).</w:t>
      </w:r>
    </w:p>
    <w:p w:rsidR="00A2539C" w:rsidRPr="00C15412" w:rsidRDefault="00A2539C" w:rsidP="00A2539C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</w:pPr>
      <w:r w:rsidRPr="00C15412">
        <w:lastRenderedPageBreak/>
        <w:t xml:space="preserve">Z těchto údajů </w:t>
      </w:r>
      <w:r w:rsidRPr="00C15412">
        <w:rPr>
          <w:b/>
        </w:rPr>
        <w:t>odvodit obecné zákonitosti</w:t>
      </w:r>
      <w:r w:rsidRPr="00C15412">
        <w:t xml:space="preserve"> týkající se </w:t>
      </w:r>
      <w:r w:rsidRPr="00C15412">
        <w:rPr>
          <w:b/>
        </w:rPr>
        <w:t>vývoje základních psychických struktur</w:t>
      </w:r>
      <w:r w:rsidRPr="00C15412">
        <w:t xml:space="preserve"> a příčinných souvislostí v celém </w:t>
      </w:r>
      <w:r w:rsidRPr="00C15412">
        <w:rPr>
          <w:b/>
        </w:rPr>
        <w:t>průběhu vývoje člověka</w:t>
      </w:r>
      <w:r w:rsidRPr="00C15412">
        <w:t xml:space="preserve"> (vývoj </w:t>
      </w:r>
      <w:r w:rsidRPr="00C15412">
        <w:rPr>
          <w:b/>
        </w:rPr>
        <w:t>každého jedince</w:t>
      </w:r>
      <w:r w:rsidRPr="00C15412">
        <w:t xml:space="preserve"> je však </w:t>
      </w:r>
      <w:r w:rsidRPr="00C15412">
        <w:rPr>
          <w:b/>
        </w:rPr>
        <w:t>individuální</w:t>
      </w:r>
      <w:r w:rsidRPr="00C15412">
        <w:t xml:space="preserve"> – musíme tedy spíše vyvodit z pozorovaných faktů </w:t>
      </w:r>
      <w:r w:rsidRPr="00C15412">
        <w:rPr>
          <w:b/>
        </w:rPr>
        <w:t>zákonitosti</w:t>
      </w:r>
      <w:r w:rsidRPr="00C15412">
        <w:t xml:space="preserve">, které by bylo možno aplikovat na </w:t>
      </w:r>
      <w:r w:rsidRPr="00C15412">
        <w:rPr>
          <w:b/>
        </w:rPr>
        <w:t>individuální případy</w:t>
      </w:r>
      <w:r w:rsidRPr="00C15412">
        <w:t xml:space="preserve"> s jejich osobními zvláštnostmi). </w:t>
      </w:r>
    </w:p>
    <w:p w:rsidR="00A2539C" w:rsidRPr="00C15412" w:rsidRDefault="00A2539C" w:rsidP="00A2539C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</w:pPr>
      <w:r w:rsidRPr="00C15412">
        <w:t xml:space="preserve">Konečným cílem je </w:t>
      </w:r>
      <w:r w:rsidRPr="00C15412">
        <w:rPr>
          <w:b/>
        </w:rPr>
        <w:t xml:space="preserve">vytvořit jednotnou teorii, </w:t>
      </w:r>
      <w:r w:rsidRPr="00C15412">
        <w:t xml:space="preserve">která by umožňovala </w:t>
      </w:r>
      <w:r w:rsidRPr="00C15412">
        <w:rPr>
          <w:b/>
        </w:rPr>
        <w:t>vysvětlení pozorovaného</w:t>
      </w:r>
      <w:r w:rsidRPr="00C15412">
        <w:t xml:space="preserve"> a </w:t>
      </w:r>
      <w:r w:rsidRPr="00C15412">
        <w:rPr>
          <w:b/>
        </w:rPr>
        <w:t>předvídání dosud neprokázaného</w:t>
      </w:r>
      <w:r w:rsidRPr="00C15412">
        <w:t xml:space="preserve"> (žádná současná teorie nemůže vysvětlit celý vývoj v jeho složitosti, </w:t>
      </w:r>
      <w:r w:rsidRPr="00C15412">
        <w:rPr>
          <w:b/>
        </w:rPr>
        <w:t>existující teorie</w:t>
      </w:r>
      <w:r w:rsidRPr="00C15412">
        <w:t xml:space="preserve"> představují </w:t>
      </w:r>
      <w:r w:rsidRPr="00C15412">
        <w:rPr>
          <w:b/>
        </w:rPr>
        <w:t>částečné vysvětlení</w:t>
      </w:r>
      <w:r w:rsidRPr="00C15412">
        <w:t xml:space="preserve">, které pomáhá pochopit některé stránky vývoje – jednotlivé </w:t>
      </w:r>
      <w:r w:rsidRPr="00C15412">
        <w:rPr>
          <w:b/>
        </w:rPr>
        <w:t>teorie se doplňují a překrývají</w:t>
      </w:r>
      <w:r w:rsidRPr="00C15412">
        <w:t xml:space="preserve">). </w:t>
      </w:r>
    </w:p>
    <w:p w:rsidR="00D17105" w:rsidRPr="00C15412" w:rsidRDefault="00814CB5" w:rsidP="00A2539C">
      <w:pPr>
        <w:spacing w:line="360" w:lineRule="auto"/>
        <w:jc w:val="both"/>
        <w:rPr>
          <w:b/>
          <w:sz w:val="24"/>
          <w:szCs w:val="24"/>
        </w:rPr>
      </w:pPr>
      <w:r w:rsidRPr="00814CB5">
        <w:rPr>
          <w:b/>
          <w:sz w:val="24"/>
          <w:szCs w:val="24"/>
        </w:rPr>
        <w:t>-----------------------------------------------------------------------------------------------------</w:t>
      </w:r>
    </w:p>
    <w:p w:rsidR="0022098B" w:rsidRDefault="0022098B" w:rsidP="00A2539C">
      <w:pPr>
        <w:spacing w:line="360" w:lineRule="auto"/>
        <w:jc w:val="both"/>
        <w:rPr>
          <w:b/>
          <w:sz w:val="24"/>
          <w:szCs w:val="24"/>
        </w:rPr>
      </w:pP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I.</w:t>
      </w:r>
      <w:r w:rsidRPr="00C15412">
        <w:rPr>
          <w:sz w:val="24"/>
          <w:szCs w:val="24"/>
        </w:rPr>
        <w:t xml:space="preserve"> </w:t>
      </w:r>
      <w:r w:rsidRPr="00C15412">
        <w:rPr>
          <w:b/>
          <w:sz w:val="24"/>
          <w:szCs w:val="24"/>
        </w:rPr>
        <w:t>Biologická determinace osobnosti</w:t>
      </w:r>
      <w:r w:rsidRPr="00C15412">
        <w:rPr>
          <w:sz w:val="24"/>
          <w:szCs w:val="24"/>
        </w:rPr>
        <w:t xml:space="preserve"> (vrozené dispozice) </w:t>
      </w:r>
    </w:p>
    <w:p w:rsidR="00A2539C" w:rsidRPr="00C15412" w:rsidRDefault="00A2539C" w:rsidP="00A2539C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15412">
        <w:rPr>
          <w:sz w:val="24"/>
          <w:szCs w:val="24"/>
        </w:rPr>
        <w:t xml:space="preserve">Systém </w:t>
      </w:r>
      <w:r w:rsidRPr="00C15412">
        <w:rPr>
          <w:b/>
          <w:sz w:val="24"/>
          <w:szCs w:val="24"/>
        </w:rPr>
        <w:t>vrozených reflexů, instinktů</w:t>
      </w:r>
      <w:r w:rsidRPr="00C15412">
        <w:rPr>
          <w:sz w:val="24"/>
          <w:szCs w:val="24"/>
        </w:rPr>
        <w:t xml:space="preserve">, které zajišťují přizpůsobení základním podmínkám života. Přizpůsobení se děje skrze </w:t>
      </w:r>
      <w:r w:rsidRPr="00C15412">
        <w:rPr>
          <w:b/>
          <w:sz w:val="24"/>
          <w:szCs w:val="24"/>
        </w:rPr>
        <w:t>vrozené chování</w:t>
      </w:r>
      <w:r w:rsidRPr="00C15412">
        <w:rPr>
          <w:sz w:val="24"/>
          <w:szCs w:val="24"/>
        </w:rPr>
        <w:t xml:space="preserve"> (potravové, obranné a orientační reflexy), </w:t>
      </w:r>
      <w:r w:rsidRPr="00C15412">
        <w:rPr>
          <w:b/>
          <w:sz w:val="24"/>
          <w:szCs w:val="24"/>
        </w:rPr>
        <w:t>vrozené mechanismy učení</w:t>
      </w:r>
      <w:r w:rsidRPr="00C15412">
        <w:rPr>
          <w:sz w:val="24"/>
          <w:szCs w:val="24"/>
        </w:rPr>
        <w:t xml:space="preserve"> (podmiňování) a </w:t>
      </w:r>
      <w:r w:rsidRPr="00C15412">
        <w:rPr>
          <w:b/>
          <w:sz w:val="24"/>
          <w:szCs w:val="24"/>
        </w:rPr>
        <w:t>hereditární vlivy</w:t>
      </w:r>
      <w:r w:rsidRPr="00C15412">
        <w:rPr>
          <w:sz w:val="24"/>
          <w:szCs w:val="24"/>
        </w:rPr>
        <w:t xml:space="preserve">, a to i na některých druzích sociálního chování (obrana teritoria, agrese, sexualita). </w:t>
      </w:r>
    </w:p>
    <w:p w:rsidR="00A2539C" w:rsidRPr="00C15412" w:rsidRDefault="00A2539C" w:rsidP="00A2539C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15412">
        <w:rPr>
          <w:sz w:val="24"/>
          <w:szCs w:val="24"/>
        </w:rPr>
        <w:t xml:space="preserve">Zajímavý pohled na vztah biologické determinace a lidského chování přináší </w:t>
      </w:r>
      <w:r w:rsidRPr="00C15412">
        <w:rPr>
          <w:b/>
          <w:sz w:val="24"/>
          <w:szCs w:val="24"/>
        </w:rPr>
        <w:t>sociobiologie</w:t>
      </w:r>
      <w:r w:rsidRPr="00C15412">
        <w:rPr>
          <w:sz w:val="24"/>
          <w:szCs w:val="24"/>
        </w:rPr>
        <w:t xml:space="preserve"> (E</w:t>
      </w:r>
      <w:r w:rsidR="00493B79" w:rsidRPr="00C15412">
        <w:rPr>
          <w:sz w:val="24"/>
          <w:szCs w:val="24"/>
        </w:rPr>
        <w:t>dward</w:t>
      </w:r>
      <w:r w:rsidRPr="00C15412">
        <w:rPr>
          <w:sz w:val="24"/>
          <w:szCs w:val="24"/>
        </w:rPr>
        <w:t xml:space="preserve"> O</w:t>
      </w:r>
      <w:r w:rsidR="00493B79" w:rsidRPr="00C15412">
        <w:rPr>
          <w:sz w:val="24"/>
          <w:szCs w:val="24"/>
        </w:rPr>
        <w:t xml:space="preserve">sborne </w:t>
      </w:r>
      <w:r w:rsidRPr="00C15412">
        <w:rPr>
          <w:sz w:val="24"/>
          <w:szCs w:val="24"/>
        </w:rPr>
        <w:t xml:space="preserve">Wilson, </w:t>
      </w:r>
      <w:r w:rsidR="00493B79" w:rsidRPr="00C15412">
        <w:rPr>
          <w:sz w:val="24"/>
          <w:szCs w:val="24"/>
        </w:rPr>
        <w:t>Richard</w:t>
      </w:r>
      <w:r w:rsidRPr="00C15412">
        <w:rPr>
          <w:sz w:val="24"/>
          <w:szCs w:val="24"/>
        </w:rPr>
        <w:t xml:space="preserve"> Dawkins), která tvrdí, že těla jsou jen přepravními schránkami pro geny (</w:t>
      </w:r>
      <w:r w:rsidRPr="00C15412">
        <w:rPr>
          <w:b/>
          <w:sz w:val="24"/>
          <w:szCs w:val="24"/>
        </w:rPr>
        <w:t>sobecké geny</w:t>
      </w:r>
      <w:r w:rsidRPr="00C15412">
        <w:rPr>
          <w:sz w:val="24"/>
          <w:szCs w:val="24"/>
        </w:rPr>
        <w:t xml:space="preserve">), které se snaží o co největší expanzi do okolí, to by pochopitelně znamenalo naší </w:t>
      </w:r>
      <w:r w:rsidRPr="00C15412">
        <w:rPr>
          <w:b/>
          <w:sz w:val="24"/>
          <w:szCs w:val="24"/>
        </w:rPr>
        <w:t>totální biologickou determinaci</w:t>
      </w:r>
      <w:r w:rsidRPr="00C15412">
        <w:rPr>
          <w:sz w:val="24"/>
          <w:szCs w:val="24"/>
        </w:rPr>
        <w:t xml:space="preserve">. </w:t>
      </w:r>
    </w:p>
    <w:p w:rsidR="00A2539C" w:rsidRPr="00C15412" w:rsidRDefault="00A2539C" w:rsidP="00A2539C">
      <w:pPr>
        <w:pStyle w:val="Odstavecseseznamem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 w:rsidRPr="00C15412">
        <w:rPr>
          <w:sz w:val="24"/>
          <w:szCs w:val="24"/>
        </w:rPr>
        <w:t xml:space="preserve">Je-li </w:t>
      </w:r>
      <w:r w:rsidRPr="00C15412">
        <w:rPr>
          <w:b/>
          <w:sz w:val="24"/>
          <w:szCs w:val="24"/>
        </w:rPr>
        <w:t>vloha jednoznačně geneticky určena</w:t>
      </w:r>
      <w:r w:rsidRPr="00C15412">
        <w:rPr>
          <w:sz w:val="24"/>
          <w:szCs w:val="24"/>
        </w:rPr>
        <w:t xml:space="preserve">, její </w:t>
      </w:r>
      <w:r w:rsidRPr="00C15412">
        <w:rPr>
          <w:b/>
          <w:sz w:val="24"/>
          <w:szCs w:val="24"/>
        </w:rPr>
        <w:t>ovlivnění výchovou</w:t>
      </w:r>
      <w:r w:rsidRPr="00C15412">
        <w:rPr>
          <w:sz w:val="24"/>
          <w:szCs w:val="24"/>
        </w:rPr>
        <w:t xml:space="preserve"> bývá jen </w:t>
      </w:r>
      <w:r w:rsidRPr="00C15412">
        <w:rPr>
          <w:b/>
          <w:sz w:val="24"/>
          <w:szCs w:val="24"/>
        </w:rPr>
        <w:t>obtížné</w:t>
      </w:r>
      <w:r w:rsidRPr="00C15412">
        <w:rPr>
          <w:sz w:val="24"/>
          <w:szCs w:val="24"/>
        </w:rPr>
        <w:t xml:space="preserve">. Rysy, u nichž se předpokládá </w:t>
      </w:r>
      <w:r w:rsidRPr="00C15412">
        <w:rPr>
          <w:b/>
          <w:sz w:val="24"/>
          <w:szCs w:val="24"/>
        </w:rPr>
        <w:t xml:space="preserve">významný podíl dědičnosti – temperament, inteligence. </w:t>
      </w: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</w:p>
    <w:p w:rsidR="00A2539C" w:rsidRPr="00C15412" w:rsidRDefault="00A2539C" w:rsidP="00A2539C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C15412">
        <w:rPr>
          <w:b/>
          <w:bCs/>
          <w:sz w:val="24"/>
          <w:szCs w:val="24"/>
        </w:rPr>
        <w:t xml:space="preserve">Dědičné faktory: </w:t>
      </w:r>
    </w:p>
    <w:p w:rsidR="00A2539C" w:rsidRPr="00C15412" w:rsidRDefault="00A2539C" w:rsidP="00A2539C">
      <w:pPr>
        <w:pStyle w:val="Odstavecseseznamem"/>
        <w:numPr>
          <w:ilvl w:val="0"/>
          <w:numId w:val="20"/>
        </w:numPr>
        <w:tabs>
          <w:tab w:val="left" w:pos="52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Výbava dědičná</w:t>
      </w:r>
      <w:r w:rsidRPr="00C15412">
        <w:rPr>
          <w:sz w:val="24"/>
          <w:szCs w:val="24"/>
        </w:rPr>
        <w:t xml:space="preserve"> – od rodičů při početí; geneticky zakódovaný program budoucího vývoje.</w:t>
      </w:r>
    </w:p>
    <w:p w:rsidR="00A2539C" w:rsidRPr="00C15412" w:rsidRDefault="00A2539C" w:rsidP="00A2539C">
      <w:pPr>
        <w:pStyle w:val="Odstavecseseznamem"/>
        <w:numPr>
          <w:ilvl w:val="0"/>
          <w:numId w:val="20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Genová výbava</w:t>
      </w:r>
      <w:r w:rsidRPr="00C15412">
        <w:rPr>
          <w:sz w:val="24"/>
          <w:szCs w:val="24"/>
        </w:rPr>
        <w:t xml:space="preserve"> – změny dědičného vkladu – segregací, mutací.</w:t>
      </w:r>
    </w:p>
    <w:p w:rsidR="00A2539C" w:rsidRPr="00C15412" w:rsidRDefault="00A2539C" w:rsidP="00A2539C">
      <w:pPr>
        <w:pStyle w:val="Odstavecseseznamem"/>
        <w:numPr>
          <w:ilvl w:val="0"/>
          <w:numId w:val="20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Vrozená výbava</w:t>
      </w:r>
      <w:r w:rsidRPr="00C15412">
        <w:rPr>
          <w:sz w:val="24"/>
          <w:szCs w:val="24"/>
        </w:rPr>
        <w:t xml:space="preserve"> – účinky prostředí negenové povahy během prenatálního vývoje – do porodu.</w:t>
      </w:r>
    </w:p>
    <w:p w:rsidR="00A2539C" w:rsidRPr="00C15412" w:rsidRDefault="00A2539C" w:rsidP="00A2539C">
      <w:pPr>
        <w:pStyle w:val="Odstavecseseznamem"/>
        <w:numPr>
          <w:ilvl w:val="0"/>
          <w:numId w:val="20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Konstituční výbava</w:t>
      </w:r>
      <w:r w:rsidRPr="00C15412">
        <w:rPr>
          <w:sz w:val="24"/>
          <w:szCs w:val="24"/>
        </w:rPr>
        <w:t xml:space="preserve"> – účinky prostředí na vývoj organismu během života, v postnatálním období; například jód ve vodě.</w:t>
      </w:r>
    </w:p>
    <w:p w:rsidR="00A2539C" w:rsidRPr="00C15412" w:rsidRDefault="00A2539C" w:rsidP="00A2539C">
      <w:pPr>
        <w:tabs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II. Psychologická determinace (</w:t>
      </w:r>
      <w:r w:rsidRPr="00C15412">
        <w:rPr>
          <w:sz w:val="24"/>
          <w:szCs w:val="24"/>
        </w:rPr>
        <w:t>situační podmínky, prostředí)</w:t>
      </w:r>
    </w:p>
    <w:p w:rsidR="00A2539C" w:rsidRPr="00C15412" w:rsidRDefault="00A2539C" w:rsidP="00A2539C">
      <w:pPr>
        <w:pStyle w:val="Odstavecseseznamem"/>
        <w:numPr>
          <w:ilvl w:val="0"/>
          <w:numId w:val="21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sz w:val="24"/>
          <w:szCs w:val="24"/>
        </w:rPr>
        <w:t xml:space="preserve">Jedním z významných psychologických vlivů je i </w:t>
      </w:r>
      <w:r w:rsidRPr="00C15412">
        <w:rPr>
          <w:b/>
          <w:sz w:val="24"/>
          <w:szCs w:val="24"/>
        </w:rPr>
        <w:t>kulturní prostředí</w:t>
      </w:r>
      <w:r w:rsidRPr="00C15412">
        <w:rPr>
          <w:sz w:val="24"/>
          <w:szCs w:val="24"/>
        </w:rPr>
        <w:t xml:space="preserve">. Prvotní vliv kultury je zprostředkováván </w:t>
      </w:r>
      <w:r w:rsidRPr="00C15412">
        <w:rPr>
          <w:b/>
          <w:sz w:val="24"/>
          <w:szCs w:val="24"/>
        </w:rPr>
        <w:t>rodinou</w:t>
      </w:r>
      <w:r w:rsidRPr="00C15412">
        <w:rPr>
          <w:sz w:val="24"/>
          <w:szCs w:val="24"/>
        </w:rPr>
        <w:t xml:space="preserve">, která má za úkol uvést člověka do konkrétního prostředí, naučit ho orientaci v symbolickém světě. </w:t>
      </w:r>
    </w:p>
    <w:p w:rsidR="00A2539C" w:rsidRPr="00C15412" w:rsidRDefault="00A2539C" w:rsidP="00A2539C">
      <w:pPr>
        <w:pStyle w:val="Odstavecseseznamem"/>
        <w:numPr>
          <w:ilvl w:val="0"/>
          <w:numId w:val="21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sz w:val="24"/>
          <w:szCs w:val="24"/>
        </w:rPr>
        <w:t xml:space="preserve">Děje se tak skrze </w:t>
      </w:r>
      <w:r w:rsidRPr="00C15412">
        <w:rPr>
          <w:b/>
          <w:sz w:val="24"/>
          <w:szCs w:val="24"/>
        </w:rPr>
        <w:t>proces primární socializace</w:t>
      </w:r>
      <w:r w:rsidRPr="00C15412">
        <w:rPr>
          <w:sz w:val="24"/>
          <w:szCs w:val="24"/>
        </w:rPr>
        <w:t xml:space="preserve">, odehrávající se prostřednictvím více či méně řízeného </w:t>
      </w:r>
      <w:r w:rsidRPr="00C15412">
        <w:rPr>
          <w:b/>
          <w:sz w:val="24"/>
          <w:szCs w:val="24"/>
        </w:rPr>
        <w:t>učení</w:t>
      </w:r>
      <w:r w:rsidRPr="00C15412">
        <w:rPr>
          <w:sz w:val="24"/>
          <w:szCs w:val="24"/>
        </w:rPr>
        <w:t xml:space="preserve">. Tato raná sociální zkušenost se podílí na vytvoření </w:t>
      </w:r>
      <w:r w:rsidRPr="00C15412">
        <w:rPr>
          <w:b/>
          <w:sz w:val="24"/>
          <w:szCs w:val="24"/>
        </w:rPr>
        <w:t>bazální osobnosti dítěte</w:t>
      </w:r>
      <w:r w:rsidRPr="00C15412">
        <w:rPr>
          <w:sz w:val="24"/>
          <w:szCs w:val="24"/>
        </w:rPr>
        <w:t xml:space="preserve">, jejíž základní </w:t>
      </w:r>
      <w:r w:rsidRPr="00C15412">
        <w:rPr>
          <w:sz w:val="24"/>
          <w:szCs w:val="24"/>
        </w:rPr>
        <w:lastRenderedPageBreak/>
        <w:t xml:space="preserve">dimenzí je: </w:t>
      </w:r>
      <w:r w:rsidRPr="00C15412">
        <w:rPr>
          <w:b/>
          <w:sz w:val="24"/>
          <w:szCs w:val="24"/>
        </w:rPr>
        <w:t>jistota – nejistota</w:t>
      </w:r>
      <w:r w:rsidRPr="00C15412">
        <w:rPr>
          <w:sz w:val="24"/>
          <w:szCs w:val="24"/>
        </w:rPr>
        <w:t xml:space="preserve">. Zdrojem pro ni je </w:t>
      </w:r>
      <w:r w:rsidRPr="00C15412">
        <w:rPr>
          <w:b/>
          <w:sz w:val="24"/>
          <w:szCs w:val="24"/>
        </w:rPr>
        <w:t>míra citu projevovaná rodiči</w:t>
      </w:r>
      <w:r w:rsidRPr="00C15412">
        <w:rPr>
          <w:sz w:val="24"/>
          <w:szCs w:val="24"/>
        </w:rPr>
        <w:t xml:space="preserve">. Období vzniku bazální osobnosti je určující pro celý zbytek života, vytváří se </w:t>
      </w:r>
      <w:r w:rsidRPr="00C15412">
        <w:rPr>
          <w:b/>
          <w:sz w:val="24"/>
          <w:szCs w:val="24"/>
        </w:rPr>
        <w:t>nezvratné rysy osobnosti</w:t>
      </w:r>
      <w:r w:rsidRPr="00C15412">
        <w:rPr>
          <w:sz w:val="24"/>
          <w:szCs w:val="24"/>
        </w:rPr>
        <w:t xml:space="preserve">. </w:t>
      </w:r>
    </w:p>
    <w:p w:rsidR="00A2539C" w:rsidRPr="00C15412" w:rsidRDefault="00A2539C" w:rsidP="00A2539C">
      <w:pPr>
        <w:pStyle w:val="Odstavecseseznamem"/>
        <w:numPr>
          <w:ilvl w:val="0"/>
          <w:numId w:val="21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Výchova</w:t>
      </w:r>
      <w:r w:rsidRPr="00C15412">
        <w:rPr>
          <w:sz w:val="24"/>
          <w:szCs w:val="24"/>
        </w:rPr>
        <w:t xml:space="preserve"> je dána dvěma základními faktory, kterými jsou projevovaná </w:t>
      </w:r>
      <w:r w:rsidRPr="00C15412">
        <w:rPr>
          <w:b/>
          <w:sz w:val="24"/>
          <w:szCs w:val="24"/>
        </w:rPr>
        <w:t>láska či neláska</w:t>
      </w:r>
      <w:r w:rsidRPr="00C15412">
        <w:rPr>
          <w:sz w:val="24"/>
          <w:szCs w:val="24"/>
        </w:rPr>
        <w:t xml:space="preserve">, a </w:t>
      </w:r>
      <w:r w:rsidRPr="00C15412">
        <w:rPr>
          <w:b/>
          <w:sz w:val="24"/>
          <w:szCs w:val="24"/>
        </w:rPr>
        <w:t>míra kontroly dítěte</w:t>
      </w:r>
      <w:r w:rsidRPr="00C15412">
        <w:rPr>
          <w:sz w:val="24"/>
          <w:szCs w:val="24"/>
        </w:rPr>
        <w:t xml:space="preserve">. Jejich kombinací dostáváme </w:t>
      </w:r>
      <w:r w:rsidRPr="00C15412">
        <w:rPr>
          <w:b/>
          <w:sz w:val="24"/>
          <w:szCs w:val="24"/>
        </w:rPr>
        <w:t>základní typy výchovy</w:t>
      </w:r>
      <w:r w:rsidRPr="00C15412">
        <w:rPr>
          <w:sz w:val="24"/>
          <w:szCs w:val="24"/>
        </w:rPr>
        <w:t xml:space="preserve"> – demokratická výchova, rejektivní (autoritativní výchova) a liberální výchova. </w:t>
      </w:r>
    </w:p>
    <w:p w:rsidR="001A225E" w:rsidRPr="00C15412" w:rsidRDefault="001A225E" w:rsidP="00A2539C">
      <w:pPr>
        <w:spacing w:line="360" w:lineRule="auto"/>
        <w:jc w:val="both"/>
        <w:rPr>
          <w:b/>
          <w:sz w:val="24"/>
          <w:szCs w:val="24"/>
        </w:rPr>
      </w:pP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III. Sociální determinace (</w:t>
      </w:r>
      <w:r w:rsidRPr="00C15412">
        <w:rPr>
          <w:sz w:val="24"/>
          <w:szCs w:val="24"/>
        </w:rPr>
        <w:t>interakce mezi nimi, aktivita jedince)</w:t>
      </w: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Sociální determinace</w:t>
      </w:r>
      <w:r w:rsidRPr="00C15412">
        <w:rPr>
          <w:sz w:val="24"/>
          <w:szCs w:val="24"/>
        </w:rPr>
        <w:t xml:space="preserve"> se uskutečňuje procesem </w:t>
      </w:r>
      <w:r w:rsidRPr="00C15412">
        <w:rPr>
          <w:b/>
          <w:sz w:val="24"/>
          <w:szCs w:val="24"/>
        </w:rPr>
        <w:t>socializace</w:t>
      </w:r>
      <w:r w:rsidRPr="00C15412">
        <w:rPr>
          <w:sz w:val="24"/>
          <w:szCs w:val="24"/>
        </w:rPr>
        <w:t xml:space="preserve">. Základem socializačního programu je soubor požadavků na osobnost, její utváření a projevy. </w:t>
      </w: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sz w:val="24"/>
          <w:szCs w:val="24"/>
        </w:rPr>
        <w:t xml:space="preserve">Vždy se </w:t>
      </w:r>
      <w:r w:rsidRPr="00C15412">
        <w:rPr>
          <w:b/>
          <w:sz w:val="24"/>
          <w:szCs w:val="24"/>
        </w:rPr>
        <w:t>socializace</w:t>
      </w:r>
      <w:r w:rsidRPr="00C15412">
        <w:rPr>
          <w:sz w:val="24"/>
          <w:szCs w:val="24"/>
        </w:rPr>
        <w:t xml:space="preserve"> </w:t>
      </w:r>
      <w:r w:rsidRPr="00C15412">
        <w:rPr>
          <w:b/>
          <w:sz w:val="24"/>
          <w:szCs w:val="24"/>
        </w:rPr>
        <w:t>staví</w:t>
      </w:r>
      <w:r w:rsidRPr="00C15412">
        <w:rPr>
          <w:sz w:val="24"/>
          <w:szCs w:val="24"/>
        </w:rPr>
        <w:t xml:space="preserve"> do určité míry </w:t>
      </w:r>
      <w:r w:rsidRPr="00C15412">
        <w:rPr>
          <w:b/>
          <w:sz w:val="24"/>
          <w:szCs w:val="24"/>
        </w:rPr>
        <w:t>proti požadavkům psychologickým a biologickým</w:t>
      </w:r>
      <w:r w:rsidRPr="00C15412">
        <w:rPr>
          <w:sz w:val="24"/>
          <w:szCs w:val="24"/>
        </w:rPr>
        <w:t xml:space="preserve">, stává se </w:t>
      </w:r>
      <w:r w:rsidRPr="00C15412">
        <w:rPr>
          <w:b/>
          <w:sz w:val="24"/>
          <w:szCs w:val="24"/>
        </w:rPr>
        <w:t>zdrojem vnitřních konfliktů</w:t>
      </w:r>
      <w:r w:rsidRPr="00C15412">
        <w:rPr>
          <w:sz w:val="24"/>
          <w:szCs w:val="24"/>
        </w:rPr>
        <w:t>. Jejich nezvládnutí může vyústit do vážných poruch.</w:t>
      </w:r>
    </w:p>
    <w:p w:rsidR="00A2539C" w:rsidRPr="00C15412" w:rsidRDefault="00493B79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sz w:val="24"/>
          <w:szCs w:val="24"/>
        </w:rPr>
        <w:t>-------------------------------------------------------------------------------------------------------</w:t>
      </w:r>
    </w:p>
    <w:p w:rsidR="00493B79" w:rsidRPr="00C15412" w:rsidRDefault="00493B79" w:rsidP="00A2539C">
      <w:pPr>
        <w:spacing w:line="360" w:lineRule="auto"/>
        <w:jc w:val="both"/>
        <w:rPr>
          <w:b/>
          <w:sz w:val="24"/>
          <w:szCs w:val="24"/>
        </w:rPr>
      </w:pPr>
    </w:p>
    <w:p w:rsidR="00A2539C" w:rsidRPr="00C15412" w:rsidRDefault="00A2539C" w:rsidP="00A2539C">
      <w:pPr>
        <w:spacing w:line="360" w:lineRule="auto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Základními procesy, jimiž probíhá utváření osobnosti a její vývoj, jsou zrání a učení</w:t>
      </w:r>
      <w:r w:rsidRPr="00C15412">
        <w:rPr>
          <w:sz w:val="24"/>
          <w:szCs w:val="24"/>
        </w:rPr>
        <w:t>.</w:t>
      </w:r>
    </w:p>
    <w:p w:rsidR="00A2539C" w:rsidRPr="00C15412" w:rsidRDefault="00A2539C" w:rsidP="00A2539C">
      <w:pPr>
        <w:pStyle w:val="Odstavecseseznamem"/>
        <w:numPr>
          <w:ilvl w:val="0"/>
          <w:numId w:val="22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Biologické – zrání (maturace)</w:t>
      </w:r>
      <w:r w:rsidRPr="00C15412">
        <w:rPr>
          <w:sz w:val="24"/>
          <w:szCs w:val="24"/>
        </w:rPr>
        <w:t xml:space="preserve"> – výsledek </w:t>
      </w:r>
      <w:r w:rsidRPr="00C15412">
        <w:rPr>
          <w:b/>
          <w:sz w:val="24"/>
          <w:szCs w:val="24"/>
        </w:rPr>
        <w:t>genetického programu</w:t>
      </w:r>
      <w:r w:rsidRPr="00C15412">
        <w:rPr>
          <w:sz w:val="24"/>
          <w:szCs w:val="24"/>
        </w:rPr>
        <w:t xml:space="preserve">, který je předán genetickým kódem; </w:t>
      </w:r>
      <w:r w:rsidRPr="00C15412">
        <w:rPr>
          <w:b/>
          <w:sz w:val="24"/>
          <w:szCs w:val="24"/>
        </w:rPr>
        <w:t>zákonitá posloupnost evolučních</w:t>
      </w:r>
      <w:r w:rsidRPr="00C15412">
        <w:rPr>
          <w:sz w:val="24"/>
          <w:szCs w:val="24"/>
        </w:rPr>
        <w:t xml:space="preserve"> (</w:t>
      </w:r>
      <w:r w:rsidRPr="00C15412">
        <w:rPr>
          <w:b/>
          <w:sz w:val="24"/>
          <w:szCs w:val="24"/>
        </w:rPr>
        <w:t>vývojových</w:t>
      </w:r>
      <w:r w:rsidRPr="00C15412">
        <w:rPr>
          <w:sz w:val="24"/>
          <w:szCs w:val="24"/>
        </w:rPr>
        <w:t xml:space="preserve">) a </w:t>
      </w:r>
      <w:r w:rsidRPr="00C15412">
        <w:rPr>
          <w:b/>
          <w:sz w:val="24"/>
          <w:szCs w:val="24"/>
        </w:rPr>
        <w:t>involučních</w:t>
      </w:r>
      <w:r w:rsidRPr="00C15412">
        <w:rPr>
          <w:sz w:val="24"/>
          <w:szCs w:val="24"/>
        </w:rPr>
        <w:t xml:space="preserve"> (</w:t>
      </w:r>
      <w:r w:rsidRPr="00C15412">
        <w:rPr>
          <w:b/>
          <w:sz w:val="24"/>
          <w:szCs w:val="24"/>
        </w:rPr>
        <w:t>zánikových</w:t>
      </w:r>
      <w:r w:rsidRPr="00C15412">
        <w:rPr>
          <w:sz w:val="24"/>
          <w:szCs w:val="24"/>
        </w:rPr>
        <w:t xml:space="preserve">) změn ve stavbě a funkci organismu. Tato posloupnost má povahu pevného programu, ale u každého jedince je rozdílná. Hlavní úlohu má v utváření osobnosti z hlediska zrání </w:t>
      </w:r>
      <w:r w:rsidRPr="00C15412">
        <w:rPr>
          <w:b/>
          <w:sz w:val="24"/>
          <w:szCs w:val="24"/>
        </w:rPr>
        <w:t>dozrávání nervové soustavy a soustavy hormonální</w:t>
      </w:r>
      <w:r w:rsidRPr="00C15412">
        <w:rPr>
          <w:sz w:val="24"/>
          <w:szCs w:val="24"/>
        </w:rPr>
        <w:t xml:space="preserve">. </w:t>
      </w:r>
    </w:p>
    <w:p w:rsidR="00A2539C" w:rsidRPr="00C15412" w:rsidRDefault="00A2539C" w:rsidP="00A2539C">
      <w:pPr>
        <w:spacing w:line="360" w:lineRule="auto"/>
        <w:ind w:left="142"/>
        <w:jc w:val="both"/>
        <w:rPr>
          <w:sz w:val="24"/>
          <w:szCs w:val="24"/>
        </w:rPr>
      </w:pPr>
    </w:p>
    <w:p w:rsidR="00A2539C" w:rsidRPr="00C15412" w:rsidRDefault="00A2539C" w:rsidP="00A2539C">
      <w:pPr>
        <w:pStyle w:val="Odstavecseseznamem"/>
        <w:numPr>
          <w:ilvl w:val="0"/>
          <w:numId w:val="22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C15412">
        <w:rPr>
          <w:b/>
          <w:sz w:val="24"/>
          <w:szCs w:val="24"/>
        </w:rPr>
        <w:t>Sociální – učení</w:t>
      </w:r>
      <w:r w:rsidRPr="00C15412">
        <w:rPr>
          <w:sz w:val="24"/>
          <w:szCs w:val="24"/>
        </w:rPr>
        <w:t xml:space="preserve"> – sociálně podmíněný proces – založeno na </w:t>
      </w:r>
      <w:r w:rsidRPr="00C15412">
        <w:rPr>
          <w:b/>
          <w:sz w:val="24"/>
          <w:szCs w:val="24"/>
        </w:rPr>
        <w:t>individuální životní zkušenosti</w:t>
      </w:r>
      <w:r w:rsidRPr="00C15412">
        <w:rPr>
          <w:sz w:val="24"/>
          <w:szCs w:val="24"/>
        </w:rPr>
        <w:t xml:space="preserve"> uchované v paměti </w:t>
      </w:r>
      <w:r w:rsidRPr="00C15412">
        <w:rPr>
          <w:b/>
          <w:sz w:val="24"/>
          <w:szCs w:val="24"/>
        </w:rPr>
        <w:t>jedince</w:t>
      </w:r>
      <w:r w:rsidRPr="00C15412">
        <w:rPr>
          <w:sz w:val="24"/>
          <w:szCs w:val="24"/>
        </w:rPr>
        <w:t xml:space="preserve">, projevuje se přetrvávající </w:t>
      </w:r>
      <w:r w:rsidRPr="00C15412">
        <w:rPr>
          <w:b/>
          <w:sz w:val="24"/>
          <w:szCs w:val="24"/>
        </w:rPr>
        <w:t xml:space="preserve">změnou v duševní činnosti </w:t>
      </w:r>
      <w:r w:rsidRPr="00C15412">
        <w:rPr>
          <w:sz w:val="24"/>
          <w:szCs w:val="24"/>
        </w:rPr>
        <w:t xml:space="preserve">jedince, navozenou psychologickým účinkem zkušenosti. </w:t>
      </w:r>
      <w:r w:rsidRPr="00C15412">
        <w:rPr>
          <w:b/>
          <w:sz w:val="24"/>
          <w:szCs w:val="24"/>
        </w:rPr>
        <w:t>Na rozdíl od zrání</w:t>
      </w:r>
      <w:r w:rsidRPr="00C15412">
        <w:rPr>
          <w:sz w:val="24"/>
          <w:szCs w:val="24"/>
        </w:rPr>
        <w:t xml:space="preserve"> jsou </w:t>
      </w:r>
      <w:r w:rsidRPr="00C15412">
        <w:rPr>
          <w:b/>
          <w:sz w:val="24"/>
          <w:szCs w:val="24"/>
        </w:rPr>
        <w:t>výsledky a účinky učení</w:t>
      </w:r>
      <w:r w:rsidRPr="00C15412">
        <w:rPr>
          <w:sz w:val="24"/>
          <w:szCs w:val="24"/>
        </w:rPr>
        <w:t xml:space="preserve"> v nějaké míře </w:t>
      </w:r>
      <w:r w:rsidRPr="00C15412">
        <w:rPr>
          <w:b/>
          <w:sz w:val="24"/>
          <w:szCs w:val="24"/>
        </w:rPr>
        <w:t>zvratné vyhasínáním ustavených spojů</w:t>
      </w:r>
      <w:r w:rsidRPr="00C15412">
        <w:rPr>
          <w:sz w:val="24"/>
          <w:szCs w:val="24"/>
        </w:rPr>
        <w:t xml:space="preserve"> a přetvářením jejich vzorců. Podmínkou pro účinné učení je odpovídající stupeň zralosti a výkonnosti nervové soustavy. </w:t>
      </w:r>
      <w:r w:rsidRPr="00C15412">
        <w:rPr>
          <w:b/>
          <w:sz w:val="24"/>
          <w:szCs w:val="24"/>
        </w:rPr>
        <w:t>Učení</w:t>
      </w:r>
      <w:r w:rsidRPr="00C15412">
        <w:rPr>
          <w:sz w:val="24"/>
          <w:szCs w:val="24"/>
        </w:rPr>
        <w:t xml:space="preserve"> utvářející osobnost, bývá v některých případech výsledkem činnosti ryze </w:t>
      </w:r>
      <w:r w:rsidRPr="00C15412">
        <w:rPr>
          <w:b/>
          <w:sz w:val="24"/>
          <w:szCs w:val="24"/>
        </w:rPr>
        <w:t>individuální</w:t>
      </w:r>
      <w:r w:rsidRPr="00C15412">
        <w:rPr>
          <w:sz w:val="24"/>
          <w:szCs w:val="24"/>
        </w:rPr>
        <w:t xml:space="preserve"> (např. chorobný strach jako důsledek prožité katastrofy), v převážné míře se však jedná o </w:t>
      </w:r>
      <w:r w:rsidRPr="00C15412">
        <w:rPr>
          <w:b/>
          <w:sz w:val="24"/>
          <w:szCs w:val="24"/>
        </w:rPr>
        <w:t>učení sociální</w:t>
      </w:r>
      <w:r w:rsidRPr="00C15412">
        <w:rPr>
          <w:sz w:val="24"/>
          <w:szCs w:val="24"/>
        </w:rPr>
        <w:t>.</w:t>
      </w:r>
      <w:r w:rsidRPr="00C15412">
        <w:rPr>
          <w:sz w:val="24"/>
          <w:szCs w:val="24"/>
        </w:rPr>
        <w:tab/>
      </w:r>
      <w:r w:rsidRPr="00C15412">
        <w:rPr>
          <w:sz w:val="24"/>
          <w:szCs w:val="24"/>
        </w:rPr>
        <w:tab/>
      </w:r>
      <w:r w:rsidRPr="00C15412">
        <w:rPr>
          <w:sz w:val="24"/>
          <w:szCs w:val="24"/>
        </w:rPr>
        <w:tab/>
      </w:r>
    </w:p>
    <w:p w:rsidR="00D328FD" w:rsidRPr="00C15412" w:rsidRDefault="00D328FD" w:rsidP="00D328FD">
      <w:pPr>
        <w:pStyle w:val="Bezmezer"/>
        <w:spacing w:line="360" w:lineRule="auto"/>
        <w:jc w:val="both"/>
        <w:rPr>
          <w:b/>
        </w:rPr>
      </w:pPr>
      <w:r w:rsidRPr="00C15412">
        <w:rPr>
          <w:b/>
        </w:rPr>
        <w:t>-----------------------------------------------------------------------------------------------------</w:t>
      </w:r>
    </w:p>
    <w:p w:rsidR="008B7D1B" w:rsidRPr="00C15412" w:rsidRDefault="008B7D1B" w:rsidP="00A2539C">
      <w:pPr>
        <w:pStyle w:val="Bezmezer"/>
        <w:spacing w:line="360" w:lineRule="auto"/>
        <w:jc w:val="both"/>
        <w:rPr>
          <w:b/>
        </w:rPr>
      </w:pPr>
    </w:p>
    <w:p w:rsidR="00A2539C" w:rsidRPr="00C15412" w:rsidRDefault="00A2539C" w:rsidP="00A2539C">
      <w:pPr>
        <w:pStyle w:val="Bezmezer"/>
        <w:spacing w:line="360" w:lineRule="auto"/>
      </w:pPr>
      <w:r w:rsidRPr="00C15412">
        <w:rPr>
          <w:b/>
        </w:rPr>
        <w:t>Rozvoj dítěte blokuje</w:t>
      </w:r>
      <w:r w:rsidRPr="00C15412">
        <w:t>:</w:t>
      </w:r>
    </w:p>
    <w:p w:rsidR="00A2539C" w:rsidRPr="00C15412" w:rsidRDefault="00A2539C" w:rsidP="00A2539C">
      <w:pPr>
        <w:pStyle w:val="Bezmezer"/>
        <w:numPr>
          <w:ilvl w:val="0"/>
          <w:numId w:val="17"/>
        </w:numPr>
        <w:spacing w:line="360" w:lineRule="auto"/>
        <w:jc w:val="both"/>
      </w:pPr>
      <w:r w:rsidRPr="00C15412">
        <w:t xml:space="preserve">Traumatizování dítěte </w:t>
      </w:r>
      <w:r w:rsidRPr="00C15412">
        <w:rPr>
          <w:b/>
        </w:rPr>
        <w:t>hrubými, nešetrnými reakcemi na jeho projevy</w:t>
      </w:r>
      <w:r w:rsidRPr="00C15412">
        <w:t xml:space="preserve">, vyvolávání v něm </w:t>
      </w:r>
      <w:r w:rsidRPr="00C15412">
        <w:rPr>
          <w:b/>
        </w:rPr>
        <w:t>strachu a úzkosti z projevů jeho vlastní aktivity a iniciativy</w:t>
      </w:r>
      <w:r w:rsidRPr="00C15412">
        <w:t xml:space="preserve">. Například, rodiče sami </w:t>
      </w:r>
      <w:r w:rsidRPr="00C15412">
        <w:rPr>
          <w:b/>
        </w:rPr>
        <w:t>úzkostně reagují</w:t>
      </w:r>
      <w:r w:rsidRPr="00C15412">
        <w:t xml:space="preserve"> na </w:t>
      </w:r>
      <w:r w:rsidRPr="00C15412">
        <w:rPr>
          <w:b/>
        </w:rPr>
        <w:t>pohybovou živost a samostatnost dítěte</w:t>
      </w:r>
      <w:r w:rsidRPr="00C15412">
        <w:t xml:space="preserve"> ze strachu, že </w:t>
      </w:r>
      <w:r w:rsidRPr="00C15412">
        <w:rPr>
          <w:b/>
        </w:rPr>
        <w:t>se mu něco stane</w:t>
      </w:r>
      <w:r w:rsidRPr="00C15412">
        <w:t xml:space="preserve">, nebo </w:t>
      </w:r>
      <w:r w:rsidRPr="00C15412">
        <w:rPr>
          <w:b/>
        </w:rPr>
        <w:t>trestají jeho spontánní aktivitu</w:t>
      </w:r>
      <w:r w:rsidRPr="00C15412">
        <w:t xml:space="preserve">, poněvadž jim může způsobit starosti, </w:t>
      </w:r>
      <w:r w:rsidRPr="00C15412">
        <w:rPr>
          <w:b/>
        </w:rPr>
        <w:t xml:space="preserve">neodpovídá </w:t>
      </w:r>
      <w:r w:rsidRPr="00C15412">
        <w:t xml:space="preserve">tomu, co </w:t>
      </w:r>
      <w:r w:rsidRPr="00C15412">
        <w:rPr>
          <w:b/>
        </w:rPr>
        <w:t>oni sami od něho chtějí</w:t>
      </w:r>
      <w:r w:rsidRPr="00C15412">
        <w:t xml:space="preserve"> apod.</w:t>
      </w:r>
    </w:p>
    <w:p w:rsidR="00A2539C" w:rsidRPr="00C15412" w:rsidRDefault="00A2539C" w:rsidP="00A2539C">
      <w:pPr>
        <w:pStyle w:val="Bezmezer"/>
        <w:numPr>
          <w:ilvl w:val="0"/>
          <w:numId w:val="17"/>
        </w:numPr>
        <w:spacing w:line="360" w:lineRule="auto"/>
        <w:jc w:val="both"/>
      </w:pPr>
      <w:r w:rsidRPr="00C15412">
        <w:rPr>
          <w:b/>
        </w:rPr>
        <w:lastRenderedPageBreak/>
        <w:t>Nezájem o to, co dítě dělá, jak se projevuje, oč mu samotnému jde</w:t>
      </w:r>
      <w:r w:rsidRPr="00C15412">
        <w:t xml:space="preserve">. </w:t>
      </w:r>
      <w:r w:rsidRPr="00C15412">
        <w:rPr>
          <w:b/>
        </w:rPr>
        <w:t>Účastný zájem</w:t>
      </w:r>
      <w:r w:rsidRPr="00C15412">
        <w:t xml:space="preserve"> </w:t>
      </w:r>
      <w:r w:rsidRPr="00C15412">
        <w:rPr>
          <w:b/>
        </w:rPr>
        <w:t>o jeho osobu, činnosti a výkony</w:t>
      </w:r>
      <w:r w:rsidRPr="00C15412">
        <w:t xml:space="preserve"> je jedním z </w:t>
      </w:r>
      <w:r w:rsidRPr="00C15412">
        <w:rPr>
          <w:b/>
        </w:rPr>
        <w:t>hlavních motivujících faktorů</w:t>
      </w:r>
      <w:r w:rsidRPr="00C15412">
        <w:t xml:space="preserve"> </w:t>
      </w:r>
      <w:r w:rsidRPr="00C15412">
        <w:rPr>
          <w:b/>
        </w:rPr>
        <w:t>rozvoje</w:t>
      </w:r>
      <w:r w:rsidRPr="00C15412">
        <w:t xml:space="preserve"> dětské osobnosti. Chybí-li, dítě </w:t>
      </w:r>
      <w:r w:rsidRPr="00C15412">
        <w:rPr>
          <w:b/>
        </w:rPr>
        <w:t>přestává být konstruktivně aktivní</w:t>
      </w:r>
      <w:r w:rsidRPr="00C15412">
        <w:t xml:space="preserve">, ale spíše se snaží </w:t>
      </w:r>
      <w:r w:rsidRPr="00C15412">
        <w:rPr>
          <w:b/>
        </w:rPr>
        <w:t>vyprovokovat pozornost a zájem dospělých</w:t>
      </w:r>
      <w:r w:rsidRPr="00C15412">
        <w:t xml:space="preserve"> za každou cenu, či </w:t>
      </w:r>
      <w:r w:rsidRPr="00C15412">
        <w:rPr>
          <w:b/>
        </w:rPr>
        <w:t>propadá apatii</w:t>
      </w:r>
      <w:r w:rsidRPr="00C15412">
        <w:t>.</w:t>
      </w:r>
    </w:p>
    <w:p w:rsidR="00A2539C" w:rsidRPr="00C15412" w:rsidRDefault="00A2539C" w:rsidP="00A2539C">
      <w:pPr>
        <w:pStyle w:val="Bezmezer"/>
        <w:numPr>
          <w:ilvl w:val="0"/>
          <w:numId w:val="17"/>
        </w:numPr>
        <w:spacing w:line="360" w:lineRule="auto"/>
        <w:jc w:val="both"/>
      </w:pPr>
      <w:r w:rsidRPr="00C15412">
        <w:rPr>
          <w:b/>
        </w:rPr>
        <w:t>Necitlivé zásahy do činnosti dítěte</w:t>
      </w:r>
      <w:r w:rsidRPr="00C15412">
        <w:t xml:space="preserve"> způsobující, že dítě se </w:t>
      </w:r>
      <w:r w:rsidRPr="00C15412">
        <w:rPr>
          <w:b/>
        </w:rPr>
        <w:t>nedokáže se svou vlastní činností identifikovat</w:t>
      </w:r>
      <w:r w:rsidRPr="00C15412">
        <w:t xml:space="preserve">, „srůst s ní“. Jeho </w:t>
      </w:r>
      <w:r w:rsidRPr="00C15412">
        <w:rPr>
          <w:b/>
        </w:rPr>
        <w:t>vztah k ní</w:t>
      </w:r>
      <w:r w:rsidRPr="00C15412">
        <w:t xml:space="preserve"> už </w:t>
      </w:r>
      <w:r w:rsidRPr="00C15412">
        <w:rPr>
          <w:b/>
        </w:rPr>
        <w:t>není jednoznačně pozitivní</w:t>
      </w:r>
      <w:r w:rsidRPr="00C15412">
        <w:t xml:space="preserve">, ale stává se buď </w:t>
      </w:r>
      <w:r w:rsidRPr="00C15412">
        <w:rPr>
          <w:b/>
        </w:rPr>
        <w:t>dvojznačným</w:t>
      </w:r>
      <w:r w:rsidRPr="00C15412">
        <w:t xml:space="preserve">, nebo vysloveně </w:t>
      </w:r>
      <w:r w:rsidRPr="00C15412">
        <w:rPr>
          <w:b/>
        </w:rPr>
        <w:t>negativním</w:t>
      </w:r>
      <w:r w:rsidRPr="00C15412">
        <w:t xml:space="preserve">. </w:t>
      </w:r>
      <w:r w:rsidRPr="00C15412">
        <w:rPr>
          <w:b/>
        </w:rPr>
        <w:t>Činnost</w:t>
      </w:r>
      <w:r w:rsidRPr="00C15412">
        <w:t xml:space="preserve"> za těchto okolností </w:t>
      </w:r>
      <w:r w:rsidRPr="00C15412">
        <w:rPr>
          <w:b/>
        </w:rPr>
        <w:t>přestává být silou</w:t>
      </w:r>
      <w:r w:rsidRPr="00C15412">
        <w:t xml:space="preserve">, která razí cestu vpřed </w:t>
      </w:r>
      <w:r w:rsidRPr="00C15412">
        <w:rPr>
          <w:b/>
        </w:rPr>
        <w:t>vývoji osobnosti</w:t>
      </w:r>
      <w:r w:rsidRPr="00C15412">
        <w:t>.</w:t>
      </w:r>
    </w:p>
    <w:p w:rsidR="00A2539C" w:rsidRPr="00C15412" w:rsidRDefault="00A2539C" w:rsidP="00A2539C">
      <w:pPr>
        <w:pStyle w:val="Bezmezer"/>
        <w:numPr>
          <w:ilvl w:val="0"/>
          <w:numId w:val="17"/>
        </w:numPr>
        <w:spacing w:line="360" w:lineRule="auto"/>
        <w:jc w:val="both"/>
      </w:pPr>
      <w:r w:rsidRPr="00C15412">
        <w:rPr>
          <w:b/>
        </w:rPr>
        <w:t>Nevytížení dítěte</w:t>
      </w:r>
      <w:r w:rsidRPr="00C15412">
        <w:t xml:space="preserve">. Hrozí nebezpečí, že dítě bude </w:t>
      </w:r>
      <w:r w:rsidRPr="00C15412">
        <w:rPr>
          <w:b/>
        </w:rPr>
        <w:t>demoralizováno nudou</w:t>
      </w:r>
      <w:r w:rsidRPr="00C15412">
        <w:t xml:space="preserve"> či se bude zaměstnávat </w:t>
      </w:r>
      <w:r w:rsidRPr="00C15412">
        <w:rPr>
          <w:b/>
        </w:rPr>
        <w:t>aktivitami</w:t>
      </w:r>
      <w:r w:rsidRPr="00C15412">
        <w:t xml:space="preserve">, které mají v důsledku své </w:t>
      </w:r>
      <w:r w:rsidRPr="00C15412">
        <w:rPr>
          <w:b/>
        </w:rPr>
        <w:t>snadnosti malý rozvíjející</w:t>
      </w:r>
      <w:r w:rsidRPr="00C15412">
        <w:t xml:space="preserve"> a </w:t>
      </w:r>
      <w:r w:rsidRPr="00C15412">
        <w:rPr>
          <w:b/>
        </w:rPr>
        <w:t>aktivizující účinek</w:t>
      </w:r>
      <w:r w:rsidRPr="00C15412">
        <w:t xml:space="preserve">. </w:t>
      </w:r>
    </w:p>
    <w:p w:rsidR="00A2539C" w:rsidRPr="00C15412" w:rsidRDefault="00A2539C" w:rsidP="00A2539C">
      <w:pPr>
        <w:pStyle w:val="Bezmezer"/>
        <w:numPr>
          <w:ilvl w:val="0"/>
          <w:numId w:val="17"/>
        </w:numPr>
        <w:spacing w:line="360" w:lineRule="auto"/>
        <w:jc w:val="both"/>
      </w:pPr>
      <w:r w:rsidRPr="00C15412">
        <w:rPr>
          <w:b/>
        </w:rPr>
        <w:t>Přetížení dítěte</w:t>
      </w:r>
      <w:r w:rsidRPr="00C15412">
        <w:t xml:space="preserve">. Zde je nebezpečí v tom, že dítě bude </w:t>
      </w:r>
      <w:r w:rsidRPr="00C15412">
        <w:rPr>
          <w:b/>
        </w:rPr>
        <w:t>demoralizováno neúspěchy</w:t>
      </w:r>
      <w:r w:rsidRPr="00C15412">
        <w:t xml:space="preserve">, trvale </w:t>
      </w:r>
      <w:r w:rsidRPr="00C15412">
        <w:rPr>
          <w:b/>
        </w:rPr>
        <w:t>unaveno neúměrnou námahou</w:t>
      </w:r>
      <w:r w:rsidRPr="00C15412">
        <w:t xml:space="preserve"> apod.</w:t>
      </w:r>
    </w:p>
    <w:p w:rsidR="00A2539C" w:rsidRPr="00C15412" w:rsidRDefault="00A2539C" w:rsidP="00A2539C">
      <w:pPr>
        <w:pStyle w:val="Bezmezer"/>
        <w:spacing w:line="360" w:lineRule="auto"/>
      </w:pPr>
    </w:p>
    <w:p w:rsidR="00A2539C" w:rsidRPr="00C15412" w:rsidRDefault="00A2539C" w:rsidP="00A2539C">
      <w:pPr>
        <w:pStyle w:val="Bezmezer"/>
        <w:spacing w:line="360" w:lineRule="auto"/>
      </w:pPr>
      <w:r w:rsidRPr="00C15412">
        <w:rPr>
          <w:b/>
        </w:rPr>
        <w:t>Pozitivní výchovné styly</w:t>
      </w:r>
      <w:r w:rsidRPr="00C15412">
        <w:t xml:space="preserve"> přinášejí:</w:t>
      </w:r>
    </w:p>
    <w:p w:rsidR="00A2539C" w:rsidRPr="00C15412" w:rsidRDefault="00A2539C" w:rsidP="00A2539C">
      <w:pPr>
        <w:pStyle w:val="Bezmezer"/>
        <w:numPr>
          <w:ilvl w:val="0"/>
          <w:numId w:val="18"/>
        </w:numPr>
        <w:spacing w:line="360" w:lineRule="auto"/>
        <w:jc w:val="both"/>
      </w:pPr>
      <w:r w:rsidRPr="00C15412">
        <w:t xml:space="preserve">Zdůraznění </w:t>
      </w:r>
      <w:r w:rsidRPr="00C15412">
        <w:rPr>
          <w:b/>
        </w:rPr>
        <w:t>významu životních perspektiv pro rozvoj osobnosti</w:t>
      </w:r>
      <w:r w:rsidRPr="00C15412">
        <w:t xml:space="preserve">. Významným faktorem tedy je, že dítě přivyká </w:t>
      </w:r>
      <w:r w:rsidRPr="00C15412">
        <w:rPr>
          <w:b/>
        </w:rPr>
        <w:t>samostatnému vytyčování cílů, plánování</w:t>
      </w:r>
      <w:r w:rsidRPr="00C15412">
        <w:t xml:space="preserve"> </w:t>
      </w:r>
      <w:r w:rsidRPr="00C15412">
        <w:rPr>
          <w:b/>
        </w:rPr>
        <w:t>budoucnosti</w:t>
      </w:r>
      <w:r w:rsidRPr="00C15412">
        <w:t xml:space="preserve">. Učí se </w:t>
      </w:r>
      <w:r w:rsidRPr="00C15412">
        <w:rPr>
          <w:b/>
        </w:rPr>
        <w:t>seberealizaci v časové dimenzi</w:t>
      </w:r>
      <w:r w:rsidRPr="00C15412">
        <w:t xml:space="preserve">, bere </w:t>
      </w:r>
      <w:r w:rsidRPr="00C15412">
        <w:rPr>
          <w:b/>
        </w:rPr>
        <w:t>zodpovědnost</w:t>
      </w:r>
      <w:r w:rsidRPr="00C15412">
        <w:t xml:space="preserve"> za to, co si </w:t>
      </w:r>
      <w:r w:rsidRPr="00C15412">
        <w:rPr>
          <w:b/>
        </w:rPr>
        <w:t>vytklo jako svůj cíl</w:t>
      </w:r>
      <w:r w:rsidRPr="00C15412">
        <w:t>.</w:t>
      </w:r>
    </w:p>
    <w:p w:rsidR="00A2539C" w:rsidRPr="00C15412" w:rsidRDefault="00A2539C" w:rsidP="00A2539C">
      <w:pPr>
        <w:pStyle w:val="Bezmezer"/>
        <w:numPr>
          <w:ilvl w:val="0"/>
          <w:numId w:val="18"/>
        </w:numPr>
        <w:spacing w:line="360" w:lineRule="auto"/>
        <w:jc w:val="both"/>
      </w:pPr>
      <w:r w:rsidRPr="00C15412">
        <w:t xml:space="preserve">Vnitřní </w:t>
      </w:r>
      <w:r w:rsidRPr="00C15412">
        <w:rPr>
          <w:b/>
        </w:rPr>
        <w:t>přesvědčení o hodnotě mezilidských vztahů</w:t>
      </w:r>
      <w:r w:rsidRPr="00C15412">
        <w:t xml:space="preserve">, vyznačující se vzájemnou </w:t>
      </w:r>
      <w:r w:rsidRPr="00C15412">
        <w:rPr>
          <w:b/>
        </w:rPr>
        <w:t>solidaritou, ochotou pomoci, společným úsilím</w:t>
      </w:r>
      <w:r w:rsidRPr="00C15412">
        <w:t xml:space="preserve"> realizovat </w:t>
      </w:r>
      <w:r w:rsidRPr="00C15412">
        <w:rPr>
          <w:b/>
        </w:rPr>
        <w:t>správnou věc</w:t>
      </w:r>
      <w:r w:rsidRPr="00C15412">
        <w:t xml:space="preserve"> atd.</w:t>
      </w:r>
    </w:p>
    <w:p w:rsidR="00A2539C" w:rsidRPr="00C15412" w:rsidRDefault="00A2539C" w:rsidP="00A2539C">
      <w:pPr>
        <w:pStyle w:val="Bezmezer"/>
        <w:numPr>
          <w:ilvl w:val="0"/>
          <w:numId w:val="18"/>
        </w:numPr>
        <w:spacing w:line="360" w:lineRule="auto"/>
        <w:jc w:val="both"/>
      </w:pPr>
      <w:r w:rsidRPr="00C15412">
        <w:rPr>
          <w:b/>
        </w:rPr>
        <w:t>Upevňování a rozvíjení zdravého sebevědomí</w:t>
      </w:r>
      <w:r w:rsidRPr="00C15412">
        <w:t xml:space="preserve">. Dítě je tak schopno </w:t>
      </w:r>
      <w:r w:rsidRPr="00C15412">
        <w:rPr>
          <w:b/>
        </w:rPr>
        <w:t>ocenit vlastní síly</w:t>
      </w:r>
      <w:r w:rsidRPr="00C15412">
        <w:t xml:space="preserve"> a nadchnout se pro jejich </w:t>
      </w:r>
      <w:r w:rsidRPr="00C15412">
        <w:rPr>
          <w:b/>
        </w:rPr>
        <w:t>využití, rozvíjení a kultivování</w:t>
      </w:r>
      <w:r w:rsidRPr="00C15412">
        <w:t>.</w:t>
      </w:r>
    </w:p>
    <w:p w:rsidR="00A2539C" w:rsidRPr="00C15412" w:rsidRDefault="00A2539C" w:rsidP="00A2539C">
      <w:pPr>
        <w:pStyle w:val="Bezmezer"/>
        <w:numPr>
          <w:ilvl w:val="0"/>
          <w:numId w:val="18"/>
        </w:numPr>
        <w:spacing w:line="360" w:lineRule="auto"/>
        <w:jc w:val="both"/>
      </w:pPr>
      <w:r w:rsidRPr="00C15412">
        <w:rPr>
          <w:b/>
        </w:rPr>
        <w:t>Posilování</w:t>
      </w:r>
      <w:r w:rsidRPr="00C15412">
        <w:t xml:space="preserve"> </w:t>
      </w:r>
      <w:r w:rsidRPr="00C15412">
        <w:rPr>
          <w:b/>
        </w:rPr>
        <w:t>způsobilosti</w:t>
      </w:r>
      <w:r w:rsidRPr="00C15412">
        <w:t xml:space="preserve"> dítěte </w:t>
      </w:r>
      <w:r w:rsidRPr="00C15412">
        <w:rPr>
          <w:b/>
        </w:rPr>
        <w:t>tvořivě myslet a jednat</w:t>
      </w:r>
      <w:r w:rsidRPr="00C15412">
        <w:t xml:space="preserve">, tedy </w:t>
      </w:r>
      <w:r w:rsidRPr="00C15412">
        <w:rPr>
          <w:b/>
        </w:rPr>
        <w:t>nespokojit se</w:t>
      </w:r>
      <w:r w:rsidRPr="00C15412">
        <w:t xml:space="preserve"> s pouhou </w:t>
      </w:r>
      <w:r w:rsidRPr="00C15412">
        <w:rPr>
          <w:b/>
        </w:rPr>
        <w:t>rutinou</w:t>
      </w:r>
      <w:r w:rsidRPr="00C15412">
        <w:t xml:space="preserve">, </w:t>
      </w:r>
      <w:r w:rsidRPr="00C15412">
        <w:rPr>
          <w:b/>
        </w:rPr>
        <w:t>zvykovým plněním úkolů</w:t>
      </w:r>
      <w:r w:rsidRPr="00C15412">
        <w:t xml:space="preserve">. </w:t>
      </w:r>
    </w:p>
    <w:p w:rsidR="00A2539C" w:rsidRPr="00C15412" w:rsidRDefault="00A2539C" w:rsidP="00A2539C">
      <w:pPr>
        <w:pStyle w:val="Bezmezer"/>
        <w:numPr>
          <w:ilvl w:val="0"/>
          <w:numId w:val="18"/>
        </w:numPr>
        <w:spacing w:line="360" w:lineRule="auto"/>
        <w:jc w:val="both"/>
        <w:rPr>
          <w:b/>
        </w:rPr>
      </w:pPr>
      <w:r w:rsidRPr="00C15412">
        <w:t xml:space="preserve">Pevné přesvědčení o </w:t>
      </w:r>
      <w:r w:rsidRPr="00C15412">
        <w:rPr>
          <w:b/>
        </w:rPr>
        <w:t>povinnostech a zodpovědnosti dítěte vůči rodinnému celku</w:t>
      </w:r>
      <w:r w:rsidRPr="00C15412">
        <w:t xml:space="preserve">, stejně tak jako je tento </w:t>
      </w:r>
      <w:r w:rsidRPr="00C15412">
        <w:rPr>
          <w:b/>
        </w:rPr>
        <w:t>rodinný celek</w:t>
      </w:r>
      <w:r w:rsidRPr="00C15412">
        <w:t xml:space="preserve"> přesvědčen o </w:t>
      </w:r>
      <w:r w:rsidRPr="00C15412">
        <w:rPr>
          <w:b/>
        </w:rPr>
        <w:t xml:space="preserve">svých povinnostech a zodpovědnosti vůči němu. </w:t>
      </w:r>
    </w:p>
    <w:p w:rsidR="00D47B4C" w:rsidRPr="00C15412" w:rsidRDefault="00D47B4C" w:rsidP="002A22C6">
      <w:pPr>
        <w:pStyle w:val="Bezmezer"/>
        <w:spacing w:line="360" w:lineRule="auto"/>
        <w:jc w:val="both"/>
      </w:pPr>
    </w:p>
    <w:sectPr w:rsidR="00D47B4C" w:rsidRPr="00C15412" w:rsidSect="00AC0E3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F59" w:rsidRDefault="005C5F59" w:rsidP="00555875">
      <w:r>
        <w:separator/>
      </w:r>
    </w:p>
  </w:endnote>
  <w:endnote w:type="continuationSeparator" w:id="0">
    <w:p w:rsidR="005C5F59" w:rsidRDefault="005C5F59" w:rsidP="0055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5875" w:rsidRPr="00555875" w:rsidRDefault="005C1926">
    <w:pPr>
      <w:pStyle w:val="Zpat"/>
      <w:rPr>
        <w:i/>
      </w:rPr>
    </w:pPr>
    <w:r>
      <w:rPr>
        <w:i/>
      </w:rPr>
      <w:t>V</w:t>
    </w:r>
    <w:r w:rsidR="00555875" w:rsidRPr="00555875">
      <w:rPr>
        <w:i/>
      </w:rPr>
      <w:t xml:space="preserve">ývojová psychologie – </w:t>
    </w:r>
    <w:r>
      <w:rPr>
        <w:i/>
      </w:rPr>
      <w:t>1</w:t>
    </w:r>
    <w:r w:rsidR="00555875" w:rsidRPr="00555875">
      <w:rPr>
        <w:i/>
      </w:rPr>
      <w:t>. Dějiny, činitelé vývoje</w:t>
    </w:r>
    <w:r w:rsidR="00C15412">
      <w:rPr>
        <w:i/>
      </w:rPr>
      <w:t xml:space="preserve"> – pro studenty</w:t>
    </w:r>
  </w:p>
  <w:p w:rsidR="00555875" w:rsidRDefault="00555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F59" w:rsidRDefault="005C5F59" w:rsidP="00555875">
      <w:r>
        <w:separator/>
      </w:r>
    </w:p>
  </w:footnote>
  <w:footnote w:type="continuationSeparator" w:id="0">
    <w:p w:rsidR="005C5F59" w:rsidRDefault="005C5F59" w:rsidP="0055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13391"/>
      <w:docPartObj>
        <w:docPartGallery w:val="Page Numbers (Top of Page)"/>
        <w:docPartUnique/>
      </w:docPartObj>
    </w:sdtPr>
    <w:sdtContent>
      <w:p w:rsidR="00555875" w:rsidRDefault="0072094A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D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5875" w:rsidRDefault="005558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4332"/>
    <w:multiLevelType w:val="hybridMultilevel"/>
    <w:tmpl w:val="9F946D1A"/>
    <w:lvl w:ilvl="0" w:tplc="DAAEE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F3"/>
    <w:multiLevelType w:val="hybridMultilevel"/>
    <w:tmpl w:val="1422A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6166"/>
    <w:multiLevelType w:val="hybridMultilevel"/>
    <w:tmpl w:val="A6EA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5375"/>
    <w:multiLevelType w:val="hybridMultilevel"/>
    <w:tmpl w:val="8B8AC19C"/>
    <w:lvl w:ilvl="0" w:tplc="1528E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64F"/>
    <w:multiLevelType w:val="hybridMultilevel"/>
    <w:tmpl w:val="7B364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6519"/>
    <w:multiLevelType w:val="hybridMultilevel"/>
    <w:tmpl w:val="83748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1C82"/>
    <w:multiLevelType w:val="hybridMultilevel"/>
    <w:tmpl w:val="D9C01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6F75"/>
    <w:multiLevelType w:val="hybridMultilevel"/>
    <w:tmpl w:val="705AB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2679"/>
    <w:multiLevelType w:val="hybridMultilevel"/>
    <w:tmpl w:val="F39647C6"/>
    <w:lvl w:ilvl="0" w:tplc="CAB87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0230"/>
    <w:multiLevelType w:val="hybridMultilevel"/>
    <w:tmpl w:val="2FA6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3034"/>
    <w:multiLevelType w:val="hybridMultilevel"/>
    <w:tmpl w:val="ECEC9A56"/>
    <w:lvl w:ilvl="0" w:tplc="4BCE9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2921"/>
    <w:multiLevelType w:val="hybridMultilevel"/>
    <w:tmpl w:val="484A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560B"/>
    <w:multiLevelType w:val="hybridMultilevel"/>
    <w:tmpl w:val="4E0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26482"/>
    <w:multiLevelType w:val="hybridMultilevel"/>
    <w:tmpl w:val="B116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E76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A24F6"/>
    <w:multiLevelType w:val="hybridMultilevel"/>
    <w:tmpl w:val="2F4A7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B1D3D"/>
    <w:multiLevelType w:val="hybridMultilevel"/>
    <w:tmpl w:val="A2424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1CE0"/>
    <w:multiLevelType w:val="hybridMultilevel"/>
    <w:tmpl w:val="02C6A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0100"/>
    <w:multiLevelType w:val="hybridMultilevel"/>
    <w:tmpl w:val="35B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BF1"/>
    <w:multiLevelType w:val="hybridMultilevel"/>
    <w:tmpl w:val="CB760F54"/>
    <w:lvl w:ilvl="0" w:tplc="85D47E6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820576"/>
    <w:multiLevelType w:val="hybridMultilevel"/>
    <w:tmpl w:val="3F0C0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B77C2"/>
    <w:multiLevelType w:val="hybridMultilevel"/>
    <w:tmpl w:val="5914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23465"/>
    <w:multiLevelType w:val="hybridMultilevel"/>
    <w:tmpl w:val="587C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38507">
    <w:abstractNumId w:val="15"/>
  </w:num>
  <w:num w:numId="2" w16cid:durableId="22635879">
    <w:abstractNumId w:val="5"/>
  </w:num>
  <w:num w:numId="3" w16cid:durableId="925924310">
    <w:abstractNumId w:val="16"/>
  </w:num>
  <w:num w:numId="4" w16cid:durableId="1122960888">
    <w:abstractNumId w:val="2"/>
  </w:num>
  <w:num w:numId="5" w16cid:durableId="2031832472">
    <w:abstractNumId w:val="21"/>
  </w:num>
  <w:num w:numId="6" w16cid:durableId="1205290681">
    <w:abstractNumId w:val="17"/>
  </w:num>
  <w:num w:numId="7" w16cid:durableId="1634166183">
    <w:abstractNumId w:val="14"/>
  </w:num>
  <w:num w:numId="8" w16cid:durableId="1240871761">
    <w:abstractNumId w:val="19"/>
  </w:num>
  <w:num w:numId="9" w16cid:durableId="1033731521">
    <w:abstractNumId w:val="12"/>
  </w:num>
  <w:num w:numId="10" w16cid:durableId="404960110">
    <w:abstractNumId w:val="4"/>
  </w:num>
  <w:num w:numId="11" w16cid:durableId="1118917492">
    <w:abstractNumId w:val="6"/>
  </w:num>
  <w:num w:numId="12" w16cid:durableId="911548882">
    <w:abstractNumId w:val="11"/>
  </w:num>
  <w:num w:numId="13" w16cid:durableId="1672297179">
    <w:abstractNumId w:val="9"/>
  </w:num>
  <w:num w:numId="14" w16cid:durableId="524713788">
    <w:abstractNumId w:val="7"/>
  </w:num>
  <w:num w:numId="15" w16cid:durableId="1023440310">
    <w:abstractNumId w:val="3"/>
  </w:num>
  <w:num w:numId="16" w16cid:durableId="479620503">
    <w:abstractNumId w:val="1"/>
  </w:num>
  <w:num w:numId="17" w16cid:durableId="1873297867">
    <w:abstractNumId w:val="0"/>
  </w:num>
  <w:num w:numId="18" w16cid:durableId="878474599">
    <w:abstractNumId w:val="10"/>
  </w:num>
  <w:num w:numId="19" w16cid:durableId="1133674411">
    <w:abstractNumId w:val="13"/>
  </w:num>
  <w:num w:numId="20" w16cid:durableId="1405058380">
    <w:abstractNumId w:val="8"/>
  </w:num>
  <w:num w:numId="21" w16cid:durableId="604384644">
    <w:abstractNumId w:val="20"/>
  </w:num>
  <w:num w:numId="22" w16cid:durableId="13934987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C8"/>
    <w:rsid w:val="000227C1"/>
    <w:rsid w:val="000414F2"/>
    <w:rsid w:val="00061160"/>
    <w:rsid w:val="000B4D2B"/>
    <w:rsid w:val="001A225E"/>
    <w:rsid w:val="001B3DC8"/>
    <w:rsid w:val="001C6171"/>
    <w:rsid w:val="0022098B"/>
    <w:rsid w:val="00234092"/>
    <w:rsid w:val="00260B50"/>
    <w:rsid w:val="002614E6"/>
    <w:rsid w:val="002814CD"/>
    <w:rsid w:val="002A22C6"/>
    <w:rsid w:val="002E0BEA"/>
    <w:rsid w:val="002E7F98"/>
    <w:rsid w:val="00310B19"/>
    <w:rsid w:val="00403681"/>
    <w:rsid w:val="004324F9"/>
    <w:rsid w:val="00493B79"/>
    <w:rsid w:val="004C2A6B"/>
    <w:rsid w:val="00555875"/>
    <w:rsid w:val="00567EBF"/>
    <w:rsid w:val="005C1926"/>
    <w:rsid w:val="005C5F59"/>
    <w:rsid w:val="005F75B4"/>
    <w:rsid w:val="006F30F7"/>
    <w:rsid w:val="00704125"/>
    <w:rsid w:val="0072094A"/>
    <w:rsid w:val="00721AF9"/>
    <w:rsid w:val="00814CB5"/>
    <w:rsid w:val="00851751"/>
    <w:rsid w:val="008B753C"/>
    <w:rsid w:val="008B7D1B"/>
    <w:rsid w:val="00977D74"/>
    <w:rsid w:val="009E35BD"/>
    <w:rsid w:val="00A10ED0"/>
    <w:rsid w:val="00A2539C"/>
    <w:rsid w:val="00AC0E33"/>
    <w:rsid w:val="00B95DD3"/>
    <w:rsid w:val="00BB6A98"/>
    <w:rsid w:val="00C15412"/>
    <w:rsid w:val="00C4140A"/>
    <w:rsid w:val="00C539A7"/>
    <w:rsid w:val="00D00A88"/>
    <w:rsid w:val="00D17105"/>
    <w:rsid w:val="00D328FD"/>
    <w:rsid w:val="00D331ED"/>
    <w:rsid w:val="00D47B4C"/>
    <w:rsid w:val="00E05EB0"/>
    <w:rsid w:val="00ED48D4"/>
    <w:rsid w:val="00F60F87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FE5E9-C1DC-4E2A-A9CF-7069C278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39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3DC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875"/>
  </w:style>
  <w:style w:type="paragraph" w:styleId="Zpat">
    <w:name w:val="footer"/>
    <w:basedOn w:val="Normln"/>
    <w:link w:val="ZpatChar"/>
    <w:uiPriority w:val="99"/>
    <w:unhideWhenUsed/>
    <w:rsid w:val="0055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875"/>
  </w:style>
  <w:style w:type="paragraph" w:styleId="Textbubliny">
    <w:name w:val="Balloon Text"/>
    <w:basedOn w:val="Normln"/>
    <w:link w:val="TextbublinyChar"/>
    <w:uiPriority w:val="99"/>
    <w:semiHidden/>
    <w:unhideWhenUsed/>
    <w:rsid w:val="005558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1846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26</cp:revision>
  <dcterms:created xsi:type="dcterms:W3CDTF">2016-08-03T16:04:00Z</dcterms:created>
  <dcterms:modified xsi:type="dcterms:W3CDTF">2024-06-18T08:16:00Z</dcterms:modified>
</cp:coreProperties>
</file>