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99" w:rsidRPr="00DE344F" w:rsidRDefault="003B7F99" w:rsidP="00EE1F89">
      <w:pPr>
        <w:pStyle w:val="Nzev"/>
      </w:pPr>
      <w:proofErr w:type="spellStart"/>
      <w:r w:rsidRPr="00DE344F">
        <w:t>Asistivní</w:t>
      </w:r>
      <w:proofErr w:type="spellEnd"/>
      <w:r w:rsidRPr="00DE344F">
        <w:t xml:space="preserve"> technologie pomáhají </w:t>
      </w:r>
      <w:bookmarkStart w:id="0" w:name="_GoBack"/>
      <w:bookmarkEnd w:id="0"/>
      <w:r w:rsidRPr="00DE344F">
        <w:t>komunik</w:t>
      </w:r>
      <w:r w:rsidR="00015E11" w:rsidRPr="00DE344F">
        <w:t>ovat a žít nezávisleji</w:t>
      </w:r>
    </w:p>
    <w:p w:rsidR="00F1517B" w:rsidRDefault="00F1517B">
      <w:pPr>
        <w:rPr>
          <w:rFonts w:ascii="Calibri" w:hAnsi="Calibri"/>
        </w:rPr>
      </w:pPr>
    </w:p>
    <w:p w:rsidR="00A20ED9" w:rsidRPr="003A67F8" w:rsidRDefault="00A20ED9">
      <w:pPr>
        <w:rPr>
          <w:rFonts w:ascii="Calibri" w:hAnsi="Calibri"/>
        </w:rPr>
      </w:pPr>
      <w:r w:rsidRPr="003A67F8">
        <w:rPr>
          <w:rFonts w:ascii="Calibri" w:hAnsi="Calibri"/>
        </w:rPr>
        <w:t xml:space="preserve">O </w:t>
      </w:r>
      <w:proofErr w:type="spellStart"/>
      <w:r w:rsidRPr="003A67F8">
        <w:rPr>
          <w:rFonts w:ascii="Calibri" w:hAnsi="Calibri"/>
        </w:rPr>
        <w:t>asistivních</w:t>
      </w:r>
      <w:proofErr w:type="spellEnd"/>
      <w:r w:rsidRPr="003A67F8">
        <w:rPr>
          <w:rFonts w:ascii="Calibri" w:hAnsi="Calibri"/>
        </w:rPr>
        <w:t xml:space="preserve"> technologiích se i v naší zemi v poslední době mluví stále častěji</w:t>
      </w:r>
      <w:r w:rsidR="00FC6391">
        <w:rPr>
          <w:rFonts w:ascii="Calibri" w:hAnsi="Calibri"/>
        </w:rPr>
        <w:t xml:space="preserve">, a to </w:t>
      </w:r>
      <w:r w:rsidRPr="003A67F8">
        <w:rPr>
          <w:rFonts w:ascii="Calibri" w:hAnsi="Calibri"/>
        </w:rPr>
        <w:t xml:space="preserve">v různých souvislostech se zvýšením kvality či usnadněním života lidí se zdravotním postižením. V tomto článku bychom jednak tento pro české čtenáře </w:t>
      </w:r>
      <w:r w:rsidR="002420AB" w:rsidRPr="003A67F8">
        <w:rPr>
          <w:rFonts w:ascii="Calibri" w:hAnsi="Calibri"/>
        </w:rPr>
        <w:t xml:space="preserve">stále ještě </w:t>
      </w:r>
      <w:r w:rsidRPr="003A67F8">
        <w:rPr>
          <w:rFonts w:ascii="Calibri" w:hAnsi="Calibri"/>
        </w:rPr>
        <w:t xml:space="preserve">nový termín rádi </w:t>
      </w:r>
      <w:r w:rsidR="00780D35">
        <w:rPr>
          <w:rFonts w:ascii="Calibri" w:hAnsi="Calibri"/>
        </w:rPr>
        <w:t xml:space="preserve">populární formou </w:t>
      </w:r>
      <w:r w:rsidRPr="003A67F8">
        <w:rPr>
          <w:rFonts w:ascii="Calibri" w:hAnsi="Calibri"/>
        </w:rPr>
        <w:t xml:space="preserve">trochu více přiblížili, jednak </w:t>
      </w:r>
      <w:r w:rsidR="002420AB" w:rsidRPr="003A67F8">
        <w:rPr>
          <w:rFonts w:ascii="Calibri" w:hAnsi="Calibri"/>
        </w:rPr>
        <w:t xml:space="preserve">ukázali </w:t>
      </w:r>
      <w:r w:rsidR="00463635">
        <w:rPr>
          <w:rFonts w:ascii="Calibri" w:hAnsi="Calibri"/>
        </w:rPr>
        <w:t xml:space="preserve">nové a nezřídka </w:t>
      </w:r>
      <w:r w:rsidR="002420AB" w:rsidRPr="003A67F8">
        <w:rPr>
          <w:rFonts w:ascii="Calibri" w:hAnsi="Calibri"/>
        </w:rPr>
        <w:t xml:space="preserve">naprosto převratné možnosti </w:t>
      </w:r>
      <w:proofErr w:type="spellStart"/>
      <w:r w:rsidR="002420AB" w:rsidRPr="003A67F8">
        <w:rPr>
          <w:rFonts w:ascii="Calibri" w:hAnsi="Calibri"/>
        </w:rPr>
        <w:t>asistivních</w:t>
      </w:r>
      <w:proofErr w:type="spellEnd"/>
      <w:r w:rsidR="002420AB" w:rsidRPr="003A67F8">
        <w:rPr>
          <w:rFonts w:ascii="Calibri" w:hAnsi="Calibri"/>
        </w:rPr>
        <w:t xml:space="preserve"> technologií v oblasti komunikace s lidmi s těžkým zdravotním postižením, které jim znemožňuje běžnou řečovou komunikaci.</w:t>
      </w:r>
      <w:r w:rsidR="002E44D3">
        <w:rPr>
          <w:rFonts w:ascii="Calibri" w:hAnsi="Calibri"/>
        </w:rPr>
        <w:t xml:space="preserve"> </w:t>
      </w:r>
      <w:r w:rsidR="00D8784C">
        <w:rPr>
          <w:rFonts w:ascii="Calibri" w:hAnsi="Calibri"/>
        </w:rPr>
        <w:t xml:space="preserve">Stručně </w:t>
      </w:r>
      <w:r w:rsidR="00780D35">
        <w:rPr>
          <w:rFonts w:ascii="Calibri" w:hAnsi="Calibri"/>
        </w:rPr>
        <w:t xml:space="preserve">tedy </w:t>
      </w:r>
      <w:r w:rsidR="00D8784C">
        <w:rPr>
          <w:rFonts w:ascii="Calibri" w:hAnsi="Calibri"/>
        </w:rPr>
        <w:t xml:space="preserve">popíšeme </w:t>
      </w:r>
      <w:r w:rsidR="00780DF4">
        <w:rPr>
          <w:rFonts w:ascii="Calibri" w:hAnsi="Calibri"/>
        </w:rPr>
        <w:t xml:space="preserve">některé </w:t>
      </w:r>
      <w:r w:rsidR="002E44D3">
        <w:rPr>
          <w:rFonts w:ascii="Calibri" w:hAnsi="Calibri"/>
        </w:rPr>
        <w:t xml:space="preserve">technologie, které lidem s tělesným postižením umožňují ovládat domácnost a tím zvyšují jejich samostatnost a nezávislost,. </w:t>
      </w:r>
      <w:r w:rsidR="0057346A">
        <w:rPr>
          <w:rFonts w:ascii="Calibri" w:hAnsi="Calibri"/>
        </w:rPr>
        <w:t xml:space="preserve">Zmíníme též, jak lze moderní </w:t>
      </w:r>
      <w:proofErr w:type="spellStart"/>
      <w:r w:rsidR="0057346A">
        <w:rPr>
          <w:rFonts w:ascii="Calibri" w:hAnsi="Calibri"/>
        </w:rPr>
        <w:t>asistivní</w:t>
      </w:r>
      <w:proofErr w:type="spellEnd"/>
      <w:r w:rsidR="0057346A">
        <w:rPr>
          <w:rFonts w:ascii="Calibri" w:hAnsi="Calibri"/>
        </w:rPr>
        <w:t xml:space="preserve"> technologie využívat při poskytování sociálních služeb.</w:t>
      </w:r>
    </w:p>
    <w:p w:rsidR="006A25C4" w:rsidRDefault="00E731BE" w:rsidP="006A25C4">
      <w:pPr>
        <w:rPr>
          <w:rFonts w:ascii="Calibri" w:hAnsi="Calibri"/>
        </w:rPr>
      </w:pPr>
      <w:r w:rsidRPr="003A67F8">
        <w:rPr>
          <w:rFonts w:ascii="Calibri" w:hAnsi="Calibri"/>
        </w:rPr>
        <w:t xml:space="preserve">Termín </w:t>
      </w:r>
      <w:proofErr w:type="spellStart"/>
      <w:r w:rsidRPr="003A67F8">
        <w:rPr>
          <w:rFonts w:ascii="Calibri" w:hAnsi="Calibri"/>
        </w:rPr>
        <w:t>asistivní</w:t>
      </w:r>
      <w:proofErr w:type="spellEnd"/>
      <w:r w:rsidRPr="003A67F8">
        <w:rPr>
          <w:rFonts w:ascii="Calibri" w:hAnsi="Calibri"/>
        </w:rPr>
        <w:t xml:space="preserve"> technologie v češtině ještě nemá zcela ustálený význam. Více je používán v anglicky mluvících zemích, a proto jako výchozí </w:t>
      </w:r>
      <w:r w:rsidR="001D641A" w:rsidRPr="003A67F8">
        <w:rPr>
          <w:rFonts w:ascii="Calibri" w:hAnsi="Calibri"/>
        </w:rPr>
        <w:t xml:space="preserve">charakteristiku </w:t>
      </w:r>
      <w:r w:rsidRPr="003A67F8">
        <w:rPr>
          <w:rFonts w:ascii="Calibri" w:hAnsi="Calibri"/>
        </w:rPr>
        <w:t xml:space="preserve">použiji </w:t>
      </w:r>
      <w:r w:rsidR="001D641A" w:rsidRPr="003A67F8">
        <w:rPr>
          <w:rFonts w:ascii="Calibri" w:hAnsi="Calibri"/>
        </w:rPr>
        <w:t xml:space="preserve">vlastní překlad </w:t>
      </w:r>
      <w:r w:rsidR="006D395E">
        <w:rPr>
          <w:rFonts w:ascii="Calibri" w:hAnsi="Calibri"/>
        </w:rPr>
        <w:t xml:space="preserve">definice </w:t>
      </w:r>
      <w:r w:rsidRPr="003A67F8">
        <w:rPr>
          <w:rFonts w:ascii="Calibri" w:hAnsi="Calibri"/>
        </w:rPr>
        <w:t>z anglické wikipedie (</w:t>
      </w:r>
      <w:hyperlink r:id="rId7" w:history="1">
        <w:r w:rsidR="006D395E" w:rsidRPr="009E57C2">
          <w:rPr>
            <w:rStyle w:val="Hypertextovodkaz"/>
            <w:rFonts w:ascii="Calibri" w:hAnsi="Calibri"/>
          </w:rPr>
          <w:t>https://en.wikipedia.org/wiki/Assistive_technology</w:t>
        </w:r>
      </w:hyperlink>
      <w:r w:rsidR="00CD1063">
        <w:rPr>
          <w:rFonts w:ascii="Calibri" w:hAnsi="Calibri"/>
        </w:rPr>
        <w:t>)</w:t>
      </w:r>
      <w:r w:rsidR="001D641A" w:rsidRPr="003A67F8">
        <w:rPr>
          <w:rFonts w:ascii="Calibri" w:hAnsi="Calibri"/>
        </w:rPr>
        <w:t>:</w:t>
      </w:r>
      <w:r w:rsidR="006D395E">
        <w:rPr>
          <w:rFonts w:ascii="Calibri" w:hAnsi="Calibri"/>
        </w:rPr>
        <w:t xml:space="preserve"> </w:t>
      </w:r>
      <w:r w:rsidR="008A51EC">
        <w:rPr>
          <w:rFonts w:ascii="Calibri" w:hAnsi="Calibri"/>
        </w:rPr>
        <w:t>„</w:t>
      </w:r>
      <w:proofErr w:type="spellStart"/>
      <w:r w:rsidR="001D641A" w:rsidRPr="003A67F8">
        <w:rPr>
          <w:rFonts w:ascii="Calibri" w:hAnsi="Calibri"/>
        </w:rPr>
        <w:t>Asistivní</w:t>
      </w:r>
      <w:proofErr w:type="spellEnd"/>
      <w:r w:rsidR="001D641A" w:rsidRPr="003A67F8">
        <w:rPr>
          <w:rFonts w:ascii="Calibri" w:hAnsi="Calibri"/>
        </w:rPr>
        <w:t xml:space="preserve"> technologie je shrnující </w:t>
      </w:r>
      <w:r w:rsidR="0004070C" w:rsidRPr="003A67F8">
        <w:rPr>
          <w:rFonts w:ascii="Calibri" w:hAnsi="Calibri"/>
        </w:rPr>
        <w:t xml:space="preserve">výraz pro </w:t>
      </w:r>
      <w:proofErr w:type="spellStart"/>
      <w:r w:rsidR="0004070C" w:rsidRPr="003A67F8">
        <w:rPr>
          <w:rFonts w:ascii="Calibri" w:hAnsi="Calibri"/>
        </w:rPr>
        <w:t>asistivní</w:t>
      </w:r>
      <w:proofErr w:type="spellEnd"/>
      <w:r w:rsidR="0004070C" w:rsidRPr="003A67F8">
        <w:rPr>
          <w:rFonts w:ascii="Calibri" w:hAnsi="Calibri"/>
        </w:rPr>
        <w:t>, adaptivní a rehabilitační zařízení určená lidem s</w:t>
      </w:r>
      <w:r w:rsidR="006A25C4" w:rsidRPr="003A67F8">
        <w:rPr>
          <w:rFonts w:ascii="Calibri" w:hAnsi="Calibri"/>
        </w:rPr>
        <w:t> </w:t>
      </w:r>
      <w:r w:rsidR="0004070C" w:rsidRPr="003A67F8">
        <w:rPr>
          <w:rFonts w:ascii="Calibri" w:hAnsi="Calibri"/>
        </w:rPr>
        <w:t>postižením</w:t>
      </w:r>
      <w:r w:rsidR="006A25C4" w:rsidRPr="003A67F8">
        <w:rPr>
          <w:rFonts w:ascii="Calibri" w:hAnsi="Calibri"/>
        </w:rPr>
        <w:t xml:space="preserve"> zahrnující také proces jejich vybírání, </w:t>
      </w:r>
      <w:r w:rsidR="006823CA" w:rsidRPr="003A67F8">
        <w:rPr>
          <w:rFonts w:ascii="Calibri" w:hAnsi="Calibri"/>
        </w:rPr>
        <w:t xml:space="preserve">zpřístupnění </w:t>
      </w:r>
      <w:r w:rsidR="006A25C4" w:rsidRPr="003A67F8">
        <w:rPr>
          <w:rFonts w:ascii="Calibri" w:hAnsi="Calibri"/>
        </w:rPr>
        <w:t>a užívání.</w:t>
      </w:r>
      <w:r w:rsidR="008A51EC">
        <w:rPr>
          <w:rFonts w:ascii="Calibri" w:hAnsi="Calibri"/>
        </w:rPr>
        <w:t>“</w:t>
      </w:r>
      <w:r w:rsidR="006A25C4" w:rsidRPr="003A67F8">
        <w:rPr>
          <w:rFonts w:ascii="Calibri" w:hAnsi="Calibri"/>
        </w:rPr>
        <w:t xml:space="preserve"> </w:t>
      </w:r>
    </w:p>
    <w:p w:rsidR="00D871FB" w:rsidRDefault="008A51EC" w:rsidP="00281BBD">
      <w:pPr>
        <w:rPr>
          <w:rFonts w:ascii="Calibri" w:hAnsi="Calibri"/>
        </w:rPr>
      </w:pPr>
      <w:r>
        <w:rPr>
          <w:rFonts w:ascii="Calibri" w:hAnsi="Calibri"/>
        </w:rPr>
        <w:t xml:space="preserve">V našich zemích je </w:t>
      </w:r>
      <w:r w:rsidR="004E576C">
        <w:rPr>
          <w:rFonts w:ascii="Calibri" w:hAnsi="Calibri"/>
        </w:rPr>
        <w:t xml:space="preserve">dosud </w:t>
      </w:r>
      <w:r>
        <w:rPr>
          <w:rFonts w:ascii="Calibri" w:hAnsi="Calibri"/>
        </w:rPr>
        <w:t>rozšířenějším výrazem pro technické prostředky kompenzující určitou tělesnou či smyslovou nedostatečnost pojem „kompenzační pomůcka“</w:t>
      </w:r>
      <w:r w:rsidR="004D7515">
        <w:rPr>
          <w:rFonts w:ascii="Calibri" w:hAnsi="Calibri"/>
        </w:rPr>
        <w:t>.</w:t>
      </w:r>
      <w:r>
        <w:rPr>
          <w:rFonts w:ascii="Calibri" w:hAnsi="Calibri"/>
        </w:rPr>
        <w:t xml:space="preserve"> Tento pojem se objevil v době, kdy se v masovější míře začala vyrábět specializovaná zařízení určená osobám se zdravotním handicapem</w:t>
      </w:r>
      <w:r w:rsidR="00165B65">
        <w:rPr>
          <w:rFonts w:ascii="Calibri" w:hAnsi="Calibri"/>
        </w:rPr>
        <w:t xml:space="preserve"> pro usnadnění jejich </w:t>
      </w:r>
      <w:r w:rsidR="002B303B">
        <w:rPr>
          <w:rFonts w:ascii="Calibri" w:hAnsi="Calibri"/>
        </w:rPr>
        <w:t xml:space="preserve">běžného </w:t>
      </w:r>
      <w:r w:rsidR="00165B65">
        <w:rPr>
          <w:rFonts w:ascii="Calibri" w:hAnsi="Calibri"/>
        </w:rPr>
        <w:t>života</w:t>
      </w:r>
      <w:r>
        <w:rPr>
          <w:rFonts w:ascii="Calibri" w:hAnsi="Calibri"/>
        </w:rPr>
        <w:t xml:space="preserve">. </w:t>
      </w:r>
      <w:r w:rsidR="00165B65">
        <w:rPr>
          <w:rFonts w:ascii="Calibri" w:hAnsi="Calibri"/>
        </w:rPr>
        <w:t xml:space="preserve">V důsledku vývoje a technického pokroku </w:t>
      </w:r>
      <w:r w:rsidR="009573DA">
        <w:rPr>
          <w:rFonts w:ascii="Calibri" w:hAnsi="Calibri"/>
        </w:rPr>
        <w:t xml:space="preserve">se </w:t>
      </w:r>
      <w:r w:rsidR="00165B65">
        <w:rPr>
          <w:rFonts w:ascii="Calibri" w:hAnsi="Calibri"/>
        </w:rPr>
        <w:t>t</w:t>
      </w:r>
      <w:r>
        <w:rPr>
          <w:rFonts w:ascii="Calibri" w:hAnsi="Calibri"/>
        </w:rPr>
        <w:t xml:space="preserve">ato zařízení </w:t>
      </w:r>
      <w:r w:rsidR="009573DA">
        <w:rPr>
          <w:rFonts w:ascii="Calibri" w:hAnsi="Calibri"/>
        </w:rPr>
        <w:t xml:space="preserve">stávají </w:t>
      </w:r>
      <w:r>
        <w:rPr>
          <w:rFonts w:ascii="Calibri" w:hAnsi="Calibri"/>
        </w:rPr>
        <w:t>stále složitější</w:t>
      </w:r>
      <w:r w:rsidR="009573DA">
        <w:rPr>
          <w:rFonts w:ascii="Calibri" w:hAnsi="Calibri"/>
        </w:rPr>
        <w:t>mi</w:t>
      </w:r>
      <w:r>
        <w:rPr>
          <w:rFonts w:ascii="Calibri" w:hAnsi="Calibri"/>
        </w:rPr>
        <w:t xml:space="preserve">, a to </w:t>
      </w:r>
      <w:r w:rsidR="009573DA">
        <w:rPr>
          <w:rFonts w:ascii="Calibri" w:hAnsi="Calibri"/>
        </w:rPr>
        <w:t>nejen</w:t>
      </w:r>
      <w:r>
        <w:rPr>
          <w:rFonts w:ascii="Calibri" w:hAnsi="Calibri"/>
        </w:rPr>
        <w:t xml:space="preserve"> z hlediska výroby, </w:t>
      </w:r>
      <w:r w:rsidR="009573DA">
        <w:rPr>
          <w:rFonts w:ascii="Calibri" w:hAnsi="Calibri"/>
        </w:rPr>
        <w:t xml:space="preserve">ale </w:t>
      </w:r>
      <w:r>
        <w:rPr>
          <w:rFonts w:ascii="Calibri" w:hAnsi="Calibri"/>
        </w:rPr>
        <w:t xml:space="preserve">zejména z hlediska obsluhy a používání. </w:t>
      </w:r>
      <w:r w:rsidR="00D3528B">
        <w:rPr>
          <w:rFonts w:ascii="Calibri" w:hAnsi="Calibri"/>
        </w:rPr>
        <w:t xml:space="preserve">Dnes se již často nejedná jen o zařízení fungující autonomně (samostatně); musí spolupracovat s jinými systémy a zařízeními používanými majoritní většinou, </w:t>
      </w:r>
      <w:r w:rsidR="00EF5625">
        <w:rPr>
          <w:rFonts w:ascii="Calibri" w:hAnsi="Calibri"/>
        </w:rPr>
        <w:t xml:space="preserve">nezřídka </w:t>
      </w:r>
      <w:r w:rsidR="00D3528B">
        <w:rPr>
          <w:rFonts w:ascii="Calibri" w:hAnsi="Calibri"/>
        </w:rPr>
        <w:t xml:space="preserve">se pak stávají </w:t>
      </w:r>
      <w:r w:rsidR="00EF5625">
        <w:rPr>
          <w:rFonts w:ascii="Calibri" w:hAnsi="Calibri"/>
        </w:rPr>
        <w:t xml:space="preserve">dokonce </w:t>
      </w:r>
      <w:r w:rsidR="00D3528B">
        <w:rPr>
          <w:rFonts w:ascii="Calibri" w:hAnsi="Calibri"/>
        </w:rPr>
        <w:t xml:space="preserve">specializovanou součástí takových systémů. Tak se </w:t>
      </w:r>
      <w:r w:rsidR="002B303B">
        <w:rPr>
          <w:rFonts w:ascii="Calibri" w:hAnsi="Calibri"/>
        </w:rPr>
        <w:t>autonomní</w:t>
      </w:r>
      <w:r w:rsidR="00D3528B">
        <w:rPr>
          <w:rFonts w:ascii="Calibri" w:hAnsi="Calibri"/>
        </w:rPr>
        <w:t xml:space="preserve"> zařízení </w:t>
      </w:r>
      <w:r w:rsidR="002B303B">
        <w:rPr>
          <w:rFonts w:ascii="Calibri" w:hAnsi="Calibri"/>
        </w:rPr>
        <w:t>využívající</w:t>
      </w:r>
      <w:r w:rsidR="009573DA">
        <w:rPr>
          <w:rFonts w:ascii="Calibri" w:hAnsi="Calibri"/>
        </w:rPr>
        <w:t xml:space="preserve"> určité technologie </w:t>
      </w:r>
      <w:r w:rsidR="00212AED">
        <w:rPr>
          <w:rFonts w:ascii="Calibri" w:hAnsi="Calibri"/>
        </w:rPr>
        <w:t>přetvářejí v </w:t>
      </w:r>
      <w:r w:rsidR="00D3528B">
        <w:rPr>
          <w:rFonts w:ascii="Calibri" w:hAnsi="Calibri"/>
        </w:rPr>
        <w:t>součásti větších celků</w:t>
      </w:r>
      <w:r w:rsidR="002B303B">
        <w:rPr>
          <w:rFonts w:ascii="Calibri" w:hAnsi="Calibri"/>
        </w:rPr>
        <w:t>,</w:t>
      </w:r>
      <w:r w:rsidR="00D3528B">
        <w:rPr>
          <w:rFonts w:ascii="Calibri" w:hAnsi="Calibri"/>
        </w:rPr>
        <w:t xml:space="preserve"> </w:t>
      </w:r>
      <w:r w:rsidR="002B303B">
        <w:rPr>
          <w:rFonts w:ascii="Calibri" w:hAnsi="Calibri"/>
        </w:rPr>
        <w:t>b</w:t>
      </w:r>
      <w:r w:rsidR="00D3528B">
        <w:rPr>
          <w:rFonts w:ascii="Calibri" w:hAnsi="Calibri"/>
        </w:rPr>
        <w:t xml:space="preserve">a </w:t>
      </w:r>
      <w:r w:rsidR="00223453">
        <w:rPr>
          <w:rFonts w:ascii="Calibri" w:hAnsi="Calibri"/>
        </w:rPr>
        <w:t xml:space="preserve">dokonce </w:t>
      </w:r>
      <w:r w:rsidR="00D3528B">
        <w:rPr>
          <w:rFonts w:ascii="Calibri" w:hAnsi="Calibri"/>
        </w:rPr>
        <w:t>technologi</w:t>
      </w:r>
      <w:r w:rsidR="00212AED">
        <w:rPr>
          <w:rFonts w:ascii="Calibri" w:hAnsi="Calibri"/>
        </w:rPr>
        <w:t>i</w:t>
      </w:r>
      <w:r w:rsidR="009573DA">
        <w:rPr>
          <w:rFonts w:ascii="Calibri" w:hAnsi="Calibri"/>
        </w:rPr>
        <w:t xml:space="preserve"> samotnou</w:t>
      </w:r>
      <w:r w:rsidR="00D3528B">
        <w:rPr>
          <w:rFonts w:ascii="Calibri" w:hAnsi="Calibri"/>
        </w:rPr>
        <w:t>. Navíc i z hlediska používání, které je stále složitější, je vhodné</w:t>
      </w:r>
      <w:r w:rsidR="001F765D">
        <w:rPr>
          <w:rFonts w:ascii="Calibri" w:hAnsi="Calibri"/>
        </w:rPr>
        <w:t xml:space="preserve"> poskytnout </w:t>
      </w:r>
      <w:r w:rsidR="00D871FB">
        <w:rPr>
          <w:rFonts w:ascii="Calibri" w:hAnsi="Calibri"/>
        </w:rPr>
        <w:t>uživatelům další servis</w:t>
      </w:r>
      <w:r w:rsidR="009573DA">
        <w:rPr>
          <w:rFonts w:ascii="Calibri" w:hAnsi="Calibri"/>
        </w:rPr>
        <w:t xml:space="preserve">, a to zejména v oblasti </w:t>
      </w:r>
      <w:r w:rsidR="00D871FB">
        <w:rPr>
          <w:rFonts w:ascii="Calibri" w:hAnsi="Calibri"/>
        </w:rPr>
        <w:t>optimalizac</w:t>
      </w:r>
      <w:r w:rsidR="009573DA">
        <w:rPr>
          <w:rFonts w:ascii="Calibri" w:hAnsi="Calibri"/>
        </w:rPr>
        <w:t>e</w:t>
      </w:r>
      <w:r w:rsidR="00D871FB">
        <w:rPr>
          <w:rFonts w:ascii="Calibri" w:hAnsi="Calibri"/>
        </w:rPr>
        <w:t xml:space="preserve"> výběru</w:t>
      </w:r>
      <w:r w:rsidR="00C8719A">
        <w:rPr>
          <w:rFonts w:ascii="Calibri" w:hAnsi="Calibri"/>
        </w:rPr>
        <w:t xml:space="preserve"> zařízení</w:t>
      </w:r>
      <w:r w:rsidR="00D871FB">
        <w:rPr>
          <w:rFonts w:ascii="Calibri" w:hAnsi="Calibri"/>
        </w:rPr>
        <w:t>, individuální konfigurac</w:t>
      </w:r>
      <w:r w:rsidR="00974060">
        <w:rPr>
          <w:rFonts w:ascii="Calibri" w:hAnsi="Calibri"/>
        </w:rPr>
        <w:t>e</w:t>
      </w:r>
      <w:r w:rsidR="00D871FB">
        <w:rPr>
          <w:rFonts w:ascii="Calibri" w:hAnsi="Calibri"/>
        </w:rPr>
        <w:t xml:space="preserve"> zohledňující konkrétní osobní možnosti a potřeby konkrétního klienta a zaškolení v jejich obsluze.</w:t>
      </w:r>
      <w:r w:rsidR="00223453">
        <w:rPr>
          <w:rFonts w:ascii="Calibri" w:hAnsi="Calibri"/>
        </w:rPr>
        <w:t xml:space="preserve"> Tento přístup významně zefektivňuje využívání pomůcky či technologie a přináší též větší užitek samotnému uživateli takového zařízení.</w:t>
      </w:r>
    </w:p>
    <w:p w:rsidR="00230811" w:rsidRDefault="00230811" w:rsidP="00281BBD">
      <w:pPr>
        <w:rPr>
          <w:rFonts w:ascii="Calibri" w:hAnsi="Calibri"/>
        </w:rPr>
      </w:pPr>
    </w:p>
    <w:p w:rsidR="009B6080" w:rsidRDefault="00EF5625" w:rsidP="00281BBD">
      <w:pPr>
        <w:rPr>
          <w:rFonts w:ascii="Calibri" w:hAnsi="Calibri"/>
        </w:rPr>
      </w:pPr>
      <w:r>
        <w:rPr>
          <w:rFonts w:ascii="Calibri" w:hAnsi="Calibri"/>
        </w:rPr>
        <w:t xml:space="preserve">Z hlediska vývoje byly prvním příkladem </w:t>
      </w:r>
      <w:proofErr w:type="spellStart"/>
      <w:r>
        <w:rPr>
          <w:rFonts w:ascii="Calibri" w:hAnsi="Calibri"/>
        </w:rPr>
        <w:t>asistivních</w:t>
      </w:r>
      <w:proofErr w:type="spellEnd"/>
      <w:r>
        <w:rPr>
          <w:rFonts w:ascii="Calibri" w:hAnsi="Calibri"/>
        </w:rPr>
        <w:t xml:space="preserve"> technologií počítače zpřístupněné pro potřeby nevidomých a jinak těžce zrakově postižených uživatelů</w:t>
      </w:r>
      <w:r w:rsidR="00230811">
        <w:rPr>
          <w:rFonts w:ascii="Calibri" w:hAnsi="Calibri"/>
        </w:rPr>
        <w:t>. A lze říci, že pod</w:t>
      </w:r>
      <w:r w:rsidR="008351B5">
        <w:rPr>
          <w:rFonts w:ascii="Calibri" w:hAnsi="Calibri"/>
        </w:rPr>
        <w:t xml:space="preserve">nes jsou </w:t>
      </w:r>
      <w:r w:rsidR="00230811">
        <w:rPr>
          <w:rFonts w:ascii="Calibri" w:hAnsi="Calibri"/>
        </w:rPr>
        <w:t xml:space="preserve">taková zařízení </w:t>
      </w:r>
      <w:r w:rsidR="008351B5">
        <w:rPr>
          <w:rFonts w:ascii="Calibri" w:hAnsi="Calibri"/>
        </w:rPr>
        <w:t>ve formě digitálních čtecích přístrojů s hlasovým či hmatovým výstupem a vybavením pro převod tištěných textů do digitální podoby (skener a</w:t>
      </w:r>
      <w:r w:rsidR="004E3091">
        <w:rPr>
          <w:rFonts w:ascii="Calibri" w:hAnsi="Calibri"/>
        </w:rPr>
        <w:t xml:space="preserve"> OCR programy</w:t>
      </w:r>
      <w:r w:rsidR="008351B5">
        <w:rPr>
          <w:rFonts w:ascii="Calibri" w:hAnsi="Calibri"/>
        </w:rPr>
        <w:t xml:space="preserve">) </w:t>
      </w:r>
      <w:r w:rsidR="00992E5A">
        <w:rPr>
          <w:rFonts w:ascii="Calibri" w:hAnsi="Calibri"/>
        </w:rPr>
        <w:t>nejrozšířenější skupinou zařízení, která takto postižení klienti používají</w:t>
      </w:r>
      <w:r w:rsidR="008A7815">
        <w:rPr>
          <w:rFonts w:ascii="Calibri" w:hAnsi="Calibri"/>
        </w:rPr>
        <w:t xml:space="preserve"> pro své vzdělávání, práci i mnohé volnočasové aktivity</w:t>
      </w:r>
      <w:r w:rsidR="009B6080">
        <w:rPr>
          <w:rFonts w:ascii="Calibri" w:hAnsi="Calibri"/>
        </w:rPr>
        <w:t xml:space="preserve">, jako jsou </w:t>
      </w:r>
      <w:r w:rsidR="00BA7A2E">
        <w:rPr>
          <w:rFonts w:ascii="Calibri" w:hAnsi="Calibri"/>
        </w:rPr>
        <w:t>čtení digitálních knih, mailov</w:t>
      </w:r>
      <w:r w:rsidR="009B6080">
        <w:rPr>
          <w:rFonts w:ascii="Calibri" w:hAnsi="Calibri"/>
        </w:rPr>
        <w:t>á</w:t>
      </w:r>
      <w:r w:rsidR="00BA7A2E">
        <w:rPr>
          <w:rFonts w:ascii="Calibri" w:hAnsi="Calibri"/>
        </w:rPr>
        <w:t xml:space="preserve"> komunikac</w:t>
      </w:r>
      <w:r w:rsidR="009B6080">
        <w:rPr>
          <w:rFonts w:ascii="Calibri" w:hAnsi="Calibri"/>
        </w:rPr>
        <w:t>e</w:t>
      </w:r>
      <w:r w:rsidR="00BA7A2E">
        <w:rPr>
          <w:rFonts w:ascii="Calibri" w:hAnsi="Calibri"/>
        </w:rPr>
        <w:t xml:space="preserve"> a</w:t>
      </w:r>
      <w:r w:rsidR="003759B6">
        <w:rPr>
          <w:rFonts w:ascii="Calibri" w:hAnsi="Calibri"/>
        </w:rPr>
        <w:t>pod</w:t>
      </w:r>
      <w:r w:rsidR="00BA7A2E">
        <w:rPr>
          <w:rFonts w:ascii="Calibri" w:hAnsi="Calibri"/>
        </w:rPr>
        <w:t>.</w:t>
      </w:r>
      <w:r w:rsidR="008A7815">
        <w:rPr>
          <w:rFonts w:ascii="Calibri" w:hAnsi="Calibri"/>
        </w:rPr>
        <w:t xml:space="preserve"> </w:t>
      </w:r>
      <w:r w:rsidR="009B6080">
        <w:rPr>
          <w:rFonts w:ascii="Calibri" w:hAnsi="Calibri"/>
        </w:rPr>
        <w:t>Z důvodu omezeného prostoru pro tento článek se však těmto zařízením věnovat nebudeme.</w:t>
      </w:r>
    </w:p>
    <w:p w:rsidR="009B6080" w:rsidRDefault="009B6080" w:rsidP="00281BBD">
      <w:pPr>
        <w:rPr>
          <w:rFonts w:ascii="Calibri" w:hAnsi="Calibri"/>
        </w:rPr>
      </w:pPr>
    </w:p>
    <w:p w:rsidR="00DA22E1" w:rsidRDefault="00195AF5" w:rsidP="00281BBD">
      <w:pPr>
        <w:rPr>
          <w:rFonts w:ascii="Calibri" w:hAnsi="Calibri"/>
        </w:rPr>
      </w:pPr>
      <w:r>
        <w:rPr>
          <w:rFonts w:ascii="Calibri" w:hAnsi="Calibri"/>
        </w:rPr>
        <w:t>Ovládat počítač je obtížné také pro lidi s postižením rukou</w:t>
      </w:r>
      <w:r w:rsidR="00437F1A">
        <w:rPr>
          <w:rFonts w:ascii="Calibri" w:hAnsi="Calibri"/>
        </w:rPr>
        <w:t xml:space="preserve"> a jemné motoriky vůbec</w:t>
      </w:r>
      <w:r>
        <w:rPr>
          <w:rFonts w:ascii="Calibri" w:hAnsi="Calibri"/>
        </w:rPr>
        <w:t xml:space="preserve">. Úplné či částečné ochrnutí nebo třas znemožňují psaní na běžných klávesnicích a používání běžných počítačových myší. Tento </w:t>
      </w:r>
      <w:r>
        <w:rPr>
          <w:rFonts w:ascii="Calibri" w:hAnsi="Calibri"/>
        </w:rPr>
        <w:lastRenderedPageBreak/>
        <w:t>handicap mohou zcela nebo zčásti kompenzovat speciální periferie</w:t>
      </w:r>
      <w:r w:rsidR="00890AE3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např. </w:t>
      </w:r>
      <w:r w:rsidR="00890AE3">
        <w:rPr>
          <w:rFonts w:ascii="Calibri" w:hAnsi="Calibri"/>
        </w:rPr>
        <w:t xml:space="preserve">individuální velkoplošné </w:t>
      </w:r>
      <w:r w:rsidR="00DA22E1">
        <w:rPr>
          <w:rFonts w:ascii="Calibri" w:hAnsi="Calibri"/>
        </w:rPr>
        <w:t xml:space="preserve">klávesnice </w:t>
      </w:r>
      <w:r w:rsidR="009B6080">
        <w:rPr>
          <w:rFonts w:ascii="Calibri" w:hAnsi="Calibri"/>
        </w:rPr>
        <w:t xml:space="preserve">variantně </w:t>
      </w:r>
      <w:r w:rsidR="00890AE3">
        <w:rPr>
          <w:rFonts w:ascii="Calibri" w:hAnsi="Calibri"/>
        </w:rPr>
        <w:t>vybav</w:t>
      </w:r>
      <w:r w:rsidR="009B6080">
        <w:rPr>
          <w:rFonts w:ascii="Calibri" w:hAnsi="Calibri"/>
        </w:rPr>
        <w:t>ovan</w:t>
      </w:r>
      <w:r w:rsidR="00890AE3">
        <w:rPr>
          <w:rFonts w:ascii="Calibri" w:hAnsi="Calibri"/>
        </w:rPr>
        <w:t xml:space="preserve">é kryty proti nechtěným soutiskům </w:t>
      </w:r>
      <w:r w:rsidR="00DA22E1">
        <w:rPr>
          <w:rFonts w:ascii="Calibri" w:hAnsi="Calibri"/>
        </w:rPr>
        <w:t xml:space="preserve">nebo klávesnice uzpůsobené </w:t>
      </w:r>
      <w:r w:rsidR="000D4707">
        <w:rPr>
          <w:rFonts w:ascii="Calibri" w:hAnsi="Calibri"/>
        </w:rPr>
        <w:t xml:space="preserve">pro </w:t>
      </w:r>
      <w:r w:rsidR="00DA22E1">
        <w:rPr>
          <w:rFonts w:ascii="Calibri" w:hAnsi="Calibri"/>
        </w:rPr>
        <w:t>psaní p</w:t>
      </w:r>
      <w:r w:rsidR="000D4707">
        <w:rPr>
          <w:rFonts w:ascii="Calibri" w:hAnsi="Calibri"/>
        </w:rPr>
        <w:t>omocí</w:t>
      </w:r>
      <w:r w:rsidR="00DA22E1">
        <w:rPr>
          <w:rFonts w:ascii="Calibri" w:hAnsi="Calibri"/>
        </w:rPr>
        <w:t xml:space="preserve"> tyčinky držené v ústech. Existují také alternativní myši</w:t>
      </w:r>
      <w:r w:rsidR="008E5840">
        <w:rPr>
          <w:rFonts w:ascii="Calibri" w:hAnsi="Calibri"/>
        </w:rPr>
        <w:t>,</w:t>
      </w:r>
      <w:r w:rsidR="00DA22E1">
        <w:rPr>
          <w:rFonts w:ascii="Calibri" w:hAnsi="Calibri"/>
        </w:rPr>
        <w:t xml:space="preserve"> t</w:t>
      </w:r>
      <w:r w:rsidR="008E5840">
        <w:rPr>
          <w:rFonts w:ascii="Calibri" w:hAnsi="Calibri"/>
        </w:rPr>
        <w:t>z</w:t>
      </w:r>
      <w:r w:rsidR="00DA22E1">
        <w:rPr>
          <w:rFonts w:ascii="Calibri" w:hAnsi="Calibri"/>
        </w:rPr>
        <w:t xml:space="preserve">v. </w:t>
      </w:r>
      <w:proofErr w:type="spellStart"/>
      <w:r w:rsidR="00DA22E1">
        <w:rPr>
          <w:rFonts w:ascii="Calibri" w:hAnsi="Calibri"/>
        </w:rPr>
        <w:t>trackbal</w:t>
      </w:r>
      <w:r w:rsidR="008E5840">
        <w:rPr>
          <w:rFonts w:ascii="Calibri" w:hAnsi="Calibri"/>
        </w:rPr>
        <w:t>l</w:t>
      </w:r>
      <w:r w:rsidR="000D4707">
        <w:rPr>
          <w:rFonts w:ascii="Calibri" w:hAnsi="Calibri"/>
        </w:rPr>
        <w:t>y</w:t>
      </w:r>
      <w:proofErr w:type="spellEnd"/>
      <w:r w:rsidR="00DA22E1">
        <w:rPr>
          <w:rFonts w:ascii="Calibri" w:hAnsi="Calibri"/>
        </w:rPr>
        <w:t xml:space="preserve"> </w:t>
      </w:r>
      <w:r w:rsidR="005C148C">
        <w:rPr>
          <w:rFonts w:ascii="Calibri" w:hAnsi="Calibri"/>
        </w:rPr>
        <w:t>(</w:t>
      </w:r>
      <w:r w:rsidR="005C148C" w:rsidRPr="005C148C">
        <w:rPr>
          <w:rFonts w:ascii="Calibri" w:hAnsi="Calibri"/>
        </w:rPr>
        <w:t>velk</w:t>
      </w:r>
      <w:r w:rsidR="005C148C">
        <w:rPr>
          <w:rFonts w:ascii="Calibri" w:hAnsi="Calibri"/>
        </w:rPr>
        <w:t>é</w:t>
      </w:r>
      <w:r w:rsidR="005C148C" w:rsidRPr="005C148C">
        <w:rPr>
          <w:rFonts w:ascii="Calibri" w:hAnsi="Calibri"/>
        </w:rPr>
        <w:t xml:space="preserve"> statick</w:t>
      </w:r>
      <w:r w:rsidR="005C148C">
        <w:rPr>
          <w:rFonts w:ascii="Calibri" w:hAnsi="Calibri"/>
        </w:rPr>
        <w:t>é</w:t>
      </w:r>
      <w:r w:rsidR="005C148C" w:rsidRPr="005C148C">
        <w:rPr>
          <w:rFonts w:ascii="Calibri" w:hAnsi="Calibri"/>
        </w:rPr>
        <w:t xml:space="preserve"> myš</w:t>
      </w:r>
      <w:r w:rsidR="005C148C">
        <w:rPr>
          <w:rFonts w:ascii="Calibri" w:hAnsi="Calibri"/>
        </w:rPr>
        <w:t>i</w:t>
      </w:r>
      <w:r w:rsidR="005C148C" w:rsidRPr="005C148C">
        <w:rPr>
          <w:rFonts w:ascii="Calibri" w:hAnsi="Calibri"/>
        </w:rPr>
        <w:t xml:space="preserve"> s koulí uprostřed</w:t>
      </w:r>
      <w:r w:rsidR="000D4707">
        <w:rPr>
          <w:rFonts w:ascii="Calibri" w:hAnsi="Calibri"/>
        </w:rPr>
        <w:t>)</w:t>
      </w:r>
      <w:r w:rsidR="005C148C" w:rsidRPr="005C148C">
        <w:rPr>
          <w:rFonts w:ascii="Calibri" w:hAnsi="Calibri"/>
        </w:rPr>
        <w:t xml:space="preserve">, </w:t>
      </w:r>
      <w:r w:rsidR="005C148C">
        <w:rPr>
          <w:rFonts w:ascii="Calibri" w:hAnsi="Calibri"/>
        </w:rPr>
        <w:t xml:space="preserve">nebo </w:t>
      </w:r>
      <w:r w:rsidR="000D4707">
        <w:rPr>
          <w:rFonts w:ascii="Calibri" w:hAnsi="Calibri"/>
        </w:rPr>
        <w:t xml:space="preserve">myši ovládané </w:t>
      </w:r>
      <w:r w:rsidR="005C148C">
        <w:rPr>
          <w:rFonts w:ascii="Calibri" w:hAnsi="Calibri"/>
        </w:rPr>
        <w:t>pohybem</w:t>
      </w:r>
      <w:r w:rsidR="008E5840">
        <w:rPr>
          <w:rFonts w:ascii="Calibri" w:hAnsi="Calibri"/>
        </w:rPr>
        <w:t xml:space="preserve"> hlavy</w:t>
      </w:r>
      <w:r w:rsidR="000D4707">
        <w:rPr>
          <w:rFonts w:ascii="Calibri" w:hAnsi="Calibri"/>
        </w:rPr>
        <w:t xml:space="preserve"> či </w:t>
      </w:r>
      <w:r w:rsidR="005C148C">
        <w:rPr>
          <w:rFonts w:ascii="Calibri" w:hAnsi="Calibri"/>
        </w:rPr>
        <w:t>ústy a dechem.</w:t>
      </w:r>
    </w:p>
    <w:p w:rsidR="00BE6547" w:rsidRDefault="00437F1A">
      <w:pPr>
        <w:rPr>
          <w:rFonts w:ascii="Calibri" w:hAnsi="Calibri"/>
        </w:rPr>
      </w:pPr>
      <w:r>
        <w:rPr>
          <w:rFonts w:ascii="Calibri" w:hAnsi="Calibri"/>
        </w:rPr>
        <w:t xml:space="preserve">Schopnost ovládat počítač </w:t>
      </w:r>
      <w:r w:rsidR="000D4707">
        <w:rPr>
          <w:rFonts w:ascii="Calibri" w:hAnsi="Calibri"/>
        </w:rPr>
        <w:t xml:space="preserve">včetně malých mobilních zařízení </w:t>
      </w:r>
      <w:r>
        <w:rPr>
          <w:rFonts w:ascii="Calibri" w:hAnsi="Calibri"/>
        </w:rPr>
        <w:t>je nesmírně důležitá pro každého člověka</w:t>
      </w:r>
      <w:r w:rsidR="001F5A1C">
        <w:rPr>
          <w:rFonts w:ascii="Calibri" w:hAnsi="Calibri"/>
        </w:rPr>
        <w:t>, neboť</w:t>
      </w:r>
      <w:r>
        <w:rPr>
          <w:rFonts w:ascii="Calibri" w:hAnsi="Calibri"/>
        </w:rPr>
        <w:t xml:space="preserve"> </w:t>
      </w:r>
      <w:r w:rsidR="001F5A1C">
        <w:rPr>
          <w:rFonts w:ascii="Calibri" w:hAnsi="Calibri"/>
        </w:rPr>
        <w:t>p</w:t>
      </w:r>
      <w:r>
        <w:rPr>
          <w:rFonts w:ascii="Calibri" w:hAnsi="Calibri"/>
        </w:rPr>
        <w:t>očítač je dnes jedním ze základních prostředků komunikace prostřednictvím psaného textu, obrázků a grafických symbolů.</w:t>
      </w:r>
      <w:r w:rsidR="002E42CE">
        <w:rPr>
          <w:rFonts w:ascii="Calibri" w:hAnsi="Calibri"/>
        </w:rPr>
        <w:t xml:space="preserve"> Pro lidi s těžkým tělesným postižením je ještě důležitější, a to nejen proto, že dálková komunikace překonává handicap deficitu mobility. Počítač dnes může snadno ovládat </w:t>
      </w:r>
      <w:r w:rsidR="001F5A1C">
        <w:rPr>
          <w:rFonts w:ascii="Calibri" w:hAnsi="Calibri"/>
        </w:rPr>
        <w:t xml:space="preserve">také </w:t>
      </w:r>
      <w:r w:rsidR="002E42CE">
        <w:rPr>
          <w:rFonts w:ascii="Calibri" w:hAnsi="Calibri"/>
        </w:rPr>
        <w:t xml:space="preserve">různá zařízení v domácnosti – zhasnout světlo, přepnout televizní program, </w:t>
      </w:r>
      <w:r w:rsidR="000D4707">
        <w:rPr>
          <w:rFonts w:ascii="Calibri" w:hAnsi="Calibri"/>
        </w:rPr>
        <w:t>ovládat</w:t>
      </w:r>
      <w:r w:rsidR="002E42CE">
        <w:rPr>
          <w:rFonts w:ascii="Calibri" w:hAnsi="Calibri"/>
        </w:rPr>
        <w:t xml:space="preserve"> vytápění nebo otevřít okno. Slouží k tomu k počítači připojitelné ovladače, které sepnou příslušné elektrické obvody a tím </w:t>
      </w:r>
      <w:r w:rsidR="00225E57">
        <w:rPr>
          <w:rFonts w:ascii="Calibri" w:hAnsi="Calibri"/>
        </w:rPr>
        <w:t xml:space="preserve">výše zmíněnou akci vykonají. </w:t>
      </w:r>
      <w:proofErr w:type="spellStart"/>
      <w:r w:rsidR="006823CA" w:rsidRPr="003A67F8">
        <w:rPr>
          <w:rFonts w:ascii="Calibri" w:hAnsi="Calibri"/>
        </w:rPr>
        <w:t>Asistivní</w:t>
      </w:r>
      <w:proofErr w:type="spellEnd"/>
      <w:r w:rsidR="006823CA" w:rsidRPr="003A67F8">
        <w:rPr>
          <w:rFonts w:ascii="Calibri" w:hAnsi="Calibri"/>
        </w:rPr>
        <w:t xml:space="preserve"> technologie </w:t>
      </w:r>
      <w:r w:rsidR="00B52934">
        <w:rPr>
          <w:rFonts w:ascii="Calibri" w:hAnsi="Calibri"/>
        </w:rPr>
        <w:t xml:space="preserve">tak </w:t>
      </w:r>
      <w:r w:rsidR="006823CA" w:rsidRPr="003A67F8">
        <w:rPr>
          <w:rFonts w:ascii="Calibri" w:hAnsi="Calibri"/>
        </w:rPr>
        <w:t xml:space="preserve">zvyšují nezávislost </w:t>
      </w:r>
      <w:r w:rsidR="000E2F22" w:rsidRPr="003A67F8">
        <w:rPr>
          <w:rFonts w:ascii="Calibri" w:hAnsi="Calibri"/>
        </w:rPr>
        <w:t>lidí s handicapem tím, že jim umožní vykonávat činnosti</w:t>
      </w:r>
      <w:r w:rsidR="00A374B0" w:rsidRPr="003A67F8">
        <w:rPr>
          <w:rFonts w:ascii="Calibri" w:hAnsi="Calibri"/>
        </w:rPr>
        <w:t xml:space="preserve">, které dříve nebyli schopni vykonávat </w:t>
      </w:r>
      <w:r w:rsidR="00C80149" w:rsidRPr="003A67F8">
        <w:rPr>
          <w:rFonts w:ascii="Calibri" w:hAnsi="Calibri"/>
        </w:rPr>
        <w:t>(</w:t>
      </w:r>
      <w:r w:rsidR="00A374B0" w:rsidRPr="003A67F8">
        <w:rPr>
          <w:rFonts w:ascii="Calibri" w:hAnsi="Calibri"/>
        </w:rPr>
        <w:t xml:space="preserve">nebo při </w:t>
      </w:r>
      <w:r w:rsidR="00C80149" w:rsidRPr="003A67F8">
        <w:rPr>
          <w:rFonts w:ascii="Calibri" w:hAnsi="Calibri"/>
        </w:rPr>
        <w:t xml:space="preserve">jejich </w:t>
      </w:r>
      <w:r w:rsidR="00A374B0" w:rsidRPr="003A67F8">
        <w:rPr>
          <w:rFonts w:ascii="Calibri" w:hAnsi="Calibri"/>
        </w:rPr>
        <w:t xml:space="preserve">výkonu měli </w:t>
      </w:r>
      <w:r w:rsidR="00C80149" w:rsidRPr="003A67F8">
        <w:rPr>
          <w:rFonts w:ascii="Calibri" w:hAnsi="Calibri"/>
        </w:rPr>
        <w:t xml:space="preserve">značné </w:t>
      </w:r>
      <w:r w:rsidR="00A374B0" w:rsidRPr="003A67F8">
        <w:rPr>
          <w:rFonts w:ascii="Calibri" w:hAnsi="Calibri"/>
        </w:rPr>
        <w:t>obtíže</w:t>
      </w:r>
      <w:r w:rsidR="00C80149" w:rsidRPr="003A67F8">
        <w:rPr>
          <w:rFonts w:ascii="Calibri" w:hAnsi="Calibri"/>
        </w:rPr>
        <w:t xml:space="preserve">), a to </w:t>
      </w:r>
      <w:r w:rsidR="00A374B0" w:rsidRPr="003A67F8">
        <w:rPr>
          <w:rFonts w:ascii="Calibri" w:hAnsi="Calibri"/>
        </w:rPr>
        <w:t>p</w:t>
      </w:r>
      <w:r w:rsidR="00281BBD" w:rsidRPr="003A67F8">
        <w:rPr>
          <w:rFonts w:ascii="Calibri" w:hAnsi="Calibri"/>
        </w:rPr>
        <w:t xml:space="preserve">oskytnutím </w:t>
      </w:r>
      <w:r w:rsidR="00A374B0" w:rsidRPr="003A67F8">
        <w:rPr>
          <w:rFonts w:ascii="Calibri" w:hAnsi="Calibri"/>
        </w:rPr>
        <w:t>zlepšení</w:t>
      </w:r>
      <w:r w:rsidR="00281BBD" w:rsidRPr="003A67F8">
        <w:rPr>
          <w:rFonts w:ascii="Calibri" w:hAnsi="Calibri"/>
        </w:rPr>
        <w:t xml:space="preserve"> </w:t>
      </w:r>
      <w:r w:rsidR="006B0279" w:rsidRPr="003A67F8">
        <w:rPr>
          <w:rFonts w:ascii="Calibri" w:hAnsi="Calibri"/>
        </w:rPr>
        <w:t>technologie potřebné pro vykoná</w:t>
      </w:r>
      <w:r w:rsidR="00C80149" w:rsidRPr="003A67F8">
        <w:rPr>
          <w:rFonts w:ascii="Calibri" w:hAnsi="Calibri"/>
        </w:rPr>
        <w:t>vá</w:t>
      </w:r>
      <w:r w:rsidR="006B0279" w:rsidRPr="003A67F8">
        <w:rPr>
          <w:rFonts w:ascii="Calibri" w:hAnsi="Calibri"/>
        </w:rPr>
        <w:t>ní takových činností</w:t>
      </w:r>
      <w:r w:rsidR="00C80149" w:rsidRPr="003A67F8">
        <w:rPr>
          <w:rFonts w:ascii="Calibri" w:hAnsi="Calibri"/>
        </w:rPr>
        <w:t xml:space="preserve">, nebo </w:t>
      </w:r>
      <w:r w:rsidR="00281BBD" w:rsidRPr="003A67F8">
        <w:rPr>
          <w:rFonts w:ascii="Calibri" w:hAnsi="Calibri"/>
        </w:rPr>
        <w:t xml:space="preserve">změnou </w:t>
      </w:r>
      <w:r w:rsidR="00C80149" w:rsidRPr="003A67F8">
        <w:rPr>
          <w:rFonts w:ascii="Calibri" w:hAnsi="Calibri"/>
        </w:rPr>
        <w:t>způsobu používání</w:t>
      </w:r>
      <w:r w:rsidR="00281BBD" w:rsidRPr="003A67F8">
        <w:rPr>
          <w:rFonts w:ascii="Calibri" w:hAnsi="Calibri"/>
        </w:rPr>
        <w:t xml:space="preserve"> </w:t>
      </w:r>
      <w:r w:rsidR="00C80149" w:rsidRPr="003A67F8">
        <w:rPr>
          <w:rFonts w:ascii="Calibri" w:hAnsi="Calibri"/>
        </w:rPr>
        <w:t>této technologie.</w:t>
      </w:r>
      <w:r w:rsidR="00381720">
        <w:rPr>
          <w:rFonts w:ascii="Calibri" w:hAnsi="Calibri"/>
        </w:rPr>
        <w:t xml:space="preserve"> Na první poslech to může znít jako </w:t>
      </w:r>
      <w:r w:rsidR="00C92ECB" w:rsidRPr="003A67F8">
        <w:rPr>
          <w:rFonts w:ascii="Calibri" w:hAnsi="Calibri"/>
        </w:rPr>
        <w:t xml:space="preserve">science fiction, ale je to realita, navíc cenově </w:t>
      </w:r>
      <w:r w:rsidR="00185B1F">
        <w:rPr>
          <w:rFonts w:ascii="Calibri" w:hAnsi="Calibri"/>
        </w:rPr>
        <w:t xml:space="preserve">již celkem </w:t>
      </w:r>
      <w:r w:rsidR="00C92ECB" w:rsidRPr="003A67F8">
        <w:rPr>
          <w:rFonts w:ascii="Calibri" w:hAnsi="Calibri"/>
        </w:rPr>
        <w:t>dostupná</w:t>
      </w:r>
      <w:r w:rsidR="00BE6547">
        <w:rPr>
          <w:rFonts w:ascii="Calibri" w:hAnsi="Calibri"/>
        </w:rPr>
        <w:t xml:space="preserve">. </w:t>
      </w:r>
      <w:r w:rsidR="00046AFF">
        <w:rPr>
          <w:rFonts w:ascii="Calibri" w:hAnsi="Calibri"/>
        </w:rPr>
        <w:t>C</w:t>
      </w:r>
      <w:r w:rsidR="00385877">
        <w:rPr>
          <w:rFonts w:ascii="Calibri" w:hAnsi="Calibri"/>
        </w:rPr>
        <w:t>ena takových zařízení se dnes pohybuje v</w:t>
      </w:r>
      <w:r w:rsidR="008E6B63">
        <w:rPr>
          <w:rFonts w:ascii="Calibri" w:hAnsi="Calibri"/>
        </w:rPr>
        <w:t xml:space="preserve"> řádu tisíců, někdy </w:t>
      </w:r>
      <w:r w:rsidR="00385877">
        <w:rPr>
          <w:rFonts w:ascii="Calibri" w:hAnsi="Calibri"/>
        </w:rPr>
        <w:t>desítkách tisíc</w:t>
      </w:r>
      <w:r w:rsidR="008E6B63">
        <w:rPr>
          <w:rFonts w:ascii="Calibri" w:hAnsi="Calibri"/>
        </w:rPr>
        <w:t>ů</w:t>
      </w:r>
      <w:r w:rsidR="00185B1F">
        <w:rPr>
          <w:rFonts w:ascii="Calibri" w:hAnsi="Calibri"/>
        </w:rPr>
        <w:t xml:space="preserve"> </w:t>
      </w:r>
      <w:r w:rsidR="008E6B63">
        <w:rPr>
          <w:rFonts w:ascii="Calibri" w:hAnsi="Calibri"/>
        </w:rPr>
        <w:t>K</w:t>
      </w:r>
      <w:r w:rsidR="00185B1F">
        <w:rPr>
          <w:rFonts w:ascii="Calibri" w:hAnsi="Calibri"/>
        </w:rPr>
        <w:t>orun</w:t>
      </w:r>
      <w:r w:rsidR="00385877">
        <w:rPr>
          <w:rFonts w:ascii="Calibri" w:hAnsi="Calibri"/>
        </w:rPr>
        <w:t>, navíc u</w:t>
      </w:r>
      <w:r w:rsidR="00BE6547">
        <w:rPr>
          <w:rFonts w:ascii="Calibri" w:hAnsi="Calibri"/>
        </w:rPr>
        <w:t xml:space="preserve">živatel může na </w:t>
      </w:r>
      <w:r w:rsidR="00196740">
        <w:rPr>
          <w:rFonts w:ascii="Calibri" w:hAnsi="Calibri"/>
        </w:rPr>
        <w:t xml:space="preserve">pořízení </w:t>
      </w:r>
      <w:r w:rsidR="00F7165F">
        <w:rPr>
          <w:rFonts w:ascii="Calibri" w:hAnsi="Calibri"/>
        </w:rPr>
        <w:t xml:space="preserve">zvláštní </w:t>
      </w:r>
      <w:r w:rsidR="00BE6547">
        <w:rPr>
          <w:rFonts w:ascii="Calibri" w:hAnsi="Calibri"/>
        </w:rPr>
        <w:t>pomůck</w:t>
      </w:r>
      <w:r w:rsidR="00196740">
        <w:rPr>
          <w:rFonts w:ascii="Calibri" w:hAnsi="Calibri"/>
        </w:rPr>
        <w:t>y</w:t>
      </w:r>
      <w:r w:rsidR="00FB2E2A">
        <w:rPr>
          <w:rFonts w:ascii="Calibri" w:hAnsi="Calibri"/>
        </w:rPr>
        <w:t xml:space="preserve"> (tak Zákon </w:t>
      </w:r>
      <w:r w:rsidR="00FB2E2A" w:rsidRPr="00FB2E2A">
        <w:rPr>
          <w:rFonts w:ascii="Calibri" w:hAnsi="Calibri"/>
        </w:rPr>
        <w:t>329/2011 Sb. o poskytování dávek osobám se zdravotním postižením</w:t>
      </w:r>
      <w:r w:rsidR="00FB2E2A">
        <w:rPr>
          <w:rFonts w:ascii="Calibri" w:hAnsi="Calibri"/>
        </w:rPr>
        <w:t xml:space="preserve"> označuje zařízení, o nichž uvažujeme v tomto článku)</w:t>
      </w:r>
      <w:r w:rsidR="00BE6547">
        <w:rPr>
          <w:rFonts w:ascii="Calibri" w:hAnsi="Calibri"/>
        </w:rPr>
        <w:t xml:space="preserve"> získat příspěvek </w:t>
      </w:r>
      <w:r w:rsidR="002D3AF8">
        <w:rPr>
          <w:rFonts w:ascii="Calibri" w:hAnsi="Calibri"/>
        </w:rPr>
        <w:t>ve výši 90 %</w:t>
      </w:r>
      <w:r w:rsidR="001408E9">
        <w:rPr>
          <w:rFonts w:ascii="Calibri" w:hAnsi="Calibri"/>
        </w:rPr>
        <w:t xml:space="preserve"> </w:t>
      </w:r>
      <w:r w:rsidR="001408E9" w:rsidRPr="001408E9">
        <w:rPr>
          <w:rFonts w:ascii="Calibri" w:hAnsi="Calibri"/>
        </w:rPr>
        <w:t>z ceny zvláštní pomůcky</w:t>
      </w:r>
      <w:r w:rsidR="00385877">
        <w:rPr>
          <w:rFonts w:ascii="Calibri" w:hAnsi="Calibri"/>
        </w:rPr>
        <w:t>.</w:t>
      </w:r>
      <w:r w:rsidR="00BE6547">
        <w:rPr>
          <w:rFonts w:ascii="Calibri" w:hAnsi="Calibri"/>
        </w:rPr>
        <w:t xml:space="preserve"> </w:t>
      </w:r>
    </w:p>
    <w:p w:rsidR="00D545A9" w:rsidRDefault="00C247BF" w:rsidP="00B351E3">
      <w:pPr>
        <w:rPr>
          <w:rFonts w:ascii="Calibri" w:hAnsi="Calibri"/>
        </w:rPr>
      </w:pPr>
      <w:r>
        <w:rPr>
          <w:rFonts w:ascii="Calibri" w:hAnsi="Calibri"/>
        </w:rPr>
        <w:t xml:space="preserve">A jak mohou </w:t>
      </w:r>
      <w:proofErr w:type="spellStart"/>
      <w:r>
        <w:rPr>
          <w:rFonts w:ascii="Calibri" w:hAnsi="Calibri"/>
        </w:rPr>
        <w:t>asistivní</w:t>
      </w:r>
      <w:proofErr w:type="spellEnd"/>
      <w:r>
        <w:rPr>
          <w:rFonts w:ascii="Calibri" w:hAnsi="Calibri"/>
        </w:rPr>
        <w:t xml:space="preserve"> technologie pomáhat lidem</w:t>
      </w:r>
      <w:r w:rsidR="00C3278E">
        <w:rPr>
          <w:rFonts w:ascii="Calibri" w:hAnsi="Calibri"/>
        </w:rPr>
        <w:t>, jimž zdravotní postižení brání v běžné řečové, ba dokonce i neverbální komunikaci?</w:t>
      </w:r>
    </w:p>
    <w:p w:rsidR="00C3278E" w:rsidRPr="003A67F8" w:rsidRDefault="00142BB0" w:rsidP="00142BB0">
      <w:pPr>
        <w:rPr>
          <w:rFonts w:ascii="Calibri" w:hAnsi="Calibri"/>
        </w:rPr>
      </w:pPr>
      <w:r w:rsidRPr="00142BB0">
        <w:rPr>
          <w:rFonts w:ascii="Calibri" w:hAnsi="Calibri"/>
        </w:rPr>
        <w:t>Ano, i mezi uživateli sociálních služeb se tu a tam vyskytnou lidé, kteří nejsou schopni komunikovat běžným</w:t>
      </w:r>
      <w:r w:rsidR="00FC6391">
        <w:rPr>
          <w:rFonts w:ascii="Calibri" w:hAnsi="Calibri"/>
        </w:rPr>
        <w:t xml:space="preserve"> způsobem, tedy </w:t>
      </w:r>
      <w:r w:rsidRPr="00142BB0">
        <w:rPr>
          <w:rFonts w:ascii="Calibri" w:hAnsi="Calibri"/>
        </w:rPr>
        <w:t>řeč</w:t>
      </w:r>
      <w:r w:rsidR="00FC6391">
        <w:rPr>
          <w:rFonts w:ascii="Calibri" w:hAnsi="Calibri"/>
        </w:rPr>
        <w:t>í</w:t>
      </w:r>
      <w:r w:rsidRPr="00142BB0">
        <w:rPr>
          <w:rFonts w:ascii="Calibri" w:hAnsi="Calibri"/>
        </w:rPr>
        <w:t>, gest</w:t>
      </w:r>
      <w:r w:rsidR="00FC6391">
        <w:rPr>
          <w:rFonts w:ascii="Calibri" w:hAnsi="Calibri"/>
        </w:rPr>
        <w:t>y</w:t>
      </w:r>
      <w:r w:rsidRPr="00142BB0">
        <w:rPr>
          <w:rFonts w:ascii="Calibri" w:hAnsi="Calibri"/>
        </w:rPr>
        <w:t>, posunky či písm</w:t>
      </w:r>
      <w:r w:rsidR="00FC6391">
        <w:rPr>
          <w:rFonts w:ascii="Calibri" w:hAnsi="Calibri"/>
        </w:rPr>
        <w:t>em</w:t>
      </w:r>
      <w:r w:rsidRPr="00142BB0">
        <w:rPr>
          <w:rFonts w:ascii="Calibri" w:hAnsi="Calibri"/>
        </w:rPr>
        <w:t xml:space="preserve">. </w:t>
      </w:r>
      <w:r w:rsidR="00FC6391">
        <w:rPr>
          <w:rFonts w:ascii="Calibri" w:hAnsi="Calibri"/>
        </w:rPr>
        <w:t>Nejčastěji to z</w:t>
      </w:r>
      <w:r w:rsidR="009E416A">
        <w:rPr>
          <w:rFonts w:ascii="Calibri" w:hAnsi="Calibri"/>
        </w:rPr>
        <w:t xml:space="preserve">působují </w:t>
      </w:r>
      <w:r w:rsidR="00C419E8">
        <w:rPr>
          <w:rFonts w:ascii="Calibri" w:hAnsi="Calibri"/>
        </w:rPr>
        <w:t xml:space="preserve">traumatická poranění nebo </w:t>
      </w:r>
      <w:r w:rsidR="009E416A">
        <w:rPr>
          <w:rFonts w:ascii="Calibri" w:hAnsi="Calibri"/>
        </w:rPr>
        <w:t xml:space="preserve">porušení </w:t>
      </w:r>
      <w:r w:rsidR="00C419E8">
        <w:rPr>
          <w:rFonts w:ascii="Calibri" w:hAnsi="Calibri"/>
        </w:rPr>
        <w:t>mozku</w:t>
      </w:r>
      <w:r w:rsidR="009E416A">
        <w:rPr>
          <w:rFonts w:ascii="Calibri" w:hAnsi="Calibri"/>
        </w:rPr>
        <w:t>, míchy</w:t>
      </w:r>
      <w:r w:rsidR="00C419E8">
        <w:rPr>
          <w:rFonts w:ascii="Calibri" w:hAnsi="Calibri"/>
        </w:rPr>
        <w:t xml:space="preserve"> a centrální nervové soustavy vůbec. Příčinou mohou být </w:t>
      </w:r>
      <w:r w:rsidRPr="00142BB0">
        <w:rPr>
          <w:rFonts w:ascii="Calibri" w:hAnsi="Calibri"/>
        </w:rPr>
        <w:t>úraz</w:t>
      </w:r>
      <w:r w:rsidR="00C419E8">
        <w:rPr>
          <w:rFonts w:ascii="Calibri" w:hAnsi="Calibri"/>
        </w:rPr>
        <w:t>y</w:t>
      </w:r>
      <w:r w:rsidRPr="00142BB0">
        <w:rPr>
          <w:rFonts w:ascii="Calibri" w:hAnsi="Calibri"/>
        </w:rPr>
        <w:t xml:space="preserve">, v oblasti sociálních služeb </w:t>
      </w:r>
      <w:r w:rsidR="009E416A">
        <w:rPr>
          <w:rFonts w:ascii="Calibri" w:hAnsi="Calibri"/>
        </w:rPr>
        <w:t>se však častěji setkáváme s</w:t>
      </w:r>
      <w:r w:rsidR="000C5EDD">
        <w:rPr>
          <w:rFonts w:ascii="Calibri" w:hAnsi="Calibri"/>
        </w:rPr>
        <w:t xml:space="preserve"> onemocněním či důsledky jeho </w:t>
      </w:r>
      <w:proofErr w:type="spellStart"/>
      <w:r w:rsidR="000C5EDD">
        <w:rPr>
          <w:rFonts w:ascii="Calibri" w:hAnsi="Calibri"/>
        </w:rPr>
        <w:t>progredujícího</w:t>
      </w:r>
      <w:proofErr w:type="spellEnd"/>
      <w:r w:rsidR="000C5EDD">
        <w:rPr>
          <w:rFonts w:ascii="Calibri" w:hAnsi="Calibri"/>
        </w:rPr>
        <w:t xml:space="preserve"> průběhu působícího </w:t>
      </w:r>
      <w:r w:rsidRPr="00142BB0">
        <w:rPr>
          <w:rFonts w:ascii="Calibri" w:hAnsi="Calibri"/>
        </w:rPr>
        <w:t>těžk</w:t>
      </w:r>
      <w:r w:rsidR="000B2CE1">
        <w:rPr>
          <w:rFonts w:ascii="Calibri" w:hAnsi="Calibri"/>
        </w:rPr>
        <w:t>á</w:t>
      </w:r>
      <w:r w:rsidRPr="00142BB0">
        <w:rPr>
          <w:rFonts w:ascii="Calibri" w:hAnsi="Calibri"/>
        </w:rPr>
        <w:t xml:space="preserve"> zdravotní postižení, jako např. iktus („mrtvice“), </w:t>
      </w:r>
      <w:proofErr w:type="spellStart"/>
      <w:r w:rsidRPr="00142BB0">
        <w:rPr>
          <w:rFonts w:ascii="Calibri" w:hAnsi="Calibri"/>
        </w:rPr>
        <w:t>sclerosis</w:t>
      </w:r>
      <w:proofErr w:type="spellEnd"/>
      <w:r w:rsidR="00C419E8">
        <w:rPr>
          <w:rFonts w:ascii="Calibri" w:hAnsi="Calibri"/>
        </w:rPr>
        <w:t xml:space="preserve"> </w:t>
      </w:r>
      <w:r w:rsidRPr="00142BB0">
        <w:rPr>
          <w:rFonts w:ascii="Calibri" w:hAnsi="Calibri"/>
        </w:rPr>
        <w:t xml:space="preserve">multiplex (roztroušená skleróza), </w:t>
      </w:r>
      <w:proofErr w:type="spellStart"/>
      <w:r w:rsidRPr="00142BB0">
        <w:rPr>
          <w:rFonts w:ascii="Calibri" w:hAnsi="Calibri"/>
        </w:rPr>
        <w:t>amyotropická</w:t>
      </w:r>
      <w:proofErr w:type="spellEnd"/>
      <w:r w:rsidRPr="00142BB0">
        <w:rPr>
          <w:rFonts w:ascii="Calibri" w:hAnsi="Calibri"/>
        </w:rPr>
        <w:t xml:space="preserve"> </w:t>
      </w:r>
      <w:proofErr w:type="spellStart"/>
      <w:r w:rsidRPr="00142BB0">
        <w:rPr>
          <w:rFonts w:ascii="Calibri" w:hAnsi="Calibri"/>
        </w:rPr>
        <w:t>lateralní</w:t>
      </w:r>
      <w:proofErr w:type="spellEnd"/>
      <w:r w:rsidRPr="00142BB0">
        <w:rPr>
          <w:rFonts w:ascii="Calibri" w:hAnsi="Calibri"/>
        </w:rPr>
        <w:t xml:space="preserve"> </w:t>
      </w:r>
      <w:proofErr w:type="spellStart"/>
      <w:r w:rsidRPr="00142BB0">
        <w:rPr>
          <w:rFonts w:ascii="Calibri" w:hAnsi="Calibri"/>
        </w:rPr>
        <w:t>sklerosa</w:t>
      </w:r>
      <w:proofErr w:type="spellEnd"/>
      <w:r w:rsidRPr="00142BB0">
        <w:rPr>
          <w:rFonts w:ascii="Calibri" w:hAnsi="Calibri"/>
        </w:rPr>
        <w:t xml:space="preserve"> (ALS), </w:t>
      </w:r>
      <w:r w:rsidR="00C419E8">
        <w:rPr>
          <w:rFonts w:ascii="Calibri" w:hAnsi="Calibri"/>
        </w:rPr>
        <w:t xml:space="preserve">pokročilá </w:t>
      </w:r>
      <w:r w:rsidRPr="00142BB0">
        <w:rPr>
          <w:rFonts w:ascii="Calibri" w:hAnsi="Calibri"/>
        </w:rPr>
        <w:t xml:space="preserve">Alzheimerova, </w:t>
      </w:r>
      <w:r w:rsidR="00C419E8">
        <w:rPr>
          <w:rFonts w:ascii="Calibri" w:hAnsi="Calibri"/>
        </w:rPr>
        <w:t xml:space="preserve">Parkinsonova či </w:t>
      </w:r>
      <w:proofErr w:type="spellStart"/>
      <w:r w:rsidRPr="00142BB0">
        <w:rPr>
          <w:rFonts w:ascii="Calibri" w:hAnsi="Calibri"/>
        </w:rPr>
        <w:t>Huntingtonova</w:t>
      </w:r>
      <w:proofErr w:type="spellEnd"/>
      <w:r w:rsidRPr="00142BB0">
        <w:rPr>
          <w:rFonts w:ascii="Calibri" w:hAnsi="Calibri"/>
        </w:rPr>
        <w:t xml:space="preserve"> choroba, </w:t>
      </w:r>
      <w:proofErr w:type="spellStart"/>
      <w:r w:rsidR="004F0DA6">
        <w:rPr>
          <w:rFonts w:ascii="Calibri" w:hAnsi="Calibri"/>
        </w:rPr>
        <w:t>Rettův</w:t>
      </w:r>
      <w:proofErr w:type="spellEnd"/>
      <w:r w:rsidR="004F0DA6">
        <w:rPr>
          <w:rFonts w:ascii="Calibri" w:hAnsi="Calibri"/>
        </w:rPr>
        <w:t xml:space="preserve"> syndrom, </w:t>
      </w:r>
      <w:r w:rsidRPr="00142BB0">
        <w:rPr>
          <w:rFonts w:ascii="Calibri" w:hAnsi="Calibri"/>
        </w:rPr>
        <w:t>por</w:t>
      </w:r>
      <w:r w:rsidR="000D20C0">
        <w:rPr>
          <w:rFonts w:ascii="Calibri" w:hAnsi="Calibri"/>
        </w:rPr>
        <w:t>uchy autistického spektra apod.</w:t>
      </w:r>
    </w:p>
    <w:p w:rsidR="00CF3707" w:rsidRDefault="00042AA6" w:rsidP="00CF3707">
      <w:pPr>
        <w:rPr>
          <w:rFonts w:ascii="Calibri" w:hAnsi="Calibri"/>
        </w:rPr>
      </w:pPr>
      <w:r>
        <w:rPr>
          <w:rFonts w:ascii="Calibri" w:hAnsi="Calibri"/>
        </w:rPr>
        <w:t>I při velmi vážných poraněních či onemocněních mozku, kdy se člověk nemůže hýbat</w:t>
      </w:r>
      <w:r w:rsidR="00875EA0">
        <w:rPr>
          <w:rFonts w:ascii="Calibri" w:hAnsi="Calibri"/>
        </w:rPr>
        <w:t>,</w:t>
      </w:r>
      <w:r>
        <w:rPr>
          <w:rFonts w:ascii="Calibri" w:hAnsi="Calibri"/>
        </w:rPr>
        <w:t xml:space="preserve"> ba ani mluvit, protože nemůže ovládat příčně pruhované svaly,</w:t>
      </w:r>
      <w:r w:rsidR="000F5C0A">
        <w:rPr>
          <w:rFonts w:ascii="Calibri" w:hAnsi="Calibri"/>
        </w:rPr>
        <w:t xml:space="preserve"> které jsou tak ochrnuté, </w:t>
      </w:r>
      <w:r>
        <w:rPr>
          <w:rFonts w:ascii="Calibri" w:hAnsi="Calibri"/>
        </w:rPr>
        <w:t>zůstává nejdéle zachována možnost pohybu očí.</w:t>
      </w:r>
      <w:r w:rsidR="00B03CF2">
        <w:rPr>
          <w:rFonts w:ascii="Calibri" w:hAnsi="Calibri"/>
        </w:rPr>
        <w:t xml:space="preserve"> Toho využívají nejmodernější </w:t>
      </w:r>
      <w:proofErr w:type="spellStart"/>
      <w:r w:rsidR="00B03CF2">
        <w:rPr>
          <w:rFonts w:ascii="Calibri" w:hAnsi="Calibri"/>
        </w:rPr>
        <w:t>asistivní</w:t>
      </w:r>
      <w:proofErr w:type="spellEnd"/>
      <w:r w:rsidR="00B03CF2">
        <w:rPr>
          <w:rFonts w:ascii="Calibri" w:hAnsi="Calibri"/>
        </w:rPr>
        <w:t xml:space="preserve"> technologie,</w:t>
      </w:r>
      <w:r>
        <w:rPr>
          <w:rFonts w:ascii="Calibri" w:hAnsi="Calibri"/>
        </w:rPr>
        <w:t xml:space="preserve"> </w:t>
      </w:r>
      <w:r w:rsidR="00B03CF2">
        <w:rPr>
          <w:rFonts w:ascii="Calibri" w:hAnsi="Calibri"/>
        </w:rPr>
        <w:t>které jsou schopny přesně zaměřit</w:t>
      </w:r>
      <w:r w:rsidR="000F5C0A">
        <w:rPr>
          <w:rFonts w:ascii="Calibri" w:hAnsi="Calibri"/>
        </w:rPr>
        <w:t>, kam směřuje</w:t>
      </w:r>
      <w:r w:rsidR="000D20C0" w:rsidRPr="000D20C0">
        <w:rPr>
          <w:rFonts w:ascii="Calibri" w:hAnsi="Calibri"/>
        </w:rPr>
        <w:t xml:space="preserve"> </w:t>
      </w:r>
      <w:r w:rsidR="000D20C0">
        <w:rPr>
          <w:rFonts w:ascii="Calibri" w:hAnsi="Calibri"/>
        </w:rPr>
        <w:t>pohled</w:t>
      </w:r>
      <w:r w:rsidR="000F5C0A">
        <w:rPr>
          <w:rFonts w:ascii="Calibri" w:hAnsi="Calibri"/>
        </w:rPr>
        <w:t>. A je-li tento bod na obrazovce počítače či tabletu, technologie přesune do tohoto místa ovládací kurzor. A pokud pohled na tomto místě spočine déle, má to stejný efekt, jako</w:t>
      </w:r>
      <w:r w:rsidR="00C1789D">
        <w:rPr>
          <w:rFonts w:ascii="Calibri" w:hAnsi="Calibri"/>
        </w:rPr>
        <w:t xml:space="preserve"> klik</w:t>
      </w:r>
      <w:r w:rsidR="000D4707">
        <w:rPr>
          <w:rFonts w:ascii="Calibri" w:hAnsi="Calibri"/>
        </w:rPr>
        <w:t>nutí</w:t>
      </w:r>
      <w:r w:rsidR="00C1789D">
        <w:rPr>
          <w:rFonts w:ascii="Calibri" w:hAnsi="Calibri"/>
        </w:rPr>
        <w:t xml:space="preserve"> myší nebo</w:t>
      </w:r>
      <w:r w:rsidR="00875EA0">
        <w:rPr>
          <w:rFonts w:ascii="Calibri" w:hAnsi="Calibri"/>
        </w:rPr>
        <w:t xml:space="preserve"> </w:t>
      </w:r>
      <w:r w:rsidR="00C1789D">
        <w:rPr>
          <w:rFonts w:ascii="Calibri" w:hAnsi="Calibri"/>
        </w:rPr>
        <w:t xml:space="preserve">prstem – provede se akce, kterou </w:t>
      </w:r>
      <w:r w:rsidR="00CD1897">
        <w:rPr>
          <w:rFonts w:ascii="Calibri" w:hAnsi="Calibri"/>
        </w:rPr>
        <w:t>za</w:t>
      </w:r>
      <w:r w:rsidR="00C1789D">
        <w:rPr>
          <w:rFonts w:ascii="Calibri" w:hAnsi="Calibri"/>
        </w:rPr>
        <w:t>stu</w:t>
      </w:r>
      <w:r w:rsidR="00CD1897">
        <w:rPr>
          <w:rFonts w:ascii="Calibri" w:hAnsi="Calibri"/>
        </w:rPr>
        <w:t>pu</w:t>
      </w:r>
      <w:r w:rsidR="00C1789D">
        <w:rPr>
          <w:rFonts w:ascii="Calibri" w:hAnsi="Calibri"/>
        </w:rPr>
        <w:t>je daná ikona či tlačítko. Tak je možné, aby i člověk, který se nemůže hýbat ani mluvit</w:t>
      </w:r>
      <w:r w:rsidR="00C301CA">
        <w:rPr>
          <w:rFonts w:ascii="Calibri" w:hAnsi="Calibri"/>
        </w:rPr>
        <w:t>,</w:t>
      </w:r>
      <w:r w:rsidR="00C1789D">
        <w:rPr>
          <w:rFonts w:ascii="Calibri" w:hAnsi="Calibri"/>
        </w:rPr>
        <w:t xml:space="preserve"> </w:t>
      </w:r>
      <w:r w:rsidR="00C1789D" w:rsidRPr="00C301CA">
        <w:rPr>
          <w:rFonts w:ascii="Calibri" w:hAnsi="Calibri"/>
          <w:color w:val="FF0000"/>
        </w:rPr>
        <w:t xml:space="preserve">prostřednictvím své technické pomůcky </w:t>
      </w:r>
      <w:r w:rsidR="006B5EC8" w:rsidRPr="00C301CA">
        <w:rPr>
          <w:rFonts w:ascii="Calibri" w:hAnsi="Calibri"/>
          <w:color w:val="FF0000"/>
        </w:rPr>
        <w:t xml:space="preserve">signálem či syntetickým hlasem vyslovenou frází </w:t>
      </w:r>
      <w:r w:rsidR="00C1789D">
        <w:rPr>
          <w:rFonts w:ascii="Calibri" w:hAnsi="Calibri"/>
        </w:rPr>
        <w:t xml:space="preserve">přivolal asistenta, </w:t>
      </w:r>
      <w:r w:rsidR="006B5EC8">
        <w:rPr>
          <w:rFonts w:ascii="Calibri" w:hAnsi="Calibri"/>
        </w:rPr>
        <w:t>„</w:t>
      </w:r>
      <w:r w:rsidR="00C1789D">
        <w:rPr>
          <w:rFonts w:ascii="Calibri" w:hAnsi="Calibri"/>
        </w:rPr>
        <w:t>řekl</w:t>
      </w:r>
      <w:r w:rsidR="006B5EC8">
        <w:rPr>
          <w:rFonts w:ascii="Calibri" w:hAnsi="Calibri"/>
        </w:rPr>
        <w:t>“</w:t>
      </w:r>
      <w:r w:rsidR="00C1789D">
        <w:rPr>
          <w:rFonts w:ascii="Calibri" w:hAnsi="Calibri"/>
        </w:rPr>
        <w:t xml:space="preserve"> si o </w:t>
      </w:r>
      <w:r w:rsidR="00185B1F">
        <w:rPr>
          <w:rFonts w:ascii="Calibri" w:hAnsi="Calibri"/>
        </w:rPr>
        <w:t xml:space="preserve">to, co potřebuje. </w:t>
      </w:r>
      <w:r w:rsidR="002008BC">
        <w:rPr>
          <w:rFonts w:ascii="Calibri" w:hAnsi="Calibri"/>
        </w:rPr>
        <w:t>Umožní mu to ma</w:t>
      </w:r>
      <w:r w:rsidR="000D4707">
        <w:rPr>
          <w:rFonts w:ascii="Calibri" w:hAnsi="Calibri"/>
        </w:rPr>
        <w:t>l</w:t>
      </w:r>
      <w:r w:rsidR="002008BC">
        <w:rPr>
          <w:rFonts w:ascii="Calibri" w:hAnsi="Calibri"/>
        </w:rPr>
        <w:t>á</w:t>
      </w:r>
      <w:r w:rsidR="000D4707">
        <w:rPr>
          <w:rFonts w:ascii="Calibri" w:hAnsi="Calibri"/>
        </w:rPr>
        <w:t xml:space="preserve"> </w:t>
      </w:r>
      <w:r w:rsidR="00F7165F">
        <w:rPr>
          <w:rFonts w:ascii="Calibri" w:hAnsi="Calibri"/>
        </w:rPr>
        <w:t>lišt</w:t>
      </w:r>
      <w:r w:rsidR="002008BC">
        <w:rPr>
          <w:rFonts w:ascii="Calibri" w:hAnsi="Calibri"/>
        </w:rPr>
        <w:t>a</w:t>
      </w:r>
      <w:r w:rsidR="00F7165F">
        <w:rPr>
          <w:rFonts w:ascii="Calibri" w:hAnsi="Calibri"/>
        </w:rPr>
        <w:t xml:space="preserve"> se </w:t>
      </w:r>
      <w:r w:rsidR="000D4707">
        <w:rPr>
          <w:rFonts w:ascii="Calibri" w:hAnsi="Calibri"/>
        </w:rPr>
        <w:t>dvěma</w:t>
      </w:r>
      <w:r w:rsidR="00C1789D">
        <w:rPr>
          <w:rFonts w:ascii="Calibri" w:hAnsi="Calibri"/>
        </w:rPr>
        <w:t xml:space="preserve"> </w:t>
      </w:r>
      <w:r w:rsidR="006B5EC8">
        <w:rPr>
          <w:rFonts w:ascii="Calibri" w:hAnsi="Calibri"/>
        </w:rPr>
        <w:t>speciální</w:t>
      </w:r>
      <w:r w:rsidR="00F7165F">
        <w:rPr>
          <w:rFonts w:ascii="Calibri" w:hAnsi="Calibri"/>
        </w:rPr>
        <w:t>mi</w:t>
      </w:r>
      <w:r w:rsidR="006B5EC8">
        <w:rPr>
          <w:rFonts w:ascii="Calibri" w:hAnsi="Calibri"/>
        </w:rPr>
        <w:t xml:space="preserve"> </w:t>
      </w:r>
      <w:r w:rsidR="00C1789D">
        <w:rPr>
          <w:rFonts w:ascii="Calibri" w:hAnsi="Calibri"/>
        </w:rPr>
        <w:t>kamer</w:t>
      </w:r>
      <w:r w:rsidR="00F7165F">
        <w:rPr>
          <w:rFonts w:ascii="Calibri" w:hAnsi="Calibri"/>
        </w:rPr>
        <w:t>ami, kter</w:t>
      </w:r>
      <w:r w:rsidR="000D4707">
        <w:rPr>
          <w:rFonts w:ascii="Calibri" w:hAnsi="Calibri"/>
        </w:rPr>
        <w:t>ou</w:t>
      </w:r>
      <w:r w:rsidR="00F7165F">
        <w:rPr>
          <w:rFonts w:ascii="Calibri" w:hAnsi="Calibri"/>
        </w:rPr>
        <w:t xml:space="preserve"> </w:t>
      </w:r>
      <w:r w:rsidR="000D4707">
        <w:rPr>
          <w:rFonts w:ascii="Calibri" w:hAnsi="Calibri"/>
        </w:rPr>
        <w:t>při</w:t>
      </w:r>
      <w:r w:rsidR="00D627D1">
        <w:rPr>
          <w:rFonts w:ascii="Calibri" w:hAnsi="Calibri"/>
        </w:rPr>
        <w:t>chytí</w:t>
      </w:r>
      <w:r w:rsidR="000D4707">
        <w:rPr>
          <w:rFonts w:ascii="Calibri" w:hAnsi="Calibri"/>
        </w:rPr>
        <w:t xml:space="preserve"> </w:t>
      </w:r>
      <w:r w:rsidR="00C1789D">
        <w:rPr>
          <w:rFonts w:ascii="Calibri" w:hAnsi="Calibri"/>
        </w:rPr>
        <w:t xml:space="preserve">k tabletu nebo </w:t>
      </w:r>
      <w:r w:rsidR="00E259ED">
        <w:rPr>
          <w:rFonts w:ascii="Calibri" w:hAnsi="Calibri"/>
        </w:rPr>
        <w:t>monitoru</w:t>
      </w:r>
      <w:r w:rsidR="00C1789D">
        <w:rPr>
          <w:rFonts w:ascii="Calibri" w:hAnsi="Calibri"/>
        </w:rPr>
        <w:t xml:space="preserve"> běžného počítače</w:t>
      </w:r>
      <w:r w:rsidR="000D4707">
        <w:rPr>
          <w:rFonts w:ascii="Calibri" w:hAnsi="Calibri"/>
        </w:rPr>
        <w:t>,</w:t>
      </w:r>
      <w:r w:rsidR="00C1789D">
        <w:rPr>
          <w:rFonts w:ascii="Calibri" w:hAnsi="Calibri"/>
        </w:rPr>
        <w:t xml:space="preserve"> a speciální software, který vyhodno</w:t>
      </w:r>
      <w:r w:rsidR="000D4707">
        <w:rPr>
          <w:rFonts w:ascii="Calibri" w:hAnsi="Calibri"/>
        </w:rPr>
        <w:t>tí</w:t>
      </w:r>
      <w:r w:rsidR="00C1789D">
        <w:rPr>
          <w:rFonts w:ascii="Calibri" w:hAnsi="Calibri"/>
        </w:rPr>
        <w:t xml:space="preserve"> </w:t>
      </w:r>
      <w:r w:rsidR="00FA4BD4">
        <w:rPr>
          <w:rFonts w:ascii="Calibri" w:hAnsi="Calibri"/>
        </w:rPr>
        <w:t>směr pohledu a sp</w:t>
      </w:r>
      <w:r w:rsidR="000D4707">
        <w:rPr>
          <w:rFonts w:ascii="Calibri" w:hAnsi="Calibri"/>
        </w:rPr>
        <w:t>ustí</w:t>
      </w:r>
      <w:r w:rsidR="00FA4BD4">
        <w:rPr>
          <w:rFonts w:ascii="Calibri" w:hAnsi="Calibri"/>
        </w:rPr>
        <w:t xml:space="preserve"> na počítač</w:t>
      </w:r>
      <w:r w:rsidR="006B5EC8">
        <w:rPr>
          <w:rFonts w:ascii="Calibri" w:hAnsi="Calibri"/>
        </w:rPr>
        <w:t>ovém zařízení</w:t>
      </w:r>
      <w:r w:rsidR="00FA4BD4">
        <w:rPr>
          <w:rFonts w:ascii="Calibri" w:hAnsi="Calibri"/>
        </w:rPr>
        <w:t xml:space="preserve"> potřebn</w:t>
      </w:r>
      <w:r w:rsidR="000D4707">
        <w:rPr>
          <w:rFonts w:ascii="Calibri" w:hAnsi="Calibri"/>
        </w:rPr>
        <w:t xml:space="preserve">ou </w:t>
      </w:r>
      <w:r w:rsidR="00FA4BD4">
        <w:rPr>
          <w:rFonts w:ascii="Calibri" w:hAnsi="Calibri"/>
        </w:rPr>
        <w:t>akc</w:t>
      </w:r>
      <w:r w:rsidR="000D4707">
        <w:rPr>
          <w:rFonts w:ascii="Calibri" w:hAnsi="Calibri"/>
        </w:rPr>
        <w:t>i</w:t>
      </w:r>
      <w:r w:rsidR="00FA4BD4">
        <w:rPr>
          <w:rFonts w:ascii="Calibri" w:hAnsi="Calibri"/>
        </w:rPr>
        <w:t xml:space="preserve">. </w:t>
      </w:r>
      <w:r w:rsidR="000D4707">
        <w:rPr>
          <w:rFonts w:ascii="Calibri" w:hAnsi="Calibri"/>
        </w:rPr>
        <w:t xml:space="preserve">Jestliže k počítači navíc </w:t>
      </w:r>
      <w:r w:rsidR="00185B1F">
        <w:rPr>
          <w:rFonts w:ascii="Calibri" w:hAnsi="Calibri"/>
        </w:rPr>
        <w:t xml:space="preserve">připojíme zařízení pro „ovládání domácnosti či </w:t>
      </w:r>
      <w:r w:rsidR="000D4707">
        <w:rPr>
          <w:rFonts w:ascii="Calibri" w:hAnsi="Calibri"/>
        </w:rPr>
        <w:t xml:space="preserve">okolního </w:t>
      </w:r>
      <w:r w:rsidR="00185B1F">
        <w:rPr>
          <w:rFonts w:ascii="Calibri" w:hAnsi="Calibri"/>
        </w:rPr>
        <w:t xml:space="preserve">prostředí“, </w:t>
      </w:r>
      <w:r w:rsidR="000D4707">
        <w:rPr>
          <w:rFonts w:ascii="Calibri" w:hAnsi="Calibri"/>
        </w:rPr>
        <w:t xml:space="preserve">pak </w:t>
      </w:r>
      <w:r w:rsidR="002C083E">
        <w:rPr>
          <w:rFonts w:ascii="Calibri" w:hAnsi="Calibri"/>
        </w:rPr>
        <w:t xml:space="preserve">i člověk, který nemůže </w:t>
      </w:r>
      <w:r w:rsidR="000D4707">
        <w:rPr>
          <w:rFonts w:ascii="Calibri" w:hAnsi="Calibri"/>
        </w:rPr>
        <w:t>po</w:t>
      </w:r>
      <w:r w:rsidR="002C083E">
        <w:rPr>
          <w:rFonts w:ascii="Calibri" w:hAnsi="Calibri"/>
        </w:rPr>
        <w:t>hnout žádnou z</w:t>
      </w:r>
      <w:r w:rsidR="000D4707">
        <w:rPr>
          <w:rFonts w:ascii="Calibri" w:hAnsi="Calibri"/>
        </w:rPr>
        <w:t>e svých</w:t>
      </w:r>
      <w:r w:rsidR="002C083E">
        <w:rPr>
          <w:rFonts w:ascii="Calibri" w:hAnsi="Calibri"/>
        </w:rPr>
        <w:t xml:space="preserve"> končetin, </w:t>
      </w:r>
      <w:r w:rsidR="000D4707">
        <w:rPr>
          <w:rFonts w:ascii="Calibri" w:hAnsi="Calibri"/>
        </w:rPr>
        <w:t>dokáže</w:t>
      </w:r>
      <w:r w:rsidR="002C083E">
        <w:rPr>
          <w:rFonts w:ascii="Calibri" w:hAnsi="Calibri"/>
        </w:rPr>
        <w:t xml:space="preserve"> o</w:t>
      </w:r>
      <w:r w:rsidR="00875EA0">
        <w:rPr>
          <w:rFonts w:ascii="Calibri" w:hAnsi="Calibri"/>
        </w:rPr>
        <w:t>v</w:t>
      </w:r>
      <w:r w:rsidR="002C083E">
        <w:rPr>
          <w:rFonts w:ascii="Calibri" w:hAnsi="Calibri"/>
        </w:rPr>
        <w:t>ládat předměty denní potřeby, které jsou mu jinak nedostupné.</w:t>
      </w:r>
      <w:r w:rsidR="00A523FF">
        <w:rPr>
          <w:rFonts w:ascii="Calibri" w:hAnsi="Calibri"/>
        </w:rPr>
        <w:t xml:space="preserve"> </w:t>
      </w:r>
      <w:r w:rsidR="00CF3707">
        <w:rPr>
          <w:rFonts w:ascii="Calibri" w:hAnsi="Calibri"/>
        </w:rPr>
        <w:t>A nejen to</w:t>
      </w:r>
      <w:r w:rsidR="004D7515">
        <w:rPr>
          <w:rFonts w:ascii="Calibri" w:hAnsi="Calibri"/>
        </w:rPr>
        <w:t xml:space="preserve">: </w:t>
      </w:r>
      <w:r w:rsidR="00CF3707">
        <w:rPr>
          <w:rFonts w:ascii="Calibri" w:hAnsi="Calibri"/>
        </w:rPr>
        <w:t xml:space="preserve">klávesnice zobrazená na tabletu či displeji počítače </w:t>
      </w:r>
      <w:r w:rsidR="004D7515">
        <w:rPr>
          <w:rFonts w:ascii="Calibri" w:hAnsi="Calibri"/>
        </w:rPr>
        <w:t>je tvořena klávesami reagujícími na kli</w:t>
      </w:r>
      <w:r w:rsidR="00712754">
        <w:rPr>
          <w:rFonts w:ascii="Calibri" w:hAnsi="Calibri"/>
        </w:rPr>
        <w:t>k</w:t>
      </w:r>
      <w:r w:rsidR="004D7515">
        <w:rPr>
          <w:rFonts w:ascii="Calibri" w:hAnsi="Calibri"/>
        </w:rPr>
        <w:t xml:space="preserve">nutí myši a pak tedy </w:t>
      </w:r>
      <w:r w:rsidR="00CF3707">
        <w:rPr>
          <w:rFonts w:ascii="Calibri" w:hAnsi="Calibri"/>
        </w:rPr>
        <w:t xml:space="preserve">takový </w:t>
      </w:r>
      <w:r w:rsidR="004D7515">
        <w:rPr>
          <w:rFonts w:ascii="Calibri" w:hAnsi="Calibri"/>
        </w:rPr>
        <w:t xml:space="preserve">nemobilní </w:t>
      </w:r>
      <w:r w:rsidR="00CF3707">
        <w:rPr>
          <w:rFonts w:ascii="Calibri" w:hAnsi="Calibri"/>
        </w:rPr>
        <w:t xml:space="preserve">člověk </w:t>
      </w:r>
      <w:r w:rsidR="004D7515">
        <w:rPr>
          <w:rFonts w:ascii="Calibri" w:hAnsi="Calibri"/>
        </w:rPr>
        <w:t xml:space="preserve">může </w:t>
      </w:r>
      <w:r w:rsidR="00CF3707">
        <w:rPr>
          <w:rFonts w:ascii="Calibri" w:hAnsi="Calibri"/>
        </w:rPr>
        <w:t xml:space="preserve">i psát. Může tak vyjádřit své myšlenky, sdělit, co je pro něj důležité. Tak třeba </w:t>
      </w:r>
      <w:r w:rsidR="00A523FF">
        <w:rPr>
          <w:rFonts w:ascii="Calibri" w:hAnsi="Calibri"/>
        </w:rPr>
        <w:t>pan režisér Borna prostřednictvím oční navigace napsal krásnou knihu básní</w:t>
      </w:r>
      <w:r w:rsidR="00377CBE">
        <w:rPr>
          <w:rFonts w:ascii="Calibri" w:hAnsi="Calibri"/>
        </w:rPr>
        <w:t xml:space="preserve"> s názvem Psáno očima</w:t>
      </w:r>
      <w:r w:rsidR="00A523FF">
        <w:rPr>
          <w:rFonts w:ascii="Calibri" w:hAnsi="Calibri"/>
        </w:rPr>
        <w:t xml:space="preserve">. </w:t>
      </w:r>
      <w:r w:rsidR="00CF3707">
        <w:rPr>
          <w:rFonts w:ascii="Calibri" w:hAnsi="Calibri"/>
        </w:rPr>
        <w:t xml:space="preserve">Více se o oční navigaci a možnostech jejího využití můžete dozvědět na webu </w:t>
      </w:r>
      <w:hyperlink r:id="rId8" w:history="1">
        <w:r w:rsidR="00CF3707">
          <w:rPr>
            <w:rStyle w:val="Hypertextovodkaz"/>
            <w:rFonts w:ascii="Calibri" w:hAnsi="Calibri"/>
          </w:rPr>
          <w:t>www.ocninavigace.cz</w:t>
        </w:r>
      </w:hyperlink>
      <w:r w:rsidR="00CF3707">
        <w:rPr>
          <w:rFonts w:ascii="Calibri" w:hAnsi="Calibri"/>
        </w:rPr>
        <w:t>.</w:t>
      </w:r>
    </w:p>
    <w:p w:rsidR="00801727" w:rsidRDefault="00801727" w:rsidP="00B351E3">
      <w:pPr>
        <w:rPr>
          <w:rFonts w:ascii="Calibri" w:hAnsi="Calibri"/>
        </w:rPr>
      </w:pPr>
    </w:p>
    <w:p w:rsidR="000634C5" w:rsidRDefault="00D9621C" w:rsidP="00B351E3">
      <w:pPr>
        <w:rPr>
          <w:rFonts w:ascii="Calibri" w:hAnsi="Calibri"/>
        </w:rPr>
      </w:pPr>
      <w:r>
        <w:rPr>
          <w:rFonts w:ascii="Calibri" w:hAnsi="Calibri"/>
        </w:rPr>
        <w:t xml:space="preserve">Příklad oční navigace však není jediným způsobem, jak </w:t>
      </w:r>
      <w:proofErr w:type="spellStart"/>
      <w:r>
        <w:rPr>
          <w:rFonts w:ascii="Calibri" w:hAnsi="Calibri"/>
        </w:rPr>
        <w:t>asistivní</w:t>
      </w:r>
      <w:proofErr w:type="spellEnd"/>
      <w:r>
        <w:rPr>
          <w:rFonts w:ascii="Calibri" w:hAnsi="Calibri"/>
        </w:rPr>
        <w:t xml:space="preserve"> technologie či autonomní kompenzační pomůcky mohou pomáhat uživatelům i pracovníkům v oblasti poskytování sociálních služeb.</w:t>
      </w:r>
      <w:r w:rsidR="0069224B">
        <w:rPr>
          <w:rFonts w:ascii="Calibri" w:hAnsi="Calibri"/>
        </w:rPr>
        <w:t xml:space="preserve"> Jedním z nejběžnějších problémů, s nímž se potýkáme zejména v pobytových sociálních službách</w:t>
      </w:r>
      <w:r w:rsidR="00BA5DBF">
        <w:rPr>
          <w:rFonts w:ascii="Calibri" w:hAnsi="Calibri"/>
        </w:rPr>
        <w:t>,</w:t>
      </w:r>
      <w:r w:rsidR="0069224B">
        <w:rPr>
          <w:rFonts w:ascii="Calibri" w:hAnsi="Calibri"/>
        </w:rPr>
        <w:t xml:space="preserve"> je paradoxní zkušenost, že obyvatelé těchto zařízení mají víc volného času, než je jim často milé. Kolik času </w:t>
      </w:r>
      <w:r w:rsidR="004D7515">
        <w:rPr>
          <w:rFonts w:ascii="Calibri" w:hAnsi="Calibri"/>
        </w:rPr>
        <w:t xml:space="preserve">však přitom </w:t>
      </w:r>
      <w:r w:rsidR="0069224B">
        <w:rPr>
          <w:rFonts w:ascii="Calibri" w:hAnsi="Calibri"/>
        </w:rPr>
        <w:t xml:space="preserve">dnes lidé </w:t>
      </w:r>
      <w:r w:rsidR="00BA5DBF">
        <w:rPr>
          <w:rFonts w:ascii="Calibri" w:hAnsi="Calibri"/>
        </w:rPr>
        <w:t>s</w:t>
      </w:r>
      <w:r w:rsidR="0069224B">
        <w:rPr>
          <w:rFonts w:ascii="Calibri" w:hAnsi="Calibri"/>
        </w:rPr>
        <w:t>tráví četbou (no dobrá, tak sledováním televize</w:t>
      </w:r>
      <w:r w:rsidR="004D7515">
        <w:rPr>
          <w:rFonts w:ascii="Calibri" w:hAnsi="Calibri"/>
        </w:rPr>
        <w:t>)?</w:t>
      </w:r>
      <w:r w:rsidR="0069224B">
        <w:rPr>
          <w:rFonts w:ascii="Calibri" w:hAnsi="Calibri"/>
        </w:rPr>
        <w:t xml:space="preserve"> Obyvatelé domovů pro seniory často říkají, že je číst či sledovat televizi nebaví</w:t>
      </w:r>
      <w:r w:rsidR="004D7515">
        <w:rPr>
          <w:rFonts w:ascii="Calibri" w:hAnsi="Calibri"/>
        </w:rPr>
        <w:t xml:space="preserve"> -</w:t>
      </w:r>
      <w:r w:rsidR="0069224B">
        <w:rPr>
          <w:rFonts w:ascii="Calibri" w:hAnsi="Calibri"/>
        </w:rPr>
        <w:t xml:space="preserve"> často je to však </w:t>
      </w:r>
      <w:r w:rsidR="004D7515">
        <w:rPr>
          <w:rFonts w:ascii="Calibri" w:hAnsi="Calibri"/>
        </w:rPr>
        <w:t xml:space="preserve">spíše </w:t>
      </w:r>
      <w:r w:rsidR="0069224B">
        <w:rPr>
          <w:rFonts w:ascii="Calibri" w:hAnsi="Calibri"/>
        </w:rPr>
        <w:t xml:space="preserve">tím, že jim to </w:t>
      </w:r>
      <w:r w:rsidR="001208E8">
        <w:rPr>
          <w:rFonts w:ascii="Calibri" w:hAnsi="Calibri"/>
        </w:rPr>
        <w:t xml:space="preserve">prostě nejde. Že jim to </w:t>
      </w:r>
      <w:r w:rsidR="0069224B">
        <w:rPr>
          <w:rFonts w:ascii="Calibri" w:hAnsi="Calibri"/>
        </w:rPr>
        <w:t>působí větší n</w:t>
      </w:r>
      <w:r w:rsidR="001208E8">
        <w:rPr>
          <w:rFonts w:ascii="Calibri" w:hAnsi="Calibri"/>
        </w:rPr>
        <w:t>á</w:t>
      </w:r>
      <w:r w:rsidR="0069224B">
        <w:rPr>
          <w:rFonts w:ascii="Calibri" w:hAnsi="Calibri"/>
        </w:rPr>
        <w:t xml:space="preserve">mahu, než jsme </w:t>
      </w:r>
      <w:r w:rsidR="004D7515">
        <w:rPr>
          <w:rFonts w:ascii="Calibri" w:hAnsi="Calibri"/>
        </w:rPr>
        <w:t xml:space="preserve">si </w:t>
      </w:r>
      <w:r w:rsidR="0069224B">
        <w:rPr>
          <w:rFonts w:ascii="Calibri" w:hAnsi="Calibri"/>
        </w:rPr>
        <w:t>ochotni připustit.</w:t>
      </w:r>
      <w:r w:rsidR="001208E8">
        <w:rPr>
          <w:rFonts w:ascii="Calibri" w:hAnsi="Calibri"/>
        </w:rPr>
        <w:t xml:space="preserve"> A některým z nich by třeba pomohla taková malá kapesní kamerová lupa</w:t>
      </w:r>
      <w:r w:rsidR="004D7515">
        <w:rPr>
          <w:rFonts w:ascii="Calibri" w:hAnsi="Calibri"/>
        </w:rPr>
        <w:t xml:space="preserve"> již třeba za </w:t>
      </w:r>
      <w:r w:rsidR="001208E8">
        <w:rPr>
          <w:rFonts w:ascii="Calibri" w:hAnsi="Calibri"/>
        </w:rPr>
        <w:t>8 tisíc</w:t>
      </w:r>
      <w:r w:rsidR="004D7515">
        <w:rPr>
          <w:rFonts w:ascii="Calibri" w:hAnsi="Calibri"/>
        </w:rPr>
        <w:t xml:space="preserve"> korun n</w:t>
      </w:r>
      <w:r w:rsidR="001208E8">
        <w:rPr>
          <w:rFonts w:ascii="Calibri" w:hAnsi="Calibri"/>
        </w:rPr>
        <w:t>ebo osobní indukční sm</w:t>
      </w:r>
      <w:r w:rsidR="00BA5DBF">
        <w:rPr>
          <w:rFonts w:ascii="Calibri" w:hAnsi="Calibri"/>
        </w:rPr>
        <w:t>y</w:t>
      </w:r>
      <w:r w:rsidR="001208E8">
        <w:rPr>
          <w:rFonts w:ascii="Calibri" w:hAnsi="Calibri"/>
        </w:rPr>
        <w:t>čka</w:t>
      </w:r>
      <w:r w:rsidR="004D7515">
        <w:rPr>
          <w:rFonts w:ascii="Calibri" w:hAnsi="Calibri"/>
        </w:rPr>
        <w:t xml:space="preserve">. </w:t>
      </w:r>
      <w:r w:rsidR="001208E8">
        <w:rPr>
          <w:rFonts w:ascii="Calibri" w:hAnsi="Calibri"/>
        </w:rPr>
        <w:t xml:space="preserve">Nebyl by to hezký dárek od starající se rodiny? </w:t>
      </w:r>
      <w:r w:rsidR="004D7515">
        <w:rPr>
          <w:rFonts w:ascii="Calibri" w:hAnsi="Calibri"/>
        </w:rPr>
        <w:t>Mohl by být</w:t>
      </w:r>
      <w:r w:rsidR="001208E8">
        <w:rPr>
          <w:rFonts w:ascii="Calibri" w:hAnsi="Calibri"/>
        </w:rPr>
        <w:t>. Možná je překážkou, že o této možnosti nevědí</w:t>
      </w:r>
      <w:r w:rsidR="004D7515">
        <w:rPr>
          <w:rFonts w:ascii="Calibri" w:hAnsi="Calibri"/>
        </w:rPr>
        <w:t xml:space="preserve">, zkuste jim i Vy pomoci, </w:t>
      </w:r>
      <w:r w:rsidR="001208E8">
        <w:rPr>
          <w:rFonts w:ascii="Calibri" w:hAnsi="Calibri"/>
        </w:rPr>
        <w:t>bezplatně, jen poskytnutím informace.</w:t>
      </w:r>
    </w:p>
    <w:p w:rsidR="00252922" w:rsidRDefault="00252922" w:rsidP="00B351E3">
      <w:pPr>
        <w:rPr>
          <w:rFonts w:ascii="Calibri" w:hAnsi="Calibri"/>
        </w:rPr>
      </w:pPr>
    </w:p>
    <w:p w:rsidR="0069224B" w:rsidRDefault="00086CEC" w:rsidP="00086CEC">
      <w:pPr>
        <w:rPr>
          <w:rFonts w:ascii="Calibri" w:hAnsi="Calibri"/>
        </w:rPr>
      </w:pPr>
      <w:r>
        <w:rPr>
          <w:rFonts w:ascii="Calibri" w:hAnsi="Calibri"/>
        </w:rPr>
        <w:t xml:space="preserve">Text </w:t>
      </w:r>
      <w:r w:rsidR="00AA299C">
        <w:rPr>
          <w:rFonts w:ascii="Calibri" w:hAnsi="Calibri"/>
        </w:rPr>
        <w:t>PhDr. Milan Pešák</w:t>
      </w:r>
    </w:p>
    <w:p w:rsidR="00086CEC" w:rsidRPr="00086CEC" w:rsidRDefault="00B331B5" w:rsidP="00086CEC">
      <w:pPr>
        <w:rPr>
          <w:rFonts w:ascii="ChaparralPro-Italic" w:hAnsi="ChaparralPro-Italic" w:cs="ChaparralPro-Italic"/>
          <w:iCs/>
          <w:sz w:val="18"/>
          <w:szCs w:val="18"/>
        </w:rPr>
      </w:pPr>
      <w:hyperlink r:id="rId9" w:history="1">
        <w:r w:rsidR="00086CEC" w:rsidRPr="00086CEC">
          <w:rPr>
            <w:rStyle w:val="Hypertextovodkaz"/>
            <w:rFonts w:ascii="ChaparralPro-Italic" w:hAnsi="ChaparralPro-Italic" w:cs="ChaparralPro-Italic"/>
            <w:iCs/>
            <w:sz w:val="18"/>
            <w:szCs w:val="18"/>
          </w:rPr>
          <w:t>pesak.milan@spektra.eu</w:t>
        </w:r>
      </w:hyperlink>
      <w:r w:rsidR="00086CEC" w:rsidRPr="00086CEC">
        <w:rPr>
          <w:rFonts w:ascii="ChaparralPro-Italic" w:hAnsi="ChaparralPro-Italic" w:cs="ChaparralPro-Italic"/>
          <w:iCs/>
          <w:sz w:val="18"/>
          <w:szCs w:val="18"/>
        </w:rPr>
        <w:t xml:space="preserve"> </w:t>
      </w:r>
    </w:p>
    <w:p w:rsidR="00086CEC" w:rsidRDefault="00086CEC" w:rsidP="00086CEC">
      <w:pPr>
        <w:rPr>
          <w:rFonts w:ascii="Calibri" w:hAnsi="Calibri"/>
        </w:rPr>
      </w:pPr>
      <w:r>
        <w:rPr>
          <w:rFonts w:ascii="ChaparralPro-Italic" w:hAnsi="ChaparralPro-Italic" w:cs="ChaparralPro-Italic"/>
          <w:i/>
          <w:iCs/>
          <w:sz w:val="18"/>
          <w:szCs w:val="18"/>
        </w:rPr>
        <w:t>Fotografie poskytl výrobce pomůcek</w:t>
      </w:r>
    </w:p>
    <w:p w:rsidR="00086CEC" w:rsidRDefault="00086CEC" w:rsidP="00086CEC"/>
    <w:p w:rsidR="00086CEC" w:rsidRDefault="00086CEC" w:rsidP="00086CEC">
      <w:pPr>
        <w:rPr>
          <w:rFonts w:ascii="Calibri" w:hAnsi="Calibri"/>
        </w:rPr>
      </w:pPr>
    </w:p>
    <w:p w:rsidR="00AA299C" w:rsidRDefault="00AA299C" w:rsidP="00B351E3">
      <w:pPr>
        <w:rPr>
          <w:rFonts w:ascii="Calibri" w:hAnsi="Calibri"/>
        </w:rPr>
      </w:pPr>
    </w:p>
    <w:sectPr w:rsidR="00AA299C" w:rsidSect="003A67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18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1B5" w:rsidRDefault="00B331B5" w:rsidP="009B7F23">
      <w:pPr>
        <w:spacing w:after="0" w:line="240" w:lineRule="auto"/>
      </w:pPr>
      <w:r>
        <w:separator/>
      </w:r>
    </w:p>
  </w:endnote>
  <w:endnote w:type="continuationSeparator" w:id="0">
    <w:p w:rsidR="00B331B5" w:rsidRDefault="00B331B5" w:rsidP="009B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parralPro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11" w:rsidRDefault="002308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11" w:rsidRDefault="002308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11" w:rsidRDefault="002308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1B5" w:rsidRDefault="00B331B5" w:rsidP="009B7F23">
      <w:pPr>
        <w:spacing w:after="0" w:line="240" w:lineRule="auto"/>
      </w:pPr>
      <w:r>
        <w:separator/>
      </w:r>
    </w:p>
  </w:footnote>
  <w:footnote w:type="continuationSeparator" w:id="0">
    <w:p w:rsidR="00B331B5" w:rsidRDefault="00B331B5" w:rsidP="009B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11" w:rsidRDefault="002308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11" w:rsidRDefault="002308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11" w:rsidRDefault="002308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23"/>
    <w:rsid w:val="00001A39"/>
    <w:rsid w:val="00010C62"/>
    <w:rsid w:val="00015E11"/>
    <w:rsid w:val="00020D47"/>
    <w:rsid w:val="0004070C"/>
    <w:rsid w:val="00042AA6"/>
    <w:rsid w:val="00046AFF"/>
    <w:rsid w:val="00055968"/>
    <w:rsid w:val="000618CF"/>
    <w:rsid w:val="000634C5"/>
    <w:rsid w:val="000824FC"/>
    <w:rsid w:val="000852F0"/>
    <w:rsid w:val="00086CEC"/>
    <w:rsid w:val="0008705B"/>
    <w:rsid w:val="000917ED"/>
    <w:rsid w:val="000B2CE1"/>
    <w:rsid w:val="000B71DD"/>
    <w:rsid w:val="000C193F"/>
    <w:rsid w:val="000C5EDD"/>
    <w:rsid w:val="000D20C0"/>
    <w:rsid w:val="000D4707"/>
    <w:rsid w:val="000E2F22"/>
    <w:rsid w:val="000F5C0A"/>
    <w:rsid w:val="001208E8"/>
    <w:rsid w:val="00134D82"/>
    <w:rsid w:val="001408E9"/>
    <w:rsid w:val="00142BB0"/>
    <w:rsid w:val="00165B65"/>
    <w:rsid w:val="00185B1F"/>
    <w:rsid w:val="00195AF5"/>
    <w:rsid w:val="00196740"/>
    <w:rsid w:val="001A76D3"/>
    <w:rsid w:val="001D641A"/>
    <w:rsid w:val="001F2FF2"/>
    <w:rsid w:val="001F5A1C"/>
    <w:rsid w:val="001F765D"/>
    <w:rsid w:val="001F7CB1"/>
    <w:rsid w:val="002008BC"/>
    <w:rsid w:val="0020508D"/>
    <w:rsid w:val="00205C8E"/>
    <w:rsid w:val="00212AED"/>
    <w:rsid w:val="002165DC"/>
    <w:rsid w:val="00223453"/>
    <w:rsid w:val="00225E57"/>
    <w:rsid w:val="00230811"/>
    <w:rsid w:val="002420AB"/>
    <w:rsid w:val="00251FBD"/>
    <w:rsid w:val="00252922"/>
    <w:rsid w:val="00281BBD"/>
    <w:rsid w:val="002A47F5"/>
    <w:rsid w:val="002B05DF"/>
    <w:rsid w:val="002B303B"/>
    <w:rsid w:val="002C083E"/>
    <w:rsid w:val="002D3AF8"/>
    <w:rsid w:val="002D6AEF"/>
    <w:rsid w:val="002E42CE"/>
    <w:rsid w:val="002E44D3"/>
    <w:rsid w:val="00303882"/>
    <w:rsid w:val="00306B32"/>
    <w:rsid w:val="00366E85"/>
    <w:rsid w:val="003711EE"/>
    <w:rsid w:val="003759B6"/>
    <w:rsid w:val="00377CBE"/>
    <w:rsid w:val="00381720"/>
    <w:rsid w:val="00382A63"/>
    <w:rsid w:val="003852E7"/>
    <w:rsid w:val="00385877"/>
    <w:rsid w:val="0039747C"/>
    <w:rsid w:val="003A67F8"/>
    <w:rsid w:val="003B1E8C"/>
    <w:rsid w:val="003B7F99"/>
    <w:rsid w:val="003C7702"/>
    <w:rsid w:val="003C7BD9"/>
    <w:rsid w:val="003E003C"/>
    <w:rsid w:val="003E4FC2"/>
    <w:rsid w:val="00414DD2"/>
    <w:rsid w:val="00434830"/>
    <w:rsid w:val="00437F1A"/>
    <w:rsid w:val="00463635"/>
    <w:rsid w:val="0046689F"/>
    <w:rsid w:val="0049364E"/>
    <w:rsid w:val="00497879"/>
    <w:rsid w:val="004C78CE"/>
    <w:rsid w:val="004D7515"/>
    <w:rsid w:val="004E3091"/>
    <w:rsid w:val="004E576C"/>
    <w:rsid w:val="004F0DA6"/>
    <w:rsid w:val="00543CBF"/>
    <w:rsid w:val="005677C3"/>
    <w:rsid w:val="0057346A"/>
    <w:rsid w:val="005B0855"/>
    <w:rsid w:val="005C148C"/>
    <w:rsid w:val="005E7935"/>
    <w:rsid w:val="0060034B"/>
    <w:rsid w:val="0061087E"/>
    <w:rsid w:val="00611A45"/>
    <w:rsid w:val="0066766F"/>
    <w:rsid w:val="006823CA"/>
    <w:rsid w:val="0069224B"/>
    <w:rsid w:val="006A134D"/>
    <w:rsid w:val="006A25C4"/>
    <w:rsid w:val="006B0279"/>
    <w:rsid w:val="006B5EC8"/>
    <w:rsid w:val="006D395E"/>
    <w:rsid w:val="006F125F"/>
    <w:rsid w:val="00707A75"/>
    <w:rsid w:val="00712754"/>
    <w:rsid w:val="00734F82"/>
    <w:rsid w:val="00780D35"/>
    <w:rsid w:val="00780DF4"/>
    <w:rsid w:val="00797456"/>
    <w:rsid w:val="007A0CE7"/>
    <w:rsid w:val="007B74CF"/>
    <w:rsid w:val="007C25C3"/>
    <w:rsid w:val="007C4AC4"/>
    <w:rsid w:val="007F19A6"/>
    <w:rsid w:val="00801727"/>
    <w:rsid w:val="00804BAA"/>
    <w:rsid w:val="00823DB5"/>
    <w:rsid w:val="008351B5"/>
    <w:rsid w:val="00875EA0"/>
    <w:rsid w:val="00890AE3"/>
    <w:rsid w:val="008975FD"/>
    <w:rsid w:val="008A51EC"/>
    <w:rsid w:val="008A7815"/>
    <w:rsid w:val="008B09A1"/>
    <w:rsid w:val="008E5840"/>
    <w:rsid w:val="008E6B63"/>
    <w:rsid w:val="00902DF6"/>
    <w:rsid w:val="00917973"/>
    <w:rsid w:val="009465B7"/>
    <w:rsid w:val="009573DA"/>
    <w:rsid w:val="00974060"/>
    <w:rsid w:val="00984539"/>
    <w:rsid w:val="00992E5A"/>
    <w:rsid w:val="0099417E"/>
    <w:rsid w:val="00996D57"/>
    <w:rsid w:val="009B6080"/>
    <w:rsid w:val="009B7F23"/>
    <w:rsid w:val="009D280C"/>
    <w:rsid w:val="009E416A"/>
    <w:rsid w:val="00A062F8"/>
    <w:rsid w:val="00A20ED9"/>
    <w:rsid w:val="00A3184C"/>
    <w:rsid w:val="00A374B0"/>
    <w:rsid w:val="00A4115D"/>
    <w:rsid w:val="00A523FF"/>
    <w:rsid w:val="00A80BAF"/>
    <w:rsid w:val="00A8454D"/>
    <w:rsid w:val="00A94B06"/>
    <w:rsid w:val="00AA299C"/>
    <w:rsid w:val="00AD076C"/>
    <w:rsid w:val="00B03CF2"/>
    <w:rsid w:val="00B154F1"/>
    <w:rsid w:val="00B331B5"/>
    <w:rsid w:val="00B351E3"/>
    <w:rsid w:val="00B52934"/>
    <w:rsid w:val="00B55CE5"/>
    <w:rsid w:val="00B7787B"/>
    <w:rsid w:val="00B86EDA"/>
    <w:rsid w:val="00B909A1"/>
    <w:rsid w:val="00BA5DBF"/>
    <w:rsid w:val="00BA7A2E"/>
    <w:rsid w:val="00BD7C59"/>
    <w:rsid w:val="00BE6547"/>
    <w:rsid w:val="00BF5C6A"/>
    <w:rsid w:val="00BF710F"/>
    <w:rsid w:val="00C1789D"/>
    <w:rsid w:val="00C22F0A"/>
    <w:rsid w:val="00C247BF"/>
    <w:rsid w:val="00C301CA"/>
    <w:rsid w:val="00C3278E"/>
    <w:rsid w:val="00C419E8"/>
    <w:rsid w:val="00C4702E"/>
    <w:rsid w:val="00C80149"/>
    <w:rsid w:val="00C8719A"/>
    <w:rsid w:val="00C92ECB"/>
    <w:rsid w:val="00C935AA"/>
    <w:rsid w:val="00CB6610"/>
    <w:rsid w:val="00CC189F"/>
    <w:rsid w:val="00CD1063"/>
    <w:rsid w:val="00CD1897"/>
    <w:rsid w:val="00CF3707"/>
    <w:rsid w:val="00CF4B7D"/>
    <w:rsid w:val="00CF5C51"/>
    <w:rsid w:val="00D07B28"/>
    <w:rsid w:val="00D13C45"/>
    <w:rsid w:val="00D22B9E"/>
    <w:rsid w:val="00D27396"/>
    <w:rsid w:val="00D3528B"/>
    <w:rsid w:val="00D4129F"/>
    <w:rsid w:val="00D42CDB"/>
    <w:rsid w:val="00D435BD"/>
    <w:rsid w:val="00D545A9"/>
    <w:rsid w:val="00D627D1"/>
    <w:rsid w:val="00D62B15"/>
    <w:rsid w:val="00D871FB"/>
    <w:rsid w:val="00D8784C"/>
    <w:rsid w:val="00D9263E"/>
    <w:rsid w:val="00D9621C"/>
    <w:rsid w:val="00DA22E1"/>
    <w:rsid w:val="00DC2094"/>
    <w:rsid w:val="00DC448B"/>
    <w:rsid w:val="00DE344F"/>
    <w:rsid w:val="00E222E8"/>
    <w:rsid w:val="00E259ED"/>
    <w:rsid w:val="00E378A5"/>
    <w:rsid w:val="00E46520"/>
    <w:rsid w:val="00E5299C"/>
    <w:rsid w:val="00E672EF"/>
    <w:rsid w:val="00E731BE"/>
    <w:rsid w:val="00E87CA8"/>
    <w:rsid w:val="00EC4C6F"/>
    <w:rsid w:val="00ED7D5F"/>
    <w:rsid w:val="00EE1F89"/>
    <w:rsid w:val="00EF5625"/>
    <w:rsid w:val="00F1001C"/>
    <w:rsid w:val="00F1517B"/>
    <w:rsid w:val="00F36C19"/>
    <w:rsid w:val="00F52C61"/>
    <w:rsid w:val="00F7165F"/>
    <w:rsid w:val="00F72BBC"/>
    <w:rsid w:val="00F96D43"/>
    <w:rsid w:val="00FA4BD4"/>
    <w:rsid w:val="00FB10E2"/>
    <w:rsid w:val="00FB2E2A"/>
    <w:rsid w:val="00FC6391"/>
    <w:rsid w:val="00FD09F3"/>
    <w:rsid w:val="00FF2CCC"/>
    <w:rsid w:val="00FF37DC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EE730-8D1E-4581-825A-5C078854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F23"/>
  </w:style>
  <w:style w:type="paragraph" w:styleId="Zpat">
    <w:name w:val="footer"/>
    <w:basedOn w:val="Normln"/>
    <w:link w:val="ZpatChar"/>
    <w:uiPriority w:val="99"/>
    <w:unhideWhenUsed/>
    <w:rsid w:val="009B7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F23"/>
  </w:style>
  <w:style w:type="character" w:styleId="Hypertextovodkaz">
    <w:name w:val="Hyperlink"/>
    <w:basedOn w:val="Standardnpsmoodstavce"/>
    <w:uiPriority w:val="99"/>
    <w:unhideWhenUsed/>
    <w:rsid w:val="00804BAA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A47F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7F5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EE1F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1F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ninavigace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ssistive_technology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sak.milan@spektra.e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FFC8-2F9C-414D-89BD-B4ED1235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1267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Pešák</dc:creator>
  <cp:lastModifiedBy>Eva Cerniňáková</cp:lastModifiedBy>
  <cp:revision>7</cp:revision>
  <dcterms:created xsi:type="dcterms:W3CDTF">2017-10-24T09:43:00Z</dcterms:created>
  <dcterms:modified xsi:type="dcterms:W3CDTF">2022-03-30T08:34:00Z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307237144</vt:i4>
  </property>
  <property fmtid="{D5CDD505-2E9C-101B-9397-08002B2CF9AE}" pid="3" name="_NewReviewCycle">
    <vt:lpwstr/>
  </property>
  <property fmtid="{D5CDD505-2E9C-101B-9397-08002B2CF9AE}" pid="4" name="_EmailSubject">
    <vt:lpwstr>Exkurze studentu do Spektry</vt:lpwstr>
  </property>
  <property fmtid="{D5CDD505-2E9C-101B-9397-08002B2CF9AE}" pid="5" name="_AuthorEmail">
    <vt:lpwstr>pesak.milan@spektra.eu</vt:lpwstr>
  </property>
  <property fmtid="{D5CDD505-2E9C-101B-9397-08002B2CF9AE}" pid="6" name="_AuthorEmailDisplayName">
    <vt:lpwstr>Milan Pešák Spektra</vt:lpwstr>
  </property>
  <property fmtid="{D5CDD505-2E9C-101B-9397-08002B2CF9AE}" pid="7" name="_ReviewingToolsShownOnce">
    <vt:lpwstr/>
  </property>
</Properties>
</file>