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914" w:rsidRPr="006A7ABC" w:rsidRDefault="00A63914" w:rsidP="00A6391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SURDOPEDIE 2</w:t>
      </w:r>
    </w:p>
    <w:p w:rsidR="001A7A52" w:rsidRPr="001A7A52" w:rsidRDefault="001A7A52" w:rsidP="001A7A52">
      <w:pPr>
        <w:rPr>
          <w:b/>
          <w:bCs/>
        </w:rPr>
      </w:pPr>
      <w:r w:rsidRPr="001A7A52">
        <w:rPr>
          <w:b/>
          <w:bCs/>
        </w:rPr>
        <w:t>Úkol:</w:t>
      </w:r>
    </w:p>
    <w:p w:rsidR="001A7A52" w:rsidRDefault="001A7A52" w:rsidP="001A7A52">
      <w:pPr>
        <w:rPr>
          <w:bCs/>
        </w:rPr>
      </w:pPr>
      <w:r>
        <w:rPr>
          <w:bCs/>
        </w:rPr>
        <w:t>Rozmyslete téma eseje o problematice sluchového postižení</w:t>
      </w:r>
    </w:p>
    <w:p w:rsidR="001A7A52" w:rsidRDefault="001A7A52" w:rsidP="001A7A52">
      <w:pPr>
        <w:rPr>
          <w:bCs/>
        </w:rPr>
      </w:pPr>
      <w:r>
        <w:rPr>
          <w:bCs/>
        </w:rPr>
        <w:t>Jaké dvě otázky Vás napadly při sledování</w:t>
      </w:r>
      <w:r w:rsidRPr="001A7A52">
        <w:rPr>
          <w:bCs/>
        </w:rPr>
        <w:t xml:space="preserve"> </w:t>
      </w:r>
      <w:r>
        <w:rPr>
          <w:bCs/>
        </w:rPr>
        <w:t xml:space="preserve"> </w:t>
      </w:r>
      <w:r>
        <w:rPr>
          <w:bCs/>
        </w:rPr>
        <w:t>filmu</w:t>
      </w:r>
      <w:r>
        <w:rPr>
          <w:bCs/>
        </w:rPr>
        <w:t>?</w:t>
      </w:r>
    </w:p>
    <w:p w:rsidR="001A7A52" w:rsidRDefault="001A7A52" w:rsidP="001A7A52">
      <w:pPr>
        <w:rPr>
          <w:bCs/>
        </w:rPr>
      </w:pPr>
      <w:r>
        <w:rPr>
          <w:bCs/>
        </w:rPr>
        <w:t>Jaké dvě informace jste předtím neměly, co Vás překvapilo?</w:t>
      </w:r>
    </w:p>
    <w:p w:rsidR="001A7A52" w:rsidRDefault="001A7A52" w:rsidP="001A7A52">
      <w:pPr>
        <w:rPr>
          <w:bCs/>
        </w:rPr>
      </w:pPr>
    </w:p>
    <w:p w:rsidR="00A85439" w:rsidRPr="001A7A52" w:rsidRDefault="001A7A52" w:rsidP="001A7A52">
      <w:pPr>
        <w:rPr>
          <w:b/>
          <w:bCs/>
        </w:rPr>
      </w:pPr>
      <w:r w:rsidRPr="001A7A52">
        <w:rPr>
          <w:b/>
          <w:bCs/>
        </w:rPr>
        <w:t>Test:</w:t>
      </w:r>
    </w:p>
    <w:p w:rsidR="00A85439" w:rsidRDefault="00A85439" w:rsidP="001A7A52">
      <w:pPr>
        <w:pStyle w:val="ListParagraph"/>
        <w:numPr>
          <w:ilvl w:val="0"/>
          <w:numId w:val="1"/>
        </w:numPr>
        <w:spacing w:after="0"/>
      </w:pPr>
      <w:r>
        <w:t>U kterého z těchto typů vad sluchu nemůže nikdy dojít k zlepšení sluchu?</w:t>
      </w:r>
    </w:p>
    <w:p w:rsidR="00A85439" w:rsidRPr="00452446" w:rsidRDefault="00A85439" w:rsidP="001A7A52">
      <w:pPr>
        <w:pStyle w:val="ListParagraph"/>
        <w:spacing w:after="0"/>
      </w:pPr>
      <w:r w:rsidRPr="00452446">
        <w:rPr>
          <w:rFonts w:hint="eastAsia"/>
          <w:bCs/>
        </w:rPr>
        <w:t>Převodní</w:t>
      </w:r>
    </w:p>
    <w:p w:rsidR="00A85439" w:rsidRPr="00452446" w:rsidRDefault="00A85439" w:rsidP="001A7A52">
      <w:pPr>
        <w:pStyle w:val="ListParagraph"/>
        <w:spacing w:after="0"/>
      </w:pPr>
      <w:r w:rsidRPr="00452446">
        <w:rPr>
          <w:rFonts w:hint="eastAsia"/>
          <w:bCs/>
        </w:rPr>
        <w:t>Percepční – sensoneurální</w:t>
      </w:r>
    </w:p>
    <w:p w:rsidR="00A85439" w:rsidRPr="00452446" w:rsidRDefault="00A85439" w:rsidP="001A7A52">
      <w:pPr>
        <w:pStyle w:val="ListParagraph"/>
        <w:spacing w:after="0"/>
      </w:pPr>
      <w:r w:rsidRPr="00452446">
        <w:rPr>
          <w:rFonts w:hint="eastAsia"/>
          <w:bCs/>
        </w:rPr>
        <w:t>Smíšená/kombinovaná</w:t>
      </w:r>
    </w:p>
    <w:p w:rsidR="00A85439" w:rsidRPr="00452446" w:rsidRDefault="00A85439" w:rsidP="001A7A52">
      <w:pPr>
        <w:pStyle w:val="ListParagraph"/>
        <w:spacing w:after="0"/>
        <w:rPr>
          <w:bCs/>
        </w:rPr>
      </w:pPr>
      <w:r w:rsidRPr="00452446">
        <w:rPr>
          <w:rFonts w:hint="eastAsia"/>
          <w:bCs/>
        </w:rPr>
        <w:t>Centrální</w:t>
      </w:r>
    </w:p>
    <w:p w:rsidR="00A85439" w:rsidRPr="00452446" w:rsidRDefault="00A85439" w:rsidP="001A7A52">
      <w:pPr>
        <w:pStyle w:val="ListParagraph"/>
        <w:spacing w:after="0"/>
        <w:rPr>
          <w:bCs/>
        </w:rPr>
      </w:pPr>
    </w:p>
    <w:p w:rsidR="00A85439" w:rsidRDefault="00A85439" w:rsidP="001A7A52">
      <w:pPr>
        <w:pStyle w:val="ListParagraph"/>
        <w:numPr>
          <w:ilvl w:val="0"/>
          <w:numId w:val="1"/>
        </w:numPr>
        <w:spacing w:after="0"/>
      </w:pPr>
      <w:r>
        <w:t>U kterého z předchozích typů vad sluchu jen velmi těžko pomůže kompenzace sluchadlem nebo kochleárním implantátem?</w:t>
      </w:r>
    </w:p>
    <w:p w:rsidR="00A85439" w:rsidRDefault="00A85439" w:rsidP="001A7A52">
      <w:pPr>
        <w:pStyle w:val="ListParagraph"/>
        <w:spacing w:after="0"/>
      </w:pPr>
      <w:r>
        <w:t xml:space="preserve"> </w:t>
      </w:r>
    </w:p>
    <w:p w:rsidR="00A85439" w:rsidRDefault="00A85439" w:rsidP="001A7A52">
      <w:pPr>
        <w:pStyle w:val="ListParagraph"/>
        <w:numPr>
          <w:ilvl w:val="0"/>
          <w:numId w:val="1"/>
        </w:numPr>
        <w:spacing w:after="0"/>
      </w:pPr>
      <w:r>
        <w:t xml:space="preserve">Může být člověk neslyšící z důvodů opakovaných zánětů středouší? </w:t>
      </w:r>
    </w:p>
    <w:p w:rsidR="00A85439" w:rsidRDefault="00A85439" w:rsidP="001A7A52">
      <w:pPr>
        <w:pStyle w:val="ListParagraph"/>
        <w:spacing w:after="0"/>
      </w:pPr>
    </w:p>
    <w:p w:rsidR="008C20E1" w:rsidRDefault="00A85439" w:rsidP="001A7A52">
      <w:pPr>
        <w:pStyle w:val="ListParagraph"/>
        <w:numPr>
          <w:ilvl w:val="0"/>
          <w:numId w:val="1"/>
        </w:numPr>
        <w:spacing w:after="0"/>
      </w:pPr>
      <w:r>
        <w:t>Nejčastější příčinou vad sluchu</w:t>
      </w:r>
      <w:r w:rsidR="008C20E1">
        <w:t xml:space="preserve"> u dětí</w:t>
      </w:r>
      <w:r>
        <w:t xml:space="preserve"> jsou úrazy – meningitida – genetické vady - ototoxická antibiotika?</w:t>
      </w:r>
      <w:r w:rsidR="008C20E1">
        <w:t xml:space="preserve"> Seřaďte podle četnosti.</w:t>
      </w:r>
    </w:p>
    <w:p w:rsidR="001A7A52" w:rsidRDefault="001A7A52" w:rsidP="001A7A52">
      <w:pPr>
        <w:pStyle w:val="ListParagraph"/>
        <w:spacing w:after="0"/>
      </w:pPr>
    </w:p>
    <w:p w:rsidR="001A7A52" w:rsidRDefault="001A7A52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t>Jednostranná vada sluchu závažně ztěžuje nebo znemožňuje: kvalitní poslech hudby, směrové slyšení, učení cizím jazykům, vzdělávání v běžné škole, bezděčné slyšení, porozumění řeči v hluku, orientaci sluchem v prostoru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t xml:space="preserve">U dědičných vad sluchu je běžnější, že 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spacing w:after="0"/>
      </w:pPr>
      <w:r>
        <w:t>A/ má vadu sluchu více generací</w:t>
      </w:r>
    </w:p>
    <w:p w:rsidR="008C20E1" w:rsidRDefault="008C20E1" w:rsidP="001A7A52">
      <w:pPr>
        <w:pStyle w:val="ListParagraph"/>
        <w:spacing w:after="0"/>
      </w:pPr>
      <w:r>
        <w:t>B/ vada sluchu se objeví pouze v jedné generaci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t>Screening sluchu novorozenců se v ČR dělá v 50% porodnic, 95 % porodnic, 100 % porodnic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t>Screeningovou metodou číslo 1 je v</w:t>
      </w:r>
      <w:r w:rsidR="00BA4CCE">
        <w:t> </w:t>
      </w:r>
      <w:r>
        <w:t xml:space="preserve">ČR 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spacing w:after="0"/>
      </w:pPr>
      <w:r>
        <w:t>1. ABR</w:t>
      </w:r>
    </w:p>
    <w:p w:rsidR="008C20E1" w:rsidRDefault="008C20E1" w:rsidP="001A7A52">
      <w:pPr>
        <w:pStyle w:val="ListParagraph"/>
        <w:spacing w:after="0"/>
      </w:pPr>
      <w:r>
        <w:t>2. OAE</w:t>
      </w:r>
    </w:p>
    <w:p w:rsidR="008C20E1" w:rsidRDefault="008C20E1" w:rsidP="001A7A52">
      <w:pPr>
        <w:pStyle w:val="ListParagraph"/>
        <w:spacing w:after="0"/>
      </w:pPr>
      <w:r>
        <w:t>3. SSEP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t>V případě, že otoakustické emise jsou u mimika nevýbavné, je vhodné stejné vyšetření opakovat ještě: jednou až dvakrát    - ještě třikrát až čtyřikrát   - opakovaně nejméně do 1 roku života dítěte.</w:t>
      </w:r>
    </w:p>
    <w:p w:rsidR="008C20E1" w:rsidRDefault="008C20E1" w:rsidP="001A7A52">
      <w:pPr>
        <w:pStyle w:val="ListParagraph"/>
        <w:spacing w:after="0"/>
      </w:pPr>
    </w:p>
    <w:p w:rsidR="008C20E1" w:rsidRDefault="008C20E1" w:rsidP="001A7A52">
      <w:pPr>
        <w:pStyle w:val="ListParagraph"/>
        <w:numPr>
          <w:ilvl w:val="0"/>
          <w:numId w:val="1"/>
        </w:numPr>
        <w:spacing w:after="0"/>
      </w:pPr>
      <w:r>
        <w:lastRenderedPageBreak/>
        <w:t xml:space="preserve">Přiřaďte adjektiva </w:t>
      </w:r>
      <w:r w:rsidRPr="008C20E1">
        <w:rPr>
          <w:b/>
        </w:rPr>
        <w:t>O = objektivní</w:t>
      </w:r>
      <w:r>
        <w:t xml:space="preserve"> nebo </w:t>
      </w:r>
      <w:r w:rsidRPr="008C20E1">
        <w:rPr>
          <w:b/>
        </w:rPr>
        <w:t>S = subjektivní</w:t>
      </w:r>
      <w:r>
        <w:t xml:space="preserve"> k těmto metodám vyšetření sluchu</w:t>
      </w:r>
      <w:r w:rsidR="00BA4CCE">
        <w:t>, ke každé metodě napište orientační věk, odkdy je možné ji dělat</w:t>
      </w:r>
      <w:r>
        <w:t>:</w:t>
      </w:r>
    </w:p>
    <w:p w:rsidR="00BA4CCE" w:rsidRDefault="00BA4CCE" w:rsidP="001A7A52">
      <w:pPr>
        <w:pStyle w:val="ListParagraph"/>
        <w:spacing w:after="0"/>
      </w:pPr>
    </w:p>
    <w:p w:rsidR="00BA4CCE" w:rsidRPr="00BA4CCE" w:rsidRDefault="00BA4CCE" w:rsidP="001A7A52">
      <w:pPr>
        <w:pStyle w:val="ListParagraph"/>
        <w:spacing w:after="0"/>
        <w:rPr>
          <w:bCs/>
        </w:rPr>
      </w:pPr>
      <w:r w:rsidRPr="00BA4CCE">
        <w:rPr>
          <w:rFonts w:hint="eastAsia"/>
          <w:bCs/>
        </w:rPr>
        <w:t>BERA (NN BERA, CERA)</w:t>
      </w:r>
    </w:p>
    <w:p w:rsidR="00BA4CCE" w:rsidRPr="00BA4CCE" w:rsidRDefault="00BA4CCE" w:rsidP="001A7A52">
      <w:pPr>
        <w:pStyle w:val="ListParagraph"/>
        <w:spacing w:after="0"/>
      </w:pPr>
      <w:r w:rsidRPr="00BA4CCE">
        <w:rPr>
          <w:rFonts w:hint="eastAsia"/>
          <w:bCs/>
        </w:rPr>
        <w:t>Subjektivní tónová audiometrie - video</w:t>
      </w:r>
    </w:p>
    <w:p w:rsidR="00BA4CCE" w:rsidRPr="00BA4CCE" w:rsidRDefault="00BA4CCE" w:rsidP="001A7A52">
      <w:pPr>
        <w:pStyle w:val="ListParagraph"/>
        <w:spacing w:after="0"/>
      </w:pPr>
      <w:r w:rsidRPr="00BA4CCE">
        <w:rPr>
          <w:rFonts w:hint="eastAsia"/>
          <w:bCs/>
        </w:rPr>
        <w:t>Slovní audiometrie /dětský percepční test</w:t>
      </w:r>
    </w:p>
    <w:p w:rsidR="00BA4CCE" w:rsidRPr="00BA4CCE" w:rsidRDefault="001A7A52" w:rsidP="001A7A52">
      <w:pPr>
        <w:spacing w:after="0"/>
      </w:pPr>
      <w:r>
        <w:t xml:space="preserve">              </w:t>
      </w:r>
      <w:bookmarkStart w:id="0" w:name="_GoBack"/>
      <w:bookmarkEnd w:id="0"/>
      <w:r w:rsidR="00BA4CCE" w:rsidRPr="001A7A52">
        <w:rPr>
          <w:rFonts w:hint="eastAsia"/>
          <w:bCs/>
        </w:rPr>
        <w:t>ERA-SSEP</w:t>
      </w:r>
    </w:p>
    <w:p w:rsidR="00BA4CCE" w:rsidRPr="00BA4CCE" w:rsidRDefault="00BA4CCE" w:rsidP="001A7A52">
      <w:pPr>
        <w:pStyle w:val="ListParagraph"/>
        <w:spacing w:after="0"/>
      </w:pPr>
      <w:r w:rsidRPr="00BA4CCE">
        <w:rPr>
          <w:rFonts w:hint="eastAsia"/>
          <w:bCs/>
        </w:rPr>
        <w:t>Sluchové zkoušky, reaktometr</w:t>
      </w:r>
    </w:p>
    <w:p w:rsidR="00BA4CCE" w:rsidRPr="00BA4CCE" w:rsidRDefault="00BA4CCE" w:rsidP="001A7A52">
      <w:pPr>
        <w:pStyle w:val="ListParagraph"/>
        <w:spacing w:after="0"/>
      </w:pPr>
      <w:r w:rsidRPr="00BA4CCE">
        <w:rPr>
          <w:rFonts w:hint="eastAsia"/>
          <w:bCs/>
        </w:rPr>
        <w:t xml:space="preserve">Audiometrie ve volném poli </w:t>
      </w:r>
    </w:p>
    <w:p w:rsidR="00BA4CCE" w:rsidRPr="00BA4CCE" w:rsidRDefault="00BA4CCE" w:rsidP="001A7A52">
      <w:pPr>
        <w:pStyle w:val="ListParagraph"/>
        <w:spacing w:after="0"/>
      </w:pPr>
      <w:r w:rsidRPr="00BA4CCE">
        <w:rPr>
          <w:rFonts w:hint="eastAsia"/>
          <w:bCs/>
        </w:rPr>
        <w:t>Pozorování, videozáznam</w:t>
      </w:r>
    </w:p>
    <w:p w:rsidR="00BA4CCE" w:rsidRDefault="00BA4CCE" w:rsidP="001A7A52">
      <w:pPr>
        <w:pStyle w:val="ListParagraph"/>
        <w:spacing w:after="0"/>
        <w:rPr>
          <w:bCs/>
        </w:rPr>
      </w:pPr>
      <w:r w:rsidRPr="00BA4CCE">
        <w:rPr>
          <w:rFonts w:hint="eastAsia"/>
          <w:bCs/>
        </w:rPr>
        <w:t>VRA (podmíněná reakce na zvuk)</w:t>
      </w:r>
    </w:p>
    <w:p w:rsidR="00BA4CCE" w:rsidRDefault="00BA4CCE" w:rsidP="001A7A52">
      <w:pPr>
        <w:pStyle w:val="ListParagraph"/>
        <w:spacing w:after="0"/>
        <w:rPr>
          <w:bCs/>
        </w:rPr>
      </w:pPr>
    </w:p>
    <w:p w:rsidR="00BA4CCE" w:rsidRDefault="00BA4CCE" w:rsidP="001A7A52">
      <w:pPr>
        <w:pStyle w:val="ListParagraph"/>
        <w:numPr>
          <w:ilvl w:val="0"/>
          <w:numId w:val="1"/>
        </w:numPr>
        <w:spacing w:after="0"/>
        <w:rPr>
          <w:bCs/>
        </w:rPr>
      </w:pPr>
      <w:r>
        <w:rPr>
          <w:bCs/>
        </w:rPr>
        <w:t>Statisticky přesnější metodou vyšetření sluchu je SSEP nebo BERA ?</w:t>
      </w:r>
    </w:p>
    <w:p w:rsidR="00BA4CCE" w:rsidRDefault="00BA4CCE" w:rsidP="001A7A52">
      <w:pPr>
        <w:pStyle w:val="ListParagraph"/>
        <w:spacing w:after="0"/>
        <w:rPr>
          <w:bCs/>
        </w:rPr>
      </w:pPr>
    </w:p>
    <w:p w:rsidR="00BA4CCE" w:rsidRDefault="00BA4CCE" w:rsidP="001A7A52">
      <w:pPr>
        <w:pStyle w:val="ListParagraph"/>
        <w:numPr>
          <w:ilvl w:val="0"/>
          <w:numId w:val="1"/>
        </w:numPr>
        <w:spacing w:after="0"/>
      </w:pPr>
      <w:r>
        <w:t>Pravidlo 1 – 3 – 6 znamená:</w:t>
      </w:r>
    </w:p>
    <w:p w:rsidR="00BA4CCE" w:rsidRDefault="00BA4CCE" w:rsidP="001A7A52">
      <w:pPr>
        <w:pStyle w:val="ListParagraph"/>
        <w:spacing w:after="0"/>
      </w:pPr>
    </w:p>
    <w:p w:rsidR="00BA4CCE" w:rsidRDefault="00BA4CCE" w:rsidP="001A7A52">
      <w:pPr>
        <w:pStyle w:val="ListParagraph"/>
        <w:spacing w:after="0"/>
      </w:pPr>
      <w:r>
        <w:t>V 1 měsíci screening, ve 3 měsících objektivní vyšetření, v 6 měsících sluchadla</w:t>
      </w:r>
    </w:p>
    <w:p w:rsidR="00BA4CCE" w:rsidRDefault="00BA4CCE" w:rsidP="001A7A52">
      <w:pPr>
        <w:pStyle w:val="ListParagraph"/>
        <w:spacing w:after="0"/>
      </w:pPr>
      <w:r>
        <w:t xml:space="preserve">V 1 měsíci screening, ve 3 měsících </w:t>
      </w:r>
      <w:r w:rsidR="001A7A52">
        <w:t>objektivní vyšetření</w:t>
      </w:r>
      <w:r w:rsidR="001A7A52">
        <w:t xml:space="preserve">  a </w:t>
      </w:r>
      <w:r>
        <w:t>sluchadla, v 6 měsících raná péče</w:t>
      </w:r>
    </w:p>
    <w:p w:rsidR="00BA4CCE" w:rsidRDefault="00BA4CCE" w:rsidP="001A7A52">
      <w:pPr>
        <w:pStyle w:val="ListParagraph"/>
        <w:spacing w:after="0"/>
      </w:pPr>
      <w:r>
        <w:t>V 1 měsíci diagnóza, ve 3 měsících sluchadla, v 6 měsících raná péče</w:t>
      </w:r>
    </w:p>
    <w:p w:rsidR="00BA4CCE" w:rsidRPr="00BA4CCE" w:rsidRDefault="00BA4CCE" w:rsidP="001A7A52">
      <w:pPr>
        <w:pStyle w:val="ListParagraph"/>
        <w:spacing w:after="0"/>
      </w:pPr>
    </w:p>
    <w:p w:rsidR="00BA4CCE" w:rsidRDefault="00BA4CCE" w:rsidP="00BA4CCE">
      <w:pPr>
        <w:pStyle w:val="ListParagraph"/>
      </w:pPr>
    </w:p>
    <w:p w:rsidR="008C20E1" w:rsidRPr="00452446" w:rsidRDefault="008C20E1" w:rsidP="008C20E1"/>
    <w:p w:rsidR="00A85439" w:rsidRDefault="00A85439" w:rsidP="000C2217">
      <w:pPr>
        <w:pStyle w:val="ListParagraph"/>
        <w:rPr>
          <w:bCs/>
        </w:rPr>
      </w:pPr>
    </w:p>
    <w:p w:rsidR="00452446" w:rsidRDefault="00452446" w:rsidP="000C2217">
      <w:pPr>
        <w:pStyle w:val="ListParagraph"/>
        <w:rPr>
          <w:bCs/>
        </w:rPr>
      </w:pPr>
    </w:p>
    <w:p w:rsidR="00452446" w:rsidRDefault="00452446" w:rsidP="00452446">
      <w:pPr>
        <w:pStyle w:val="ListParagraph"/>
      </w:pPr>
    </w:p>
    <w:p w:rsidR="000C2217" w:rsidRDefault="000C2217" w:rsidP="000C2217">
      <w:pPr>
        <w:pStyle w:val="ListParagraph"/>
      </w:pPr>
    </w:p>
    <w:p w:rsidR="000C2217" w:rsidRDefault="000C2217" w:rsidP="000C2217"/>
    <w:p w:rsidR="000C2217" w:rsidRDefault="000C2217" w:rsidP="000C2217"/>
    <w:p w:rsidR="000C2217" w:rsidRDefault="000C2217" w:rsidP="000C2217"/>
    <w:p w:rsidR="000C2217" w:rsidRDefault="000C2217" w:rsidP="000C2217">
      <w:pPr>
        <w:pStyle w:val="ListParagraph"/>
      </w:pPr>
    </w:p>
    <w:p w:rsidR="000C2217" w:rsidRDefault="000C2217" w:rsidP="000C2217">
      <w:pPr>
        <w:pStyle w:val="ListParagraph"/>
      </w:pPr>
    </w:p>
    <w:sectPr w:rsidR="000C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B4EA9"/>
    <w:multiLevelType w:val="hybridMultilevel"/>
    <w:tmpl w:val="2B141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C2217"/>
    <w:rsid w:val="001A7A52"/>
    <w:rsid w:val="00452446"/>
    <w:rsid w:val="008C20E1"/>
    <w:rsid w:val="00A63914"/>
    <w:rsid w:val="00A85439"/>
    <w:rsid w:val="00BA4CCE"/>
    <w:rsid w:val="00FB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217"/>
    <w:pPr>
      <w:ind w:left="720"/>
      <w:contextualSpacing/>
    </w:pPr>
  </w:style>
  <w:style w:type="table" w:styleId="TableGrid">
    <w:name w:val="Table Grid"/>
    <w:basedOn w:val="TableNormal"/>
    <w:uiPriority w:val="39"/>
    <w:rsid w:val="000C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Jungwirthova</dc:creator>
  <cp:lastModifiedBy>jungwirt</cp:lastModifiedBy>
  <cp:revision>2</cp:revision>
  <dcterms:created xsi:type="dcterms:W3CDTF">2021-03-03T15:21:00Z</dcterms:created>
  <dcterms:modified xsi:type="dcterms:W3CDTF">2021-03-03T15:21:00Z</dcterms:modified>
</cp:coreProperties>
</file>