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37"/>
        <w:gridCol w:w="2981"/>
        <w:gridCol w:w="3044"/>
      </w:tblGrid>
      <w:tr w:rsidR="00534D99" w:rsidTr="0007265E">
        <w:tc>
          <w:tcPr>
            <w:tcW w:w="3037" w:type="dxa"/>
            <w:shd w:val="clear" w:color="auto" w:fill="887952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b/>
              </w:rPr>
              <w:t xml:space="preserve">Název akce </w:t>
            </w:r>
          </w:p>
        </w:tc>
        <w:tc>
          <w:tcPr>
            <w:tcW w:w="6025" w:type="dxa"/>
            <w:gridSpan w:val="2"/>
            <w:shd w:val="clear" w:color="auto" w:fill="887952"/>
          </w:tcPr>
          <w:p w:rsidR="00534D99" w:rsidRDefault="00534D99" w:rsidP="0007265E">
            <w:pPr>
              <w:spacing w:before="150" w:after="150" w:line="276" w:lineRule="auto"/>
              <w:ind w:left="720" w:right="150"/>
              <w:jc w:val="both"/>
            </w:pPr>
            <w:r>
              <w:rPr>
                <w:i/>
              </w:rPr>
              <w:t>Všichni zúčastnění by se s ním měli ztotožnit</w:t>
            </w:r>
          </w:p>
        </w:tc>
      </w:tr>
      <w:tr w:rsidR="00534D99" w:rsidTr="0007265E">
        <w:tc>
          <w:tcPr>
            <w:tcW w:w="3037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b/>
              </w:rPr>
              <w:t xml:space="preserve">Popis hlavního záměru </w:t>
            </w:r>
          </w:p>
        </w:tc>
        <w:tc>
          <w:tcPr>
            <w:tcW w:w="6025" w:type="dxa"/>
            <w:gridSpan w:val="2"/>
          </w:tcPr>
          <w:p w:rsidR="00534D99" w:rsidRDefault="00534D99" w:rsidP="0007265E">
            <w:pPr>
              <w:spacing w:after="200" w:line="276" w:lineRule="auto"/>
              <w:jc w:val="both"/>
              <w:rPr>
                <w:i/>
              </w:rPr>
            </w:pPr>
            <w:r>
              <w:rPr>
                <w:i/>
              </w:rPr>
              <w:t>Stručný a jasný popis aktivity, účel a cíl</w:t>
            </w:r>
          </w:p>
        </w:tc>
      </w:tr>
      <w:tr w:rsidR="00534D99" w:rsidTr="0007265E">
        <w:tc>
          <w:tcPr>
            <w:tcW w:w="3037" w:type="dxa"/>
          </w:tcPr>
          <w:p w:rsidR="00534D99" w:rsidRDefault="00534D99" w:rsidP="0007265E">
            <w:pPr>
              <w:spacing w:after="200" w:line="276" w:lineRule="auto"/>
              <w:jc w:val="both"/>
              <w:rPr>
                <w:b/>
              </w:rPr>
            </w:pPr>
            <w:r>
              <w:rPr>
                <w:b/>
              </w:rPr>
              <w:t>Odpovědná osoba</w:t>
            </w:r>
          </w:p>
        </w:tc>
        <w:tc>
          <w:tcPr>
            <w:tcW w:w="6025" w:type="dxa"/>
            <w:gridSpan w:val="2"/>
          </w:tcPr>
          <w:p w:rsidR="00534D99" w:rsidRDefault="00534D99" w:rsidP="0007265E">
            <w:pPr>
              <w:spacing w:after="200" w:line="276" w:lineRule="auto"/>
              <w:jc w:val="both"/>
              <w:rPr>
                <w:i/>
              </w:rPr>
            </w:pPr>
            <w:r>
              <w:rPr>
                <w:i/>
              </w:rPr>
              <w:t>Hlavní garant a koordinátor akce</w:t>
            </w:r>
          </w:p>
        </w:tc>
      </w:tr>
      <w:tr w:rsidR="00534D99" w:rsidTr="0007265E">
        <w:tc>
          <w:tcPr>
            <w:tcW w:w="3037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b/>
              </w:rPr>
              <w:t>Pěst</w:t>
            </w:r>
            <w:r>
              <w:rPr>
                <w:b/>
              </w:rPr>
              <w:t xml:space="preserve">ované rostliny </w:t>
            </w:r>
            <w:r>
              <w:rPr>
                <w:b/>
              </w:rPr>
              <w:t xml:space="preserve"> </w:t>
            </w:r>
          </w:p>
        </w:tc>
        <w:tc>
          <w:tcPr>
            <w:tcW w:w="2981" w:type="dxa"/>
          </w:tcPr>
          <w:p w:rsidR="00534D99" w:rsidRDefault="00534D99" w:rsidP="0007265E">
            <w:pPr>
              <w:spacing w:after="200" w:line="276" w:lineRule="auto"/>
            </w:pPr>
            <w:r>
              <w:rPr>
                <w:i/>
              </w:rPr>
              <w:t>Druhy</w:t>
            </w:r>
          </w:p>
        </w:tc>
        <w:tc>
          <w:tcPr>
            <w:tcW w:w="3044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i/>
              </w:rPr>
              <w:t>Specifické nároky</w:t>
            </w:r>
          </w:p>
        </w:tc>
      </w:tr>
      <w:tr w:rsidR="00534D99" w:rsidTr="0007265E">
        <w:tc>
          <w:tcPr>
            <w:tcW w:w="3037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b/>
              </w:rPr>
              <w:t xml:space="preserve">Výstupy </w:t>
            </w:r>
          </w:p>
        </w:tc>
        <w:tc>
          <w:tcPr>
            <w:tcW w:w="2981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i/>
              </w:rPr>
              <w:t xml:space="preserve">Popis </w:t>
            </w:r>
            <w:proofErr w:type="gramStart"/>
            <w:r>
              <w:rPr>
                <w:i/>
              </w:rPr>
              <w:t>produktu(ů)</w:t>
            </w:r>
            <w:proofErr w:type="gramEnd"/>
          </w:p>
        </w:tc>
        <w:tc>
          <w:tcPr>
            <w:tcW w:w="3044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i/>
              </w:rPr>
              <w:t>Uplatnění</w:t>
            </w:r>
          </w:p>
        </w:tc>
      </w:tr>
      <w:tr w:rsidR="00534D99" w:rsidTr="0007265E">
        <w:trPr>
          <w:trHeight w:val="980"/>
        </w:trPr>
        <w:tc>
          <w:tcPr>
            <w:tcW w:w="3037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b/>
              </w:rPr>
              <w:t xml:space="preserve">Prostorové nároky a umístění </w:t>
            </w:r>
          </w:p>
        </w:tc>
        <w:tc>
          <w:tcPr>
            <w:tcW w:w="2981" w:type="dxa"/>
          </w:tcPr>
          <w:p w:rsidR="00534D99" w:rsidRDefault="00534D99" w:rsidP="00534D99">
            <w:pPr>
              <w:spacing w:after="200" w:line="276" w:lineRule="auto"/>
              <w:jc w:val="both"/>
            </w:pPr>
            <w:r>
              <w:rPr>
                <w:i/>
              </w:rPr>
              <w:t xml:space="preserve">Místo dle plánu </w:t>
            </w:r>
            <w:bookmarkStart w:id="0" w:name="_GoBack"/>
            <w:bookmarkEnd w:id="0"/>
          </w:p>
        </w:tc>
        <w:tc>
          <w:tcPr>
            <w:tcW w:w="3044" w:type="dxa"/>
          </w:tcPr>
          <w:p w:rsidR="00534D99" w:rsidRDefault="00534D99" w:rsidP="0007265E">
            <w:pPr>
              <w:spacing w:after="200" w:line="276" w:lineRule="auto"/>
              <w:jc w:val="both"/>
              <w:rPr>
                <w:i/>
              </w:rPr>
            </w:pPr>
            <w:r>
              <w:rPr>
                <w:i/>
              </w:rPr>
              <w:t xml:space="preserve">Předpoklad pro rozšíření </w:t>
            </w:r>
          </w:p>
          <w:p w:rsidR="00534D99" w:rsidRDefault="00534D99" w:rsidP="0007265E">
            <w:pPr>
              <w:spacing w:after="200" w:line="276" w:lineRule="auto"/>
              <w:jc w:val="both"/>
            </w:pPr>
          </w:p>
        </w:tc>
      </w:tr>
      <w:tr w:rsidR="00534D99" w:rsidTr="0007265E">
        <w:tc>
          <w:tcPr>
            <w:tcW w:w="3037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b/>
              </w:rPr>
              <w:t xml:space="preserve">Harmonogram </w:t>
            </w:r>
          </w:p>
        </w:tc>
        <w:tc>
          <w:tcPr>
            <w:tcW w:w="2981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i/>
              </w:rPr>
              <w:t xml:space="preserve">Termíny pro přípravu, zahájení, realizaci a ukončení </w:t>
            </w:r>
          </w:p>
        </w:tc>
        <w:tc>
          <w:tcPr>
            <w:tcW w:w="3044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i/>
              </w:rPr>
              <w:t>Sklizeň, porážka a navazující činnosti</w:t>
            </w:r>
          </w:p>
        </w:tc>
      </w:tr>
      <w:tr w:rsidR="00534D99" w:rsidTr="0007265E">
        <w:tc>
          <w:tcPr>
            <w:tcW w:w="3037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b/>
              </w:rPr>
              <w:t xml:space="preserve">Investice </w:t>
            </w:r>
          </w:p>
        </w:tc>
        <w:tc>
          <w:tcPr>
            <w:tcW w:w="2981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i/>
              </w:rPr>
              <w:t xml:space="preserve">Popis </w:t>
            </w:r>
          </w:p>
        </w:tc>
        <w:tc>
          <w:tcPr>
            <w:tcW w:w="3044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i/>
              </w:rPr>
              <w:t>V Kč</w:t>
            </w:r>
          </w:p>
        </w:tc>
      </w:tr>
      <w:tr w:rsidR="00534D99" w:rsidTr="0007265E">
        <w:tc>
          <w:tcPr>
            <w:tcW w:w="9062" w:type="dxa"/>
            <w:gridSpan w:val="3"/>
            <w:shd w:val="clear" w:color="auto" w:fill="887952"/>
          </w:tcPr>
          <w:p w:rsidR="00534D99" w:rsidRDefault="00534D99" w:rsidP="0007265E">
            <w:pPr>
              <w:spacing w:after="200" w:line="276" w:lineRule="auto"/>
              <w:jc w:val="center"/>
            </w:pPr>
            <w:r>
              <w:rPr>
                <w:b/>
              </w:rPr>
              <w:t>Práce spojené s touto aktivitou</w:t>
            </w:r>
          </w:p>
        </w:tc>
      </w:tr>
      <w:tr w:rsidR="00534D99" w:rsidTr="0007265E">
        <w:tc>
          <w:tcPr>
            <w:tcW w:w="3037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b/>
              </w:rPr>
              <w:t xml:space="preserve">Uživatelé  </w:t>
            </w:r>
          </w:p>
        </w:tc>
        <w:tc>
          <w:tcPr>
            <w:tcW w:w="2981" w:type="dxa"/>
          </w:tcPr>
          <w:p w:rsidR="00534D99" w:rsidRDefault="00534D99" w:rsidP="0007265E">
            <w:pPr>
              <w:spacing w:after="20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Odborný personál </w:t>
            </w:r>
          </w:p>
        </w:tc>
        <w:tc>
          <w:tcPr>
            <w:tcW w:w="3044" w:type="dxa"/>
          </w:tcPr>
          <w:p w:rsidR="00534D99" w:rsidRDefault="00534D99" w:rsidP="0007265E">
            <w:pPr>
              <w:spacing w:after="200"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Ostatní </w:t>
            </w:r>
          </w:p>
        </w:tc>
      </w:tr>
      <w:tr w:rsidR="00534D99" w:rsidTr="0007265E">
        <w:tc>
          <w:tcPr>
            <w:tcW w:w="3037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i/>
              </w:rPr>
              <w:t xml:space="preserve">Jmenný seznam uživatelů </w:t>
            </w:r>
          </w:p>
        </w:tc>
        <w:tc>
          <w:tcPr>
            <w:tcW w:w="2981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i/>
              </w:rPr>
              <w:t xml:space="preserve">Jmenný seznam zaměstnanců </w:t>
            </w:r>
          </w:p>
        </w:tc>
        <w:tc>
          <w:tcPr>
            <w:tcW w:w="3044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i/>
              </w:rPr>
              <w:t>Návaznost na další akce: u každé aktivity znázornit obtížnost na cílovou skupinu</w:t>
            </w:r>
          </w:p>
        </w:tc>
      </w:tr>
      <w:tr w:rsidR="00534D99" w:rsidTr="0007265E">
        <w:tc>
          <w:tcPr>
            <w:tcW w:w="3037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proofErr w:type="gramStart"/>
            <w:r>
              <w:rPr>
                <w:i/>
              </w:rPr>
              <w:t>Způsob(y) jejich</w:t>
            </w:r>
            <w:proofErr w:type="gramEnd"/>
            <w:r>
              <w:rPr>
                <w:i/>
              </w:rPr>
              <w:t xml:space="preserve"> zapojení </w:t>
            </w:r>
          </w:p>
        </w:tc>
        <w:tc>
          <w:tcPr>
            <w:tcW w:w="2981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i/>
              </w:rPr>
              <w:t xml:space="preserve">Individuální plán uživatelů </w:t>
            </w:r>
          </w:p>
        </w:tc>
        <w:tc>
          <w:tcPr>
            <w:tcW w:w="3044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i/>
              </w:rPr>
              <w:t xml:space="preserve">Zapojení veřejnosti </w:t>
            </w:r>
          </w:p>
        </w:tc>
      </w:tr>
      <w:tr w:rsidR="00534D99" w:rsidTr="0007265E">
        <w:tc>
          <w:tcPr>
            <w:tcW w:w="3037" w:type="dxa"/>
          </w:tcPr>
          <w:p w:rsidR="00534D99" w:rsidRDefault="00534D99" w:rsidP="0007265E">
            <w:pPr>
              <w:spacing w:after="200" w:line="276" w:lineRule="auto"/>
            </w:pPr>
            <w:r>
              <w:rPr>
                <w:i/>
              </w:rPr>
              <w:t>Podmínky a individuální požadavky</w:t>
            </w:r>
          </w:p>
        </w:tc>
        <w:tc>
          <w:tcPr>
            <w:tcW w:w="2981" w:type="dxa"/>
          </w:tcPr>
          <w:p w:rsidR="00534D99" w:rsidRDefault="00534D99" w:rsidP="0007265E">
            <w:pPr>
              <w:spacing w:after="200" w:line="276" w:lineRule="auto"/>
            </w:pPr>
            <w:r>
              <w:rPr>
                <w:i/>
              </w:rPr>
              <w:t>Odborná příprava: literatura, školení</w:t>
            </w:r>
          </w:p>
        </w:tc>
        <w:tc>
          <w:tcPr>
            <w:tcW w:w="3044" w:type="dxa"/>
          </w:tcPr>
          <w:p w:rsidR="00534D99" w:rsidRDefault="00534D99" w:rsidP="0007265E">
            <w:pPr>
              <w:spacing w:after="200" w:line="276" w:lineRule="auto"/>
            </w:pPr>
            <w:r>
              <w:rPr>
                <w:i/>
              </w:rPr>
              <w:t xml:space="preserve">Zapojení dalších osob/studentů/praxe </w:t>
            </w:r>
          </w:p>
        </w:tc>
      </w:tr>
      <w:tr w:rsidR="00534D99" w:rsidTr="0007265E">
        <w:tc>
          <w:tcPr>
            <w:tcW w:w="3037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i/>
              </w:rPr>
              <w:t xml:space="preserve">Frekvence a hodinová dotace </w:t>
            </w:r>
          </w:p>
        </w:tc>
        <w:tc>
          <w:tcPr>
            <w:tcW w:w="2981" w:type="dxa"/>
          </w:tcPr>
          <w:p w:rsidR="00534D99" w:rsidRDefault="00534D99" w:rsidP="0007265E">
            <w:pPr>
              <w:spacing w:after="200" w:line="276" w:lineRule="auto"/>
              <w:jc w:val="both"/>
              <w:rPr>
                <w:i/>
              </w:rPr>
            </w:pPr>
            <w:r>
              <w:rPr>
                <w:i/>
              </w:rPr>
              <w:t>Odborník</w:t>
            </w:r>
          </w:p>
        </w:tc>
        <w:tc>
          <w:tcPr>
            <w:tcW w:w="3044" w:type="dxa"/>
          </w:tcPr>
          <w:p w:rsidR="00534D99" w:rsidRDefault="00534D99" w:rsidP="0007265E">
            <w:pPr>
              <w:spacing w:after="200" w:line="276" w:lineRule="auto"/>
              <w:jc w:val="both"/>
            </w:pPr>
            <w:r>
              <w:rPr>
                <w:i/>
              </w:rPr>
              <w:t xml:space="preserve">PR akce </w:t>
            </w:r>
          </w:p>
        </w:tc>
      </w:tr>
    </w:tbl>
    <w:p w:rsidR="00455B1B" w:rsidRDefault="00534D99"/>
    <w:sectPr w:rsidR="00455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U0MjC0MDc3szQ1NDBS0lEKTi0uzszPAykwrAUAokBlSywAAAA="/>
  </w:docVars>
  <w:rsids>
    <w:rsidRoot w:val="00534D99"/>
    <w:rsid w:val="00385A79"/>
    <w:rsid w:val="00534D99"/>
    <w:rsid w:val="00EC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F77B"/>
  <w15:chartTrackingRefBased/>
  <w15:docId w15:val="{6D06392A-C38B-4B63-8937-9BDDA32F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534D99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786</Characters>
  <Application>Microsoft Office Word</Application>
  <DocSecurity>0</DocSecurity>
  <Lines>11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</cp:revision>
  <dcterms:created xsi:type="dcterms:W3CDTF">2018-03-19T08:03:00Z</dcterms:created>
  <dcterms:modified xsi:type="dcterms:W3CDTF">2018-03-19T08:04:00Z</dcterms:modified>
</cp:coreProperties>
</file>