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43" w:rsidRDefault="008D75BC">
      <w:pPr>
        <w:rPr>
          <w:rFonts w:ascii="Times New Roman" w:hAnsi="Times New Roman" w:cs="Times New Roman"/>
          <w:b/>
          <w:sz w:val="28"/>
          <w:szCs w:val="28"/>
        </w:rPr>
      </w:pPr>
      <w:r w:rsidRPr="00211FAD">
        <w:rPr>
          <w:rFonts w:ascii="Times New Roman" w:hAnsi="Times New Roman" w:cs="Times New Roman"/>
          <w:b/>
          <w:sz w:val="28"/>
          <w:szCs w:val="28"/>
        </w:rPr>
        <w:t>Kazuistika, případová studie</w:t>
      </w:r>
    </w:p>
    <w:p w:rsidR="00995274" w:rsidRPr="00995274" w:rsidRDefault="00995274">
      <w:pPr>
        <w:rPr>
          <w:rFonts w:ascii="Times New Roman" w:hAnsi="Times New Roman" w:cs="Times New Roman"/>
          <w:sz w:val="24"/>
          <w:szCs w:val="24"/>
        </w:rPr>
      </w:pPr>
      <w:r w:rsidRPr="00995274">
        <w:rPr>
          <w:rFonts w:ascii="Times New Roman" w:hAnsi="Times New Roman" w:cs="Times New Roman"/>
          <w:sz w:val="24"/>
          <w:szCs w:val="24"/>
        </w:rPr>
        <w:t xml:space="preserve">(Mezioborový přístup v SP 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="00530C1F">
        <w:rPr>
          <w:rFonts w:ascii="Times New Roman" w:hAnsi="Times New Roman" w:cs="Times New Roman"/>
          <w:sz w:val="24"/>
          <w:szCs w:val="24"/>
        </w:rPr>
        <w:t>LS 2017</w:t>
      </w:r>
      <w:r w:rsidRPr="00995274">
        <w:rPr>
          <w:rFonts w:ascii="Times New Roman" w:hAnsi="Times New Roman" w:cs="Times New Roman"/>
          <w:sz w:val="24"/>
          <w:szCs w:val="24"/>
        </w:rPr>
        <w:t>)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případová studie znamená  „prozkoumání“ ´případu,  je  zaměřená na jednoho člověka, jeho problém, historii a řešení problému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popsat jeden případ z hlediska vztahů a vnějších souvislostí a odhalit faktory</w:t>
      </w:r>
      <w:r w:rsidR="00211FAD">
        <w:rPr>
          <w:rFonts w:ascii="Times New Roman" w:hAnsi="Times New Roman" w:cs="Times New Roman"/>
          <w:sz w:val="24"/>
          <w:szCs w:val="24"/>
        </w:rPr>
        <w:t xml:space="preserve">, které  mají  vliv na </w:t>
      </w:r>
      <w:r>
        <w:rPr>
          <w:rFonts w:ascii="Times New Roman" w:hAnsi="Times New Roman" w:cs="Times New Roman"/>
          <w:sz w:val="24"/>
          <w:szCs w:val="24"/>
        </w:rPr>
        <w:t xml:space="preserve"> dynamiku případu.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Případová studie obsahuje popis  situace, popis faktorů, které situaci způsobily, popis použitých postupů a jejich dopady na řešení  situace</w:t>
      </w:r>
      <w:r w:rsidR="00B551D8">
        <w:rPr>
          <w:rFonts w:ascii="Times New Roman" w:hAnsi="Times New Roman" w:cs="Times New Roman"/>
          <w:sz w:val="24"/>
          <w:szCs w:val="24"/>
        </w:rPr>
        <w:t xml:space="preserve"> , </w:t>
      </w:r>
      <w:r w:rsidR="00CE6A0F" w:rsidRPr="007D00AE">
        <w:rPr>
          <w:rFonts w:ascii="Times New Roman" w:hAnsi="Times New Roman" w:cs="Aharoni"/>
          <w:sz w:val="24"/>
          <w:szCs w:val="24"/>
        </w:rPr>
        <w:t>a zejména</w:t>
      </w:r>
      <w:r w:rsidR="00B551D8" w:rsidRPr="00CE6A0F">
        <w:rPr>
          <w:rFonts w:ascii="Times New Roman" w:hAnsi="Times New Roman" w:cs="Times New Roman"/>
          <w:sz w:val="36"/>
          <w:szCs w:val="24"/>
        </w:rPr>
        <w:t xml:space="preserve"> </w:t>
      </w:r>
      <w:r w:rsidR="00B551D8">
        <w:rPr>
          <w:rFonts w:ascii="Times New Roman" w:hAnsi="Times New Roman" w:cs="Times New Roman"/>
          <w:sz w:val="24"/>
          <w:szCs w:val="24"/>
        </w:rPr>
        <w:t>vyhodnocení řešení situace, popř. návrhy na další opatření)</w:t>
      </w:r>
    </w:p>
    <w:p w:rsidR="008D75BC" w:rsidRPr="007D00AE" w:rsidRDefault="008D75BC">
      <w:pPr>
        <w:rPr>
          <w:rFonts w:ascii="Times New Roman" w:hAnsi="Times New Roman" w:cs="Times New Roman"/>
          <w:b/>
          <w:sz w:val="24"/>
          <w:szCs w:val="24"/>
        </w:rPr>
      </w:pPr>
      <w:r w:rsidRPr="007D00AE">
        <w:rPr>
          <w:rFonts w:ascii="Times New Roman" w:hAnsi="Times New Roman" w:cs="Times New Roman"/>
          <w:b/>
          <w:sz w:val="24"/>
          <w:szCs w:val="24"/>
        </w:rPr>
        <w:t>Obsahová struktura  kazuistiky :</w:t>
      </w:r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75BC">
        <w:rPr>
          <w:rFonts w:ascii="Times New Roman" w:hAnsi="Times New Roman" w:cs="Times New Roman"/>
          <w:b/>
          <w:bCs/>
          <w:sz w:val="24"/>
          <w:szCs w:val="24"/>
        </w:rPr>
        <w:t>1) Charakteristika klienta a jeho výchozí situace*</w:t>
      </w:r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>konkretizace jedince: v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k, pohlaví,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lání, socioekonomický status, rodinná situace,</w:t>
      </w: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pracovní situace,  zdravotní stav apod., </w:t>
      </w:r>
      <w:r w:rsidR="00136A05">
        <w:rPr>
          <w:rFonts w:ascii="Times New Roman" w:hAnsi="Times New Roman" w:cs="Times New Roman"/>
          <w:sz w:val="24"/>
          <w:szCs w:val="24"/>
        </w:rPr>
        <w:t xml:space="preserve"> </w:t>
      </w:r>
      <w:r w:rsidRPr="008D75BC">
        <w:rPr>
          <w:rFonts w:ascii="Times New Roman" w:hAnsi="Times New Roman" w:cs="Times New Roman"/>
          <w:sz w:val="24"/>
          <w:szCs w:val="24"/>
        </w:rPr>
        <w:t>podle toho, o jakého klienta se jedná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anamnéza (osobní nebo rodinná podle typu </w:t>
      </w:r>
      <w:r w:rsidR="00CE6A0F" w:rsidRPr="008D75BC">
        <w:rPr>
          <w:rFonts w:ascii="Times New Roman" w:hAnsi="Times New Roman" w:cs="Times New Roman"/>
          <w:sz w:val="24"/>
          <w:szCs w:val="24"/>
        </w:rPr>
        <w:t>případu</w:t>
      </w:r>
      <w:r w:rsidRPr="008D75BC">
        <w:rPr>
          <w:rFonts w:ascii="Times New Roman" w:hAnsi="Times New Roman" w:cs="Times New Roman"/>
          <w:sz w:val="24"/>
          <w:szCs w:val="24"/>
        </w:rPr>
        <w:t>)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situace či problém, o jaký se jedná </w:t>
      </w: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Popis a analýza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průběhu 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ípadu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a) Charakteristika situace prvního kontaktu s klientem (souvisí s dostupností informací o</w:t>
      </w:r>
    </w:p>
    <w:p w:rsidR="00136A05" w:rsidRP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poskytovaných službách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( např.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klienta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jiné organizace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, …..)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b) Identifikace problému nebo pot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řeb </w:t>
      </w:r>
      <w:r w:rsidRPr="00136A05">
        <w:rPr>
          <w:rFonts w:ascii="Times New Roman" w:hAnsi="Times New Roman" w:cs="Times New Roman"/>
          <w:color w:val="000000"/>
          <w:sz w:val="24"/>
          <w:szCs w:val="24"/>
        </w:rPr>
        <w:t>klienta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(postup, zdroje informací, metody  jak byly získány)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c) St</w:t>
      </w:r>
      <w:r>
        <w:rPr>
          <w:rFonts w:ascii="Times New Roman" w:hAnsi="Times New Roman" w:cs="Times New Roman"/>
          <w:color w:val="000000"/>
          <w:sz w:val="24"/>
          <w:szCs w:val="24"/>
        </w:rPr>
        <w:t>anovení cíle, cílů  intervence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(postup, </w:t>
      </w:r>
      <w:r w:rsidR="00211FAD">
        <w:rPr>
          <w:rFonts w:ascii="Times New Roman" w:hAnsi="Times New Roman" w:cs="Times New Roman"/>
          <w:sz w:val="24"/>
          <w:szCs w:val="24"/>
        </w:rPr>
        <w:t xml:space="preserve"> metody ,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aktivity </w:t>
      </w:r>
      <w:r w:rsidR="00211FAD">
        <w:rPr>
          <w:rFonts w:ascii="Times New Roman" w:hAnsi="Times New Roman" w:cs="Times New Roman"/>
          <w:sz w:val="24"/>
          <w:szCs w:val="24"/>
        </w:rPr>
        <w:t xml:space="preserve"> a přístup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klienta, </w:t>
      </w:r>
      <w:r w:rsidR="00211FAD">
        <w:rPr>
          <w:rFonts w:ascii="Times New Roman" w:hAnsi="Times New Roman" w:cs="Times New Roman"/>
          <w:sz w:val="24"/>
          <w:szCs w:val="24"/>
        </w:rPr>
        <w:t>…..)</w:t>
      </w:r>
    </w:p>
    <w:p w:rsidR="00211FAD" w:rsidRP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Volba intervencí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1FAD">
        <w:rPr>
          <w:rFonts w:ascii="Times New Roman" w:hAnsi="Times New Roman" w:cs="Times New Roman"/>
          <w:color w:val="000000"/>
          <w:sz w:val="24"/>
          <w:szCs w:val="24"/>
        </w:rPr>
        <w:t>postup a zdůvodnění volby)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5BC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1FAD">
        <w:rPr>
          <w:rFonts w:ascii="Times New Roman" w:hAnsi="Times New Roman" w:cs="Times New Roman"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bCs/>
          <w:sz w:val="24"/>
          <w:szCs w:val="24"/>
        </w:rPr>
        <w:t xml:space="preserve"> Průběh intervencí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11FAD">
        <w:rPr>
          <w:rFonts w:ascii="Times New Roman" w:hAnsi="Times New Roman" w:cs="Times New Roman"/>
          <w:bCs/>
          <w:sz w:val="24"/>
          <w:szCs w:val="24"/>
        </w:rPr>
        <w:t xml:space="preserve">(požité metody, programy formy, aktivita klienta, zapojení  rodiny,  zapojení odborníků,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11FAD">
        <w:rPr>
          <w:rFonts w:ascii="Times New Roman" w:hAnsi="Times New Roman" w:cs="Times New Roman"/>
          <w:bCs/>
          <w:sz w:val="24"/>
          <w:szCs w:val="24"/>
        </w:rPr>
        <w:t>institucí,…)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1FAD" w:rsidRPr="00211FAD" w:rsidRDefault="00211FAD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1FAD">
        <w:rPr>
          <w:rFonts w:ascii="Times New Roman" w:hAnsi="Times New Roman" w:cs="Times New Roman"/>
          <w:b/>
          <w:bCs/>
          <w:sz w:val="24"/>
          <w:szCs w:val="24"/>
        </w:rPr>
        <w:t>3) Vyhodnocení případu</w:t>
      </w:r>
    </w:p>
    <w:p w:rsidR="00211FAD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51D8">
        <w:rPr>
          <w:rFonts w:ascii="Times New Roman" w:hAnsi="Times New Roman" w:cs="Times New Roman"/>
          <w:bCs/>
          <w:sz w:val="24"/>
          <w:szCs w:val="24"/>
        </w:rPr>
        <w:t>(kriteria,  metody a postup,….)</w:t>
      </w: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51D8">
        <w:rPr>
          <w:rFonts w:ascii="Times New Roman" w:hAnsi="Times New Roman" w:cs="Times New Roman"/>
          <w:b/>
          <w:bCs/>
          <w:sz w:val="24"/>
          <w:szCs w:val="24"/>
        </w:rPr>
        <w:t>4) Diskuse , shrnutí průběhu případu, návrhy na další řešení</w:t>
      </w: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Doporučená literatura :</w:t>
      </w:r>
    </w:p>
    <w:p w:rsidR="00CE6A0F" w:rsidRPr="00CE6A0F" w:rsidRDefault="00CE6A0F" w:rsidP="00CE6A0F">
      <w:pPr>
        <w:rPr>
          <w:rFonts w:ascii="Times New Roman" w:hAnsi="Times New Roman" w:cs="Times New Roman"/>
          <w:sz w:val="24"/>
          <w:szCs w:val="24"/>
        </w:rPr>
      </w:pPr>
      <w:r w:rsidRPr="00CE6A0F">
        <w:rPr>
          <w:rFonts w:ascii="Times New Roman" w:hAnsi="Times New Roman" w:cs="Times New Roman"/>
          <w:sz w:val="24"/>
          <w:szCs w:val="24"/>
        </w:rPr>
        <w:t xml:space="preserve">Matoušek, Oldřich a kol. </w:t>
      </w:r>
      <w:r w:rsidRPr="00CE6A0F">
        <w:rPr>
          <w:rFonts w:ascii="Times New Roman" w:hAnsi="Times New Roman" w:cs="Times New Roman"/>
          <w:i/>
          <w:iCs/>
          <w:sz w:val="24"/>
          <w:szCs w:val="24"/>
        </w:rPr>
        <w:t>Encyklopedie sociální práce</w:t>
      </w:r>
      <w:r w:rsidRPr="00CE6A0F">
        <w:rPr>
          <w:rFonts w:ascii="Times New Roman" w:hAnsi="Times New Roman" w:cs="Times New Roman"/>
          <w:sz w:val="24"/>
          <w:szCs w:val="24"/>
        </w:rPr>
        <w:t>. Vyd. 1. Praha: Portál, 2013. 570 s. ISBN 978-80-262-0366-7.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 xml:space="preserve">Musilová Marcela, </w:t>
      </w:r>
      <w:r w:rsidRPr="00C14FFB">
        <w:rPr>
          <w:rFonts w:ascii="Times New Roman" w:hAnsi="Times New Roman" w:cs="Times New Roman"/>
          <w:i/>
          <w:iCs/>
          <w:sz w:val="24"/>
          <w:szCs w:val="24"/>
        </w:rPr>
        <w:t>Případové studie jako součást pedagogické praxe,</w:t>
      </w:r>
      <w:r w:rsidRPr="00C14FFB">
        <w:rPr>
          <w:rFonts w:ascii="Times New Roman" w:hAnsi="Times New Roman" w:cs="Times New Roman"/>
          <w:sz w:val="24"/>
          <w:szCs w:val="24"/>
        </w:rPr>
        <w:t xml:space="preserve"> 2.vyd.,Olomouc, 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>Univerzita Palackého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FFB">
        <w:rPr>
          <w:rFonts w:ascii="Times New Roman" w:hAnsi="Times New Roman" w:cs="Times New Roman"/>
          <w:sz w:val="24"/>
          <w:szCs w:val="24"/>
        </w:rPr>
        <w:t>Olomouci 2003,42 s.,ISBN 80-244-0749-3</w:t>
      </w:r>
    </w:p>
    <w:p w:rsidR="00CE6A0F" w:rsidRPr="008D75BC" w:rsidRDefault="00CE6A0F" w:rsidP="007D00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6A0F" w:rsidRPr="008D75BC" w:rsidSect="008D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170E3"/>
    <w:multiLevelType w:val="hybridMultilevel"/>
    <w:tmpl w:val="8CEEE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75BC"/>
    <w:rsid w:val="00136A05"/>
    <w:rsid w:val="00211FAD"/>
    <w:rsid w:val="00377E9E"/>
    <w:rsid w:val="00530C1F"/>
    <w:rsid w:val="007B3D25"/>
    <w:rsid w:val="007D00AE"/>
    <w:rsid w:val="00816198"/>
    <w:rsid w:val="008D3C43"/>
    <w:rsid w:val="008D75BC"/>
    <w:rsid w:val="00995274"/>
    <w:rsid w:val="00B551D8"/>
    <w:rsid w:val="00C14FFB"/>
    <w:rsid w:val="00CE6A0F"/>
    <w:rsid w:val="00D1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151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009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vorlova</dc:creator>
  <cp:lastModifiedBy>kristan</cp:lastModifiedBy>
  <cp:revision>4</cp:revision>
  <cp:lastPrinted>2016-02-03T14:54:00Z</cp:lastPrinted>
  <dcterms:created xsi:type="dcterms:W3CDTF">2016-02-01T14:44:00Z</dcterms:created>
  <dcterms:modified xsi:type="dcterms:W3CDTF">2017-02-18T17:36:00Z</dcterms:modified>
</cp:coreProperties>
</file>