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5D" w:rsidRDefault="002B5A5D" w:rsidP="002B5A5D">
      <w:pPr>
        <w:jc w:val="center"/>
        <w:rPr>
          <w:b/>
          <w:sz w:val="32"/>
          <w:szCs w:val="32"/>
        </w:rPr>
      </w:pPr>
    </w:p>
    <w:p w:rsidR="002B5A5D" w:rsidRDefault="002B5A5D" w:rsidP="002B5A5D">
      <w:pPr>
        <w:jc w:val="center"/>
        <w:rPr>
          <w:b/>
          <w:sz w:val="32"/>
          <w:szCs w:val="32"/>
        </w:rPr>
      </w:pPr>
    </w:p>
    <w:p w:rsidR="002B5A5D" w:rsidRDefault="002B5A5D" w:rsidP="002B5A5D">
      <w:pPr>
        <w:jc w:val="center"/>
        <w:rPr>
          <w:b/>
          <w:sz w:val="32"/>
          <w:szCs w:val="32"/>
        </w:rPr>
      </w:pPr>
    </w:p>
    <w:p w:rsidR="002B5A5D" w:rsidRDefault="002B5A5D" w:rsidP="002B5A5D">
      <w:pPr>
        <w:jc w:val="center"/>
        <w:rPr>
          <w:b/>
          <w:sz w:val="32"/>
          <w:szCs w:val="32"/>
        </w:rPr>
      </w:pPr>
    </w:p>
    <w:p w:rsidR="002B5A5D" w:rsidRDefault="002B5A5D" w:rsidP="002B5A5D">
      <w:pPr>
        <w:jc w:val="center"/>
        <w:rPr>
          <w:b/>
          <w:sz w:val="32"/>
          <w:szCs w:val="32"/>
        </w:rPr>
      </w:pPr>
    </w:p>
    <w:p w:rsidR="002B5A5D" w:rsidRPr="002B5A5D" w:rsidRDefault="00ED7F69" w:rsidP="002B5A5D">
      <w:pPr>
        <w:jc w:val="center"/>
        <w:rPr>
          <w:b/>
          <w:sz w:val="72"/>
          <w:szCs w:val="72"/>
        </w:rPr>
      </w:pPr>
      <w:r w:rsidRPr="002B5A5D">
        <w:rPr>
          <w:b/>
          <w:sz w:val="72"/>
          <w:szCs w:val="72"/>
        </w:rPr>
        <w:t>Média a společnost</w:t>
      </w:r>
    </w:p>
    <w:p w:rsidR="007E3055" w:rsidRDefault="007E3055" w:rsidP="007E3055">
      <w:pPr>
        <w:pBdr>
          <w:top w:val="single" w:sz="4" w:space="1" w:color="auto"/>
        </w:pBdr>
        <w:jc w:val="center"/>
        <w:rPr>
          <w:sz w:val="40"/>
          <w:szCs w:val="40"/>
        </w:rPr>
      </w:pPr>
    </w:p>
    <w:p w:rsidR="003B5812" w:rsidRPr="002B5A5D" w:rsidRDefault="003B5812" w:rsidP="007E3055">
      <w:pPr>
        <w:pBdr>
          <w:top w:val="single" w:sz="4" w:space="1" w:color="auto"/>
        </w:pBdr>
        <w:jc w:val="center"/>
        <w:rPr>
          <w:sz w:val="40"/>
          <w:szCs w:val="40"/>
        </w:rPr>
      </w:pPr>
      <w:r w:rsidRPr="002B5A5D">
        <w:rPr>
          <w:sz w:val="40"/>
          <w:szCs w:val="40"/>
        </w:rPr>
        <w:t xml:space="preserve">Petra </w:t>
      </w:r>
      <w:proofErr w:type="spellStart"/>
      <w:r w:rsidRPr="002B5A5D">
        <w:rPr>
          <w:sz w:val="40"/>
          <w:szCs w:val="40"/>
        </w:rPr>
        <w:t>Klvačová</w:t>
      </w:r>
      <w:proofErr w:type="spellEnd"/>
      <w:r w:rsidRPr="002B5A5D">
        <w:rPr>
          <w:sz w:val="40"/>
          <w:szCs w:val="40"/>
        </w:rPr>
        <w:t xml:space="preserve"> </w:t>
      </w:r>
      <w:proofErr w:type="spellStart"/>
      <w:r w:rsidRPr="002B5A5D">
        <w:rPr>
          <w:sz w:val="40"/>
          <w:szCs w:val="40"/>
        </w:rPr>
        <w:t>Ph.D</w:t>
      </w:r>
      <w:proofErr w:type="spellEnd"/>
      <w:r w:rsidRPr="002B5A5D">
        <w:rPr>
          <w:sz w:val="40"/>
          <w:szCs w:val="40"/>
        </w:rPr>
        <w:t>.</w:t>
      </w:r>
    </w:p>
    <w:p w:rsidR="002B5A5D" w:rsidRPr="002B5A5D" w:rsidRDefault="002B5A5D" w:rsidP="002B5A5D">
      <w:pPr>
        <w:jc w:val="center"/>
        <w:rPr>
          <w:sz w:val="32"/>
          <w:szCs w:val="32"/>
        </w:rPr>
      </w:pPr>
      <w:r w:rsidRPr="002B5A5D">
        <w:rPr>
          <w:sz w:val="32"/>
          <w:szCs w:val="32"/>
        </w:rPr>
        <w:t>Sociologie, ETF UK, 14. 5. 2015</w:t>
      </w:r>
    </w:p>
    <w:p w:rsidR="00E813CF" w:rsidRDefault="00E813CF">
      <w:pPr>
        <w:rPr>
          <w:b/>
        </w:rPr>
      </w:pPr>
      <w:r>
        <w:rPr>
          <w:b/>
        </w:rPr>
        <w:br w:type="page"/>
      </w:r>
    </w:p>
    <w:p w:rsidR="002B5A5D" w:rsidRDefault="002B5A5D">
      <w:pPr>
        <w:rPr>
          <w:b/>
        </w:rPr>
      </w:pPr>
    </w:p>
    <w:p w:rsidR="00ED7F69" w:rsidRPr="00E813CF" w:rsidRDefault="00ED7F69">
      <w:pPr>
        <w:rPr>
          <w:b/>
          <w:sz w:val="48"/>
          <w:szCs w:val="48"/>
        </w:rPr>
      </w:pPr>
      <w:r w:rsidRPr="00E813CF">
        <w:rPr>
          <w:b/>
          <w:sz w:val="48"/>
          <w:szCs w:val="48"/>
        </w:rPr>
        <w:t>Co jsou média?</w:t>
      </w:r>
    </w:p>
    <w:p w:rsidR="006671E1" w:rsidRDefault="00ED7F69">
      <w:pPr>
        <w:rPr>
          <w:sz w:val="36"/>
          <w:szCs w:val="36"/>
        </w:rPr>
      </w:pPr>
      <w:r w:rsidRPr="00E813CF">
        <w:rPr>
          <w:b/>
          <w:sz w:val="36"/>
          <w:szCs w:val="36"/>
        </w:rPr>
        <w:t xml:space="preserve">Definice </w:t>
      </w:r>
      <w:r w:rsidR="005425F5" w:rsidRPr="00E813CF">
        <w:rPr>
          <w:b/>
          <w:sz w:val="36"/>
          <w:szCs w:val="36"/>
        </w:rPr>
        <w:t xml:space="preserve">médií </w:t>
      </w:r>
      <w:r w:rsidRPr="00E813CF">
        <w:rPr>
          <w:b/>
          <w:sz w:val="36"/>
          <w:szCs w:val="36"/>
        </w:rPr>
        <w:t>výčtem:</w:t>
      </w:r>
      <w:r w:rsidRPr="00E813CF">
        <w:rPr>
          <w:sz w:val="36"/>
          <w:szCs w:val="36"/>
        </w:rPr>
        <w:t xml:space="preserve"> </w:t>
      </w:r>
    </w:p>
    <w:p w:rsidR="006671E1" w:rsidRPr="006671E1" w:rsidRDefault="009114BB" w:rsidP="006671E1">
      <w:pPr>
        <w:pStyle w:val="Odstavecseseznamem"/>
        <w:numPr>
          <w:ilvl w:val="0"/>
          <w:numId w:val="18"/>
        </w:numPr>
        <w:rPr>
          <w:sz w:val="36"/>
          <w:szCs w:val="36"/>
        </w:rPr>
      </w:pPr>
      <w:r w:rsidRPr="002B5A5D">
        <w:rPr>
          <w:b/>
          <w:sz w:val="36"/>
          <w:szCs w:val="36"/>
        </w:rPr>
        <w:t>tisk</w:t>
      </w:r>
      <w:r w:rsidR="006671E1">
        <w:rPr>
          <w:sz w:val="36"/>
          <w:szCs w:val="36"/>
        </w:rPr>
        <w:t xml:space="preserve"> (deníky, ostatní tisk – zpravodajské, společenské, odborné </w:t>
      </w:r>
      <w:proofErr w:type="gramStart"/>
      <w:r w:rsidR="006671E1">
        <w:rPr>
          <w:sz w:val="36"/>
          <w:szCs w:val="36"/>
        </w:rPr>
        <w:t>atd. –  týdeníky</w:t>
      </w:r>
      <w:proofErr w:type="gramEnd"/>
      <w:r w:rsidR="006671E1">
        <w:rPr>
          <w:sz w:val="36"/>
          <w:szCs w:val="36"/>
        </w:rPr>
        <w:t>, měsíčníky)</w:t>
      </w:r>
    </w:p>
    <w:p w:rsidR="006671E1" w:rsidRPr="006671E1" w:rsidRDefault="009114BB" w:rsidP="006671E1">
      <w:pPr>
        <w:pStyle w:val="Odstavecseseznamem"/>
        <w:numPr>
          <w:ilvl w:val="0"/>
          <w:numId w:val="18"/>
        </w:numPr>
        <w:rPr>
          <w:sz w:val="36"/>
          <w:szCs w:val="36"/>
        </w:rPr>
      </w:pPr>
      <w:r w:rsidRPr="002B5A5D">
        <w:rPr>
          <w:b/>
          <w:sz w:val="36"/>
          <w:szCs w:val="36"/>
        </w:rPr>
        <w:t>rozhlas</w:t>
      </w:r>
      <w:r w:rsidR="006671E1">
        <w:rPr>
          <w:sz w:val="36"/>
          <w:szCs w:val="36"/>
        </w:rPr>
        <w:t xml:space="preserve"> (celostátní, regionální – veřejnoprávní, komerční)</w:t>
      </w:r>
    </w:p>
    <w:p w:rsidR="006671E1" w:rsidRPr="006671E1" w:rsidRDefault="009114BB" w:rsidP="006671E1">
      <w:pPr>
        <w:pStyle w:val="Odstavecseseznamem"/>
        <w:numPr>
          <w:ilvl w:val="0"/>
          <w:numId w:val="18"/>
        </w:numPr>
        <w:rPr>
          <w:sz w:val="36"/>
          <w:szCs w:val="36"/>
        </w:rPr>
      </w:pPr>
      <w:r w:rsidRPr="002B5A5D">
        <w:rPr>
          <w:b/>
          <w:sz w:val="36"/>
          <w:szCs w:val="36"/>
        </w:rPr>
        <w:t>televize</w:t>
      </w:r>
      <w:r w:rsidR="006671E1">
        <w:rPr>
          <w:sz w:val="36"/>
          <w:szCs w:val="36"/>
        </w:rPr>
        <w:t xml:space="preserve"> (veřejnoprávní, komerční</w:t>
      </w:r>
      <w:r w:rsidRPr="006671E1">
        <w:rPr>
          <w:sz w:val="36"/>
          <w:szCs w:val="36"/>
        </w:rPr>
        <w:t xml:space="preserve"> </w:t>
      </w:r>
    </w:p>
    <w:p w:rsidR="00ED7F69" w:rsidRDefault="009114BB" w:rsidP="006671E1">
      <w:pPr>
        <w:pStyle w:val="Odstavecseseznamem"/>
        <w:numPr>
          <w:ilvl w:val="0"/>
          <w:numId w:val="18"/>
        </w:numPr>
        <w:rPr>
          <w:sz w:val="36"/>
          <w:szCs w:val="36"/>
        </w:rPr>
      </w:pPr>
      <w:r w:rsidRPr="002B5A5D">
        <w:rPr>
          <w:b/>
          <w:sz w:val="36"/>
          <w:szCs w:val="36"/>
        </w:rPr>
        <w:t>„nová“</w:t>
      </w:r>
      <w:r w:rsidRPr="006671E1">
        <w:rPr>
          <w:sz w:val="36"/>
          <w:szCs w:val="36"/>
        </w:rPr>
        <w:t xml:space="preserve"> (digitální, online</w:t>
      </w:r>
      <w:r w:rsidR="006671E1" w:rsidRPr="006671E1">
        <w:rPr>
          <w:sz w:val="36"/>
          <w:szCs w:val="36"/>
        </w:rPr>
        <w:t>, internetová</w:t>
      </w:r>
      <w:r w:rsidRPr="006671E1">
        <w:rPr>
          <w:sz w:val="36"/>
          <w:szCs w:val="36"/>
        </w:rPr>
        <w:t xml:space="preserve">) </w:t>
      </w:r>
      <w:r w:rsidRPr="002B5A5D">
        <w:rPr>
          <w:b/>
          <w:sz w:val="36"/>
          <w:szCs w:val="36"/>
        </w:rPr>
        <w:t>média</w:t>
      </w:r>
      <w:r w:rsidR="00175B25" w:rsidRPr="006671E1">
        <w:rPr>
          <w:sz w:val="36"/>
          <w:szCs w:val="36"/>
        </w:rPr>
        <w:t xml:space="preserve"> – weby</w:t>
      </w:r>
      <w:r w:rsidR="006671E1" w:rsidRPr="006671E1">
        <w:rPr>
          <w:sz w:val="36"/>
          <w:szCs w:val="36"/>
        </w:rPr>
        <w:t xml:space="preserve"> (zpravodajské, tematick</w:t>
      </w:r>
      <w:r w:rsidR="00451A97">
        <w:rPr>
          <w:sz w:val="36"/>
          <w:szCs w:val="36"/>
        </w:rPr>
        <w:t xml:space="preserve">y </w:t>
      </w:r>
      <w:proofErr w:type="gramStart"/>
      <w:r w:rsidR="00451A97">
        <w:rPr>
          <w:sz w:val="36"/>
          <w:szCs w:val="36"/>
        </w:rPr>
        <w:t>zaměřené –  osobní</w:t>
      </w:r>
      <w:proofErr w:type="gramEnd"/>
      <w:r w:rsidR="00451A97">
        <w:rPr>
          <w:sz w:val="36"/>
          <w:szCs w:val="36"/>
        </w:rPr>
        <w:t>, komerční, institucionální</w:t>
      </w:r>
      <w:r w:rsidR="006671E1" w:rsidRPr="006671E1">
        <w:rPr>
          <w:sz w:val="36"/>
          <w:szCs w:val="36"/>
        </w:rPr>
        <w:t xml:space="preserve"> atd.)</w:t>
      </w:r>
      <w:r w:rsidR="00175B25" w:rsidRPr="006671E1">
        <w:rPr>
          <w:sz w:val="36"/>
          <w:szCs w:val="36"/>
        </w:rPr>
        <w:t xml:space="preserve">, </w:t>
      </w:r>
      <w:proofErr w:type="spellStart"/>
      <w:r w:rsidR="006671E1" w:rsidRPr="006671E1">
        <w:rPr>
          <w:sz w:val="36"/>
          <w:szCs w:val="36"/>
        </w:rPr>
        <w:t>videokanály</w:t>
      </w:r>
      <w:proofErr w:type="spellEnd"/>
      <w:r w:rsidR="006671E1" w:rsidRPr="006671E1">
        <w:rPr>
          <w:sz w:val="36"/>
          <w:szCs w:val="36"/>
        </w:rPr>
        <w:t xml:space="preserve"> (</w:t>
      </w:r>
      <w:r w:rsidR="006671E1">
        <w:rPr>
          <w:sz w:val="36"/>
          <w:szCs w:val="36"/>
        </w:rPr>
        <w:t xml:space="preserve">např. </w:t>
      </w:r>
      <w:proofErr w:type="spellStart"/>
      <w:r w:rsidR="006671E1" w:rsidRPr="006671E1">
        <w:rPr>
          <w:sz w:val="36"/>
          <w:szCs w:val="36"/>
        </w:rPr>
        <w:t>YouTube</w:t>
      </w:r>
      <w:proofErr w:type="spellEnd"/>
      <w:r w:rsidR="006671E1" w:rsidRPr="006671E1">
        <w:rPr>
          <w:sz w:val="36"/>
          <w:szCs w:val="36"/>
        </w:rPr>
        <w:t xml:space="preserve">, Stream.cz apod.), </w:t>
      </w:r>
      <w:r w:rsidR="00175B25" w:rsidRPr="006671E1">
        <w:rPr>
          <w:sz w:val="36"/>
          <w:szCs w:val="36"/>
        </w:rPr>
        <w:t>blogy, sociální sítě</w:t>
      </w:r>
      <w:r w:rsidR="006671E1" w:rsidRPr="006671E1">
        <w:rPr>
          <w:sz w:val="36"/>
          <w:szCs w:val="36"/>
        </w:rPr>
        <w:t xml:space="preserve"> (</w:t>
      </w:r>
      <w:proofErr w:type="spellStart"/>
      <w:r w:rsidR="006671E1" w:rsidRPr="006671E1">
        <w:rPr>
          <w:sz w:val="36"/>
          <w:szCs w:val="36"/>
        </w:rPr>
        <w:t>Facebook</w:t>
      </w:r>
      <w:proofErr w:type="spellEnd"/>
      <w:r w:rsidR="006671E1" w:rsidRPr="006671E1">
        <w:rPr>
          <w:sz w:val="36"/>
          <w:szCs w:val="36"/>
        </w:rPr>
        <w:t xml:space="preserve">, </w:t>
      </w:r>
      <w:proofErr w:type="spellStart"/>
      <w:r w:rsidR="006671E1" w:rsidRPr="006671E1">
        <w:rPr>
          <w:sz w:val="36"/>
          <w:szCs w:val="36"/>
        </w:rPr>
        <w:t>Twitter</w:t>
      </w:r>
      <w:proofErr w:type="spellEnd"/>
      <w:r w:rsidR="006671E1" w:rsidRPr="006671E1">
        <w:rPr>
          <w:sz w:val="36"/>
          <w:szCs w:val="36"/>
        </w:rPr>
        <w:t xml:space="preserve">, </w:t>
      </w:r>
      <w:proofErr w:type="spellStart"/>
      <w:r w:rsidR="006671E1" w:rsidRPr="006671E1">
        <w:rPr>
          <w:sz w:val="36"/>
          <w:szCs w:val="36"/>
        </w:rPr>
        <w:t>Google</w:t>
      </w:r>
      <w:proofErr w:type="spellEnd"/>
      <w:r w:rsidR="006671E1" w:rsidRPr="006671E1">
        <w:rPr>
          <w:sz w:val="36"/>
          <w:szCs w:val="36"/>
        </w:rPr>
        <w:t>+) atd.</w:t>
      </w:r>
    </w:p>
    <w:p w:rsidR="002B5A5D" w:rsidRPr="002B5A5D" w:rsidRDefault="00585B53" w:rsidP="002B5A5D">
      <w:pPr>
        <w:rPr>
          <w:sz w:val="36"/>
          <w:szCs w:val="36"/>
        </w:rPr>
      </w:pPr>
      <w:r>
        <w:rPr>
          <w:sz w:val="36"/>
          <w:szCs w:val="36"/>
        </w:rPr>
        <w:t>Obecná definice médií může být</w:t>
      </w:r>
      <w:r w:rsidR="002B5A5D">
        <w:rPr>
          <w:sz w:val="36"/>
          <w:szCs w:val="36"/>
        </w:rPr>
        <w:t xml:space="preserve"> širší a zahrnovat rovněž prostředky interpersonální komunikace (telefon, e-mail apod.), knihy atd.</w:t>
      </w:r>
    </w:p>
    <w:p w:rsidR="005425F5" w:rsidRPr="00E813CF" w:rsidRDefault="005425F5">
      <w:pPr>
        <w:rPr>
          <w:sz w:val="36"/>
          <w:szCs w:val="36"/>
        </w:rPr>
      </w:pPr>
      <w:r w:rsidRPr="00E813CF">
        <w:rPr>
          <w:b/>
          <w:sz w:val="36"/>
          <w:szCs w:val="36"/>
        </w:rPr>
        <w:t>Médium</w:t>
      </w:r>
      <w:r w:rsidRPr="00E813CF">
        <w:rPr>
          <w:sz w:val="36"/>
          <w:szCs w:val="36"/>
        </w:rPr>
        <w:t xml:space="preserve"> (z latiny) – prostředek, prostředník, zprostředkující činitel – to, co zprostředkovává, zajišťuje</w:t>
      </w:r>
    </w:p>
    <w:p w:rsidR="009114BB" w:rsidRPr="00E813CF" w:rsidRDefault="009114BB" w:rsidP="005425F5">
      <w:pPr>
        <w:rPr>
          <w:sz w:val="36"/>
          <w:szCs w:val="36"/>
        </w:rPr>
      </w:pPr>
      <w:r w:rsidRPr="00E813CF">
        <w:rPr>
          <w:b/>
          <w:sz w:val="36"/>
          <w:szCs w:val="36"/>
        </w:rPr>
        <w:t>Média</w:t>
      </w:r>
      <w:r w:rsidRPr="00E813CF">
        <w:rPr>
          <w:sz w:val="36"/>
          <w:szCs w:val="36"/>
        </w:rPr>
        <w:t xml:space="preserve"> = to, co zprostředkovává nějaké sdělení – komunikační média</w:t>
      </w:r>
    </w:p>
    <w:p w:rsidR="00585B53" w:rsidRDefault="00585B53" w:rsidP="005425F5">
      <w:pPr>
        <w:rPr>
          <w:sz w:val="36"/>
          <w:szCs w:val="36"/>
        </w:rPr>
      </w:pPr>
    </w:p>
    <w:p w:rsidR="005425F5" w:rsidRPr="00E813CF" w:rsidRDefault="005425F5" w:rsidP="005425F5">
      <w:pPr>
        <w:rPr>
          <w:sz w:val="36"/>
          <w:szCs w:val="36"/>
        </w:rPr>
      </w:pPr>
      <w:r w:rsidRPr="00E813CF">
        <w:rPr>
          <w:sz w:val="36"/>
          <w:szCs w:val="36"/>
        </w:rPr>
        <w:lastRenderedPageBreak/>
        <w:t>Různé významy</w:t>
      </w:r>
      <w:r w:rsidR="00B80DDC" w:rsidRPr="00E813CF">
        <w:rPr>
          <w:sz w:val="36"/>
          <w:szCs w:val="36"/>
        </w:rPr>
        <w:t xml:space="preserve"> pojmu média</w:t>
      </w:r>
      <w:r w:rsidRPr="00E813CF">
        <w:rPr>
          <w:sz w:val="36"/>
          <w:szCs w:val="36"/>
        </w:rPr>
        <w:t>:</w:t>
      </w:r>
    </w:p>
    <w:p w:rsidR="005425F5" w:rsidRPr="00E813CF" w:rsidRDefault="00B80DDC" w:rsidP="005425F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E813CF">
        <w:rPr>
          <w:b/>
          <w:sz w:val="36"/>
          <w:szCs w:val="36"/>
        </w:rPr>
        <w:t>t</w:t>
      </w:r>
      <w:r w:rsidR="005425F5" w:rsidRPr="00E813CF">
        <w:rPr>
          <w:b/>
          <w:sz w:val="36"/>
          <w:szCs w:val="36"/>
        </w:rPr>
        <w:t>echnologie</w:t>
      </w:r>
      <w:r w:rsidR="005425F5" w:rsidRPr="00E813CF">
        <w:rPr>
          <w:sz w:val="36"/>
          <w:szCs w:val="36"/>
        </w:rPr>
        <w:t xml:space="preserve">, které zajišťují produkci, přenos </w:t>
      </w:r>
      <w:r w:rsidRPr="00E813CF">
        <w:rPr>
          <w:sz w:val="36"/>
          <w:szCs w:val="36"/>
        </w:rPr>
        <w:t xml:space="preserve">a příjem </w:t>
      </w:r>
      <w:r w:rsidR="005425F5" w:rsidRPr="00E813CF">
        <w:rPr>
          <w:sz w:val="36"/>
          <w:szCs w:val="36"/>
        </w:rPr>
        <w:t>sdělení</w:t>
      </w:r>
      <w:r w:rsidRPr="00E813CF">
        <w:rPr>
          <w:sz w:val="36"/>
          <w:szCs w:val="36"/>
        </w:rPr>
        <w:t xml:space="preserve"> (mluví se například o počtu televizorů na jednu domácnost, nebo o nákladu tištěných médií)</w:t>
      </w:r>
    </w:p>
    <w:p w:rsidR="00B80DDC" w:rsidRPr="00E813CF" w:rsidRDefault="00B80DDC" w:rsidP="005425F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E813CF">
        <w:rPr>
          <w:b/>
          <w:sz w:val="36"/>
          <w:szCs w:val="36"/>
        </w:rPr>
        <w:t>lidé</w:t>
      </w:r>
      <w:r w:rsidRPr="00E813CF">
        <w:rPr>
          <w:sz w:val="36"/>
          <w:szCs w:val="36"/>
        </w:rPr>
        <w:t>, kteří produkují mediální obsahy (někdo si například stěžuje, že se nějakou informaci nepodařilo před médii utajit)</w:t>
      </w:r>
    </w:p>
    <w:p w:rsidR="00B80DDC" w:rsidRPr="00E813CF" w:rsidRDefault="00B80DDC" w:rsidP="005425F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E813CF">
        <w:rPr>
          <w:sz w:val="36"/>
          <w:szCs w:val="36"/>
        </w:rPr>
        <w:t xml:space="preserve">někdy jsou jako média označovány i </w:t>
      </w:r>
      <w:r w:rsidRPr="00E813CF">
        <w:rPr>
          <w:b/>
          <w:sz w:val="36"/>
          <w:szCs w:val="36"/>
        </w:rPr>
        <w:t>kódy</w:t>
      </w:r>
      <w:r w:rsidRPr="00E813CF">
        <w:rPr>
          <w:sz w:val="36"/>
          <w:szCs w:val="36"/>
        </w:rPr>
        <w:t xml:space="preserve">, které slouží ke komunikaci – </w:t>
      </w:r>
      <w:r w:rsidR="004C766A" w:rsidRPr="00E813CF">
        <w:rPr>
          <w:sz w:val="36"/>
          <w:szCs w:val="36"/>
        </w:rPr>
        <w:t>zejména p</w:t>
      </w:r>
      <w:r w:rsidRPr="00E813CF">
        <w:rPr>
          <w:sz w:val="36"/>
          <w:szCs w:val="36"/>
        </w:rPr>
        <w:t>řirozený jazyk (např. čeština)</w:t>
      </w:r>
      <w:r w:rsidR="004C766A" w:rsidRPr="00E813CF">
        <w:rPr>
          <w:sz w:val="36"/>
          <w:szCs w:val="36"/>
        </w:rPr>
        <w:t xml:space="preserve"> </w:t>
      </w:r>
    </w:p>
    <w:p w:rsidR="00B80DDC" w:rsidRDefault="00B80DDC" w:rsidP="00B80DDC">
      <w:pPr>
        <w:rPr>
          <w:sz w:val="36"/>
          <w:szCs w:val="36"/>
        </w:rPr>
      </w:pPr>
      <w:r w:rsidRPr="00E813CF">
        <w:rPr>
          <w:sz w:val="36"/>
          <w:szCs w:val="36"/>
        </w:rPr>
        <w:t xml:space="preserve">Kódy sloužící ke komunikaci je možné označit jako </w:t>
      </w:r>
      <w:r w:rsidRPr="00E813CF">
        <w:rPr>
          <w:b/>
          <w:sz w:val="36"/>
          <w:szCs w:val="36"/>
        </w:rPr>
        <w:t>primární komunikační média</w:t>
      </w:r>
      <w:r w:rsidRPr="00E813CF">
        <w:rPr>
          <w:sz w:val="36"/>
          <w:szCs w:val="36"/>
        </w:rPr>
        <w:t xml:space="preserve">, zatímco jako </w:t>
      </w:r>
      <w:r w:rsidRPr="00E813CF">
        <w:rPr>
          <w:b/>
          <w:sz w:val="36"/>
          <w:szCs w:val="36"/>
        </w:rPr>
        <w:t>sekundární komunikační média</w:t>
      </w:r>
      <w:r w:rsidRPr="00E813CF">
        <w:rPr>
          <w:sz w:val="36"/>
          <w:szCs w:val="36"/>
        </w:rPr>
        <w:t xml:space="preserve"> mohou být označeny ty prostředky, jimiž se lidé v průběhu historie snažili překonat prostorovou a časovou omezenost vysílaných sdělení. Jedná se o média, která se snaží o </w:t>
      </w:r>
      <w:r w:rsidRPr="00E813CF">
        <w:rPr>
          <w:b/>
          <w:sz w:val="36"/>
          <w:szCs w:val="36"/>
        </w:rPr>
        <w:t>záznam</w:t>
      </w:r>
      <w:r w:rsidRPr="00E813CF">
        <w:rPr>
          <w:sz w:val="36"/>
          <w:szCs w:val="36"/>
        </w:rPr>
        <w:t xml:space="preserve"> (obrázky, písmo, později tisk a nahrávání) a </w:t>
      </w:r>
      <w:r w:rsidRPr="00E813CF">
        <w:rPr>
          <w:b/>
          <w:sz w:val="36"/>
          <w:szCs w:val="36"/>
        </w:rPr>
        <w:t>přenos</w:t>
      </w:r>
      <w:r w:rsidRPr="00E813CF">
        <w:rPr>
          <w:sz w:val="36"/>
          <w:szCs w:val="36"/>
        </w:rPr>
        <w:t xml:space="preserve"> sdělení </w:t>
      </w:r>
      <w:r w:rsidR="00AC5B62" w:rsidRPr="00E813CF">
        <w:rPr>
          <w:sz w:val="36"/>
          <w:szCs w:val="36"/>
        </w:rPr>
        <w:t xml:space="preserve">(poslové, pošta, signalizace, později přenosové a vysílací techniky a počítačové komunikační sítě). Významnou linii v dějinách lidské komunikace tvoří také snaha </w:t>
      </w:r>
      <w:r w:rsidR="00AC5B62" w:rsidRPr="00E813CF">
        <w:rPr>
          <w:b/>
          <w:sz w:val="36"/>
          <w:szCs w:val="36"/>
        </w:rPr>
        <w:t>sdělení multiplikovat</w:t>
      </w:r>
      <w:r w:rsidR="00AC5B62" w:rsidRPr="00E813CF">
        <w:rPr>
          <w:sz w:val="36"/>
          <w:szCs w:val="36"/>
        </w:rPr>
        <w:t xml:space="preserve"> (vyrobit v co největším počtu kopií). Zde klíčovou roli sehrál </w:t>
      </w:r>
      <w:r w:rsidR="00AC5B62" w:rsidRPr="00E813CF">
        <w:rPr>
          <w:b/>
          <w:sz w:val="36"/>
          <w:szCs w:val="36"/>
        </w:rPr>
        <w:t>vynález knihtisku</w:t>
      </w:r>
      <w:r w:rsidR="00AC5B62" w:rsidRPr="00E813CF">
        <w:rPr>
          <w:sz w:val="36"/>
          <w:szCs w:val="36"/>
        </w:rPr>
        <w:t>.</w:t>
      </w:r>
    </w:p>
    <w:p w:rsidR="000A70E2" w:rsidRDefault="000A70E2" w:rsidP="00B80DDC">
      <w:pPr>
        <w:rPr>
          <w:b/>
          <w:sz w:val="36"/>
          <w:szCs w:val="36"/>
        </w:rPr>
      </w:pPr>
    </w:p>
    <w:p w:rsidR="000A70E2" w:rsidRDefault="000A70E2" w:rsidP="00B80DDC">
      <w:pPr>
        <w:rPr>
          <w:b/>
          <w:sz w:val="36"/>
          <w:szCs w:val="36"/>
        </w:rPr>
      </w:pPr>
    </w:p>
    <w:p w:rsidR="00AC5B62" w:rsidRPr="00E813CF" w:rsidRDefault="00AC5B62" w:rsidP="00B80DDC">
      <w:pPr>
        <w:rPr>
          <w:sz w:val="36"/>
          <w:szCs w:val="36"/>
        </w:rPr>
      </w:pPr>
      <w:r w:rsidRPr="00E813CF">
        <w:rPr>
          <w:b/>
          <w:sz w:val="36"/>
          <w:szCs w:val="36"/>
        </w:rPr>
        <w:lastRenderedPageBreak/>
        <w:t>Periodizace</w:t>
      </w:r>
      <w:r w:rsidRPr="00E813CF">
        <w:rPr>
          <w:sz w:val="36"/>
          <w:szCs w:val="36"/>
        </w:rPr>
        <w:t xml:space="preserve"> vývoje lidské komunikace:</w:t>
      </w:r>
    </w:p>
    <w:p w:rsidR="00AC5B62" w:rsidRPr="00E813CF" w:rsidRDefault="00AC5B62" w:rsidP="00AC5B62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 w:rsidRPr="00E813CF">
        <w:rPr>
          <w:sz w:val="36"/>
          <w:szCs w:val="36"/>
        </w:rPr>
        <w:t>epocha znamení a signálů</w:t>
      </w:r>
    </w:p>
    <w:p w:rsidR="00AC5B62" w:rsidRPr="00E813CF" w:rsidRDefault="00AC5B62" w:rsidP="00AC5B62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 w:rsidRPr="00E813CF">
        <w:rPr>
          <w:sz w:val="36"/>
          <w:szCs w:val="36"/>
        </w:rPr>
        <w:t>epocha mluvení a jazyka</w:t>
      </w:r>
    </w:p>
    <w:p w:rsidR="00AC5B62" w:rsidRPr="00E813CF" w:rsidRDefault="00AC5B62" w:rsidP="00AC5B62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 w:rsidRPr="00E813CF">
        <w:rPr>
          <w:sz w:val="36"/>
          <w:szCs w:val="36"/>
        </w:rPr>
        <w:t>epocha psaní</w:t>
      </w:r>
    </w:p>
    <w:p w:rsidR="00AC5B62" w:rsidRPr="00E813CF" w:rsidRDefault="00AC5B62" w:rsidP="00AC5B62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 w:rsidRPr="00E813CF">
        <w:rPr>
          <w:sz w:val="36"/>
          <w:szCs w:val="36"/>
        </w:rPr>
        <w:t>epocha tisku</w:t>
      </w:r>
    </w:p>
    <w:p w:rsidR="00AC5B62" w:rsidRPr="00E813CF" w:rsidRDefault="00AC5B62" w:rsidP="00AC5B62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 w:rsidRPr="00E813CF">
        <w:rPr>
          <w:sz w:val="36"/>
          <w:szCs w:val="36"/>
        </w:rPr>
        <w:t>epocha masové komunikace</w:t>
      </w:r>
    </w:p>
    <w:p w:rsidR="00AC5B62" w:rsidRPr="00E813CF" w:rsidRDefault="00AC5B62" w:rsidP="00AC5B62">
      <w:pPr>
        <w:rPr>
          <w:sz w:val="36"/>
          <w:szCs w:val="36"/>
        </w:rPr>
      </w:pPr>
      <w:r w:rsidRPr="00E813CF">
        <w:rPr>
          <w:sz w:val="36"/>
          <w:szCs w:val="36"/>
        </w:rPr>
        <w:t>Nejde o nahrazování způsobů komunikace, ale o jejich postupné přidávání k těm již existujícím.</w:t>
      </w:r>
    </w:p>
    <w:p w:rsidR="00AC5B62" w:rsidRPr="00E813CF" w:rsidRDefault="00AC5B62" w:rsidP="00AC5B62">
      <w:pPr>
        <w:rPr>
          <w:sz w:val="36"/>
          <w:szCs w:val="36"/>
        </w:rPr>
      </w:pPr>
      <w:r w:rsidRPr="00E813CF">
        <w:rPr>
          <w:sz w:val="36"/>
          <w:szCs w:val="36"/>
        </w:rPr>
        <w:t xml:space="preserve">Podle </w:t>
      </w:r>
      <w:proofErr w:type="spellStart"/>
      <w:r w:rsidRPr="00E813CF">
        <w:rPr>
          <w:b/>
          <w:sz w:val="36"/>
          <w:szCs w:val="36"/>
        </w:rPr>
        <w:t>Marshalla</w:t>
      </w:r>
      <w:proofErr w:type="spellEnd"/>
      <w:r w:rsidRPr="00E813CF">
        <w:rPr>
          <w:b/>
          <w:sz w:val="36"/>
          <w:szCs w:val="36"/>
        </w:rPr>
        <w:t xml:space="preserve"> </w:t>
      </w:r>
      <w:proofErr w:type="spellStart"/>
      <w:r w:rsidRPr="00E813CF">
        <w:rPr>
          <w:b/>
          <w:sz w:val="36"/>
          <w:szCs w:val="36"/>
        </w:rPr>
        <w:t>McLuhana</w:t>
      </w:r>
      <w:proofErr w:type="spellEnd"/>
      <w:r w:rsidRPr="00E813CF">
        <w:rPr>
          <w:sz w:val="36"/>
          <w:szCs w:val="36"/>
        </w:rPr>
        <w:t xml:space="preserve"> lze odlišit:</w:t>
      </w:r>
    </w:p>
    <w:p w:rsidR="00AC5B62" w:rsidRPr="00E813CF" w:rsidRDefault="00AC5B62" w:rsidP="00AC5B62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E813CF">
        <w:rPr>
          <w:sz w:val="36"/>
          <w:szCs w:val="36"/>
        </w:rPr>
        <w:t>období orální kmenové kultury – „svět ucha“, doba akustického prostoru</w:t>
      </w:r>
    </w:p>
    <w:p w:rsidR="00AC5B62" w:rsidRPr="00E813CF" w:rsidRDefault="00AC5B62" w:rsidP="00AC5B62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E813CF">
        <w:rPr>
          <w:sz w:val="36"/>
          <w:szCs w:val="36"/>
        </w:rPr>
        <w:t>doba psané kultury, rukopisů – akustické vnímání je nahrazováno vizuálním</w:t>
      </w:r>
    </w:p>
    <w:p w:rsidR="00AC5B62" w:rsidRPr="00E813CF" w:rsidRDefault="00AC5B62" w:rsidP="00AC5B62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E813CF">
        <w:rPr>
          <w:sz w:val="36"/>
          <w:szCs w:val="36"/>
        </w:rPr>
        <w:t>období „</w:t>
      </w:r>
      <w:proofErr w:type="spellStart"/>
      <w:r w:rsidRPr="00E813CF">
        <w:rPr>
          <w:sz w:val="36"/>
          <w:szCs w:val="36"/>
        </w:rPr>
        <w:t>Gutenbergovy</w:t>
      </w:r>
      <w:proofErr w:type="spellEnd"/>
      <w:r w:rsidRPr="00E813CF">
        <w:rPr>
          <w:sz w:val="36"/>
          <w:szCs w:val="36"/>
        </w:rPr>
        <w:t xml:space="preserve"> galaxie“ – tištěná kniha se stává konzumním zbožím, toto období končí, když přichází</w:t>
      </w:r>
    </w:p>
    <w:p w:rsidR="00AC5B62" w:rsidRPr="00E813CF" w:rsidRDefault="00AC5B62" w:rsidP="00AC5B62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E813CF">
        <w:rPr>
          <w:sz w:val="36"/>
          <w:szCs w:val="36"/>
        </w:rPr>
        <w:t>nástup elektřiny</w:t>
      </w:r>
    </w:p>
    <w:p w:rsidR="00AC5B62" w:rsidRPr="00E813CF" w:rsidRDefault="00AC5B62" w:rsidP="00AC5B62">
      <w:pPr>
        <w:rPr>
          <w:sz w:val="36"/>
          <w:szCs w:val="36"/>
        </w:rPr>
      </w:pPr>
      <w:r w:rsidRPr="00E813CF">
        <w:rPr>
          <w:sz w:val="36"/>
          <w:szCs w:val="36"/>
        </w:rPr>
        <w:t xml:space="preserve">Další autoři na </w:t>
      </w:r>
      <w:proofErr w:type="spellStart"/>
      <w:r w:rsidRPr="00E813CF">
        <w:rPr>
          <w:sz w:val="36"/>
          <w:szCs w:val="36"/>
        </w:rPr>
        <w:t>McLuhana</w:t>
      </w:r>
      <w:proofErr w:type="spellEnd"/>
      <w:r w:rsidRPr="00E813CF">
        <w:rPr>
          <w:sz w:val="36"/>
          <w:szCs w:val="36"/>
        </w:rPr>
        <w:t xml:space="preserve"> navazují a za další etapu označují </w:t>
      </w:r>
      <w:r w:rsidR="003578F3" w:rsidRPr="00E813CF">
        <w:rPr>
          <w:sz w:val="36"/>
          <w:szCs w:val="36"/>
        </w:rPr>
        <w:t>rozvoj</w:t>
      </w:r>
      <w:r w:rsidRPr="00E813CF">
        <w:rPr>
          <w:sz w:val="36"/>
          <w:szCs w:val="36"/>
        </w:rPr>
        <w:t xml:space="preserve"> „nových“ médií</w:t>
      </w:r>
      <w:r w:rsidR="003578F3" w:rsidRPr="00E813CF">
        <w:rPr>
          <w:sz w:val="36"/>
          <w:szCs w:val="36"/>
        </w:rPr>
        <w:t>.</w:t>
      </w:r>
    </w:p>
    <w:p w:rsidR="00E813CF" w:rsidRDefault="00E813CF">
      <w:pPr>
        <w:rPr>
          <w:b/>
        </w:rPr>
      </w:pPr>
      <w:r>
        <w:rPr>
          <w:b/>
        </w:rPr>
        <w:br w:type="page"/>
      </w:r>
    </w:p>
    <w:p w:rsidR="003578F3" w:rsidRPr="00E813CF" w:rsidRDefault="003578F3" w:rsidP="00AC5B62">
      <w:pPr>
        <w:rPr>
          <w:sz w:val="36"/>
          <w:szCs w:val="36"/>
        </w:rPr>
      </w:pPr>
      <w:proofErr w:type="spellStart"/>
      <w:r w:rsidRPr="00E813CF">
        <w:rPr>
          <w:b/>
          <w:sz w:val="36"/>
          <w:szCs w:val="36"/>
        </w:rPr>
        <w:lastRenderedPageBreak/>
        <w:t>Neil</w:t>
      </w:r>
      <w:proofErr w:type="spellEnd"/>
      <w:r w:rsidRPr="00E813CF">
        <w:rPr>
          <w:b/>
          <w:sz w:val="36"/>
          <w:szCs w:val="36"/>
        </w:rPr>
        <w:t xml:space="preserve"> </w:t>
      </w:r>
      <w:proofErr w:type="spellStart"/>
      <w:r w:rsidRPr="00E813CF">
        <w:rPr>
          <w:b/>
          <w:sz w:val="36"/>
          <w:szCs w:val="36"/>
        </w:rPr>
        <w:t>Postman</w:t>
      </w:r>
      <w:proofErr w:type="spellEnd"/>
      <w:r w:rsidRPr="00E813CF">
        <w:rPr>
          <w:sz w:val="36"/>
          <w:szCs w:val="36"/>
        </w:rPr>
        <w:t xml:space="preserve"> – rozčlenění lidských dějin podle dominantní podoby médií a vývoje lidských intelektuálních schopností:</w:t>
      </w:r>
    </w:p>
    <w:p w:rsidR="003578F3" w:rsidRPr="00E813CF" w:rsidRDefault="003578F3" w:rsidP="003578F3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 w:rsidRPr="00E813CF">
        <w:rPr>
          <w:sz w:val="36"/>
          <w:szCs w:val="36"/>
        </w:rPr>
        <w:t>orální kultura  - schopnost paměti</w:t>
      </w:r>
    </w:p>
    <w:p w:rsidR="003578F3" w:rsidRPr="00E813CF" w:rsidRDefault="003578F3" w:rsidP="003578F3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 w:rsidRPr="00E813CF">
        <w:rPr>
          <w:sz w:val="36"/>
          <w:szCs w:val="36"/>
        </w:rPr>
        <w:t>období knihtisku – schopnost vysvětlování</w:t>
      </w:r>
    </w:p>
    <w:p w:rsidR="003578F3" w:rsidRPr="00E813CF" w:rsidRDefault="003578F3" w:rsidP="003578F3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 w:rsidRPr="00E813CF">
        <w:rPr>
          <w:sz w:val="36"/>
          <w:szCs w:val="36"/>
        </w:rPr>
        <w:t>období showbyznysu – dominance obrazových médií vyvolává povrchní a nesouvislé vnímání informací</w:t>
      </w:r>
    </w:p>
    <w:p w:rsidR="00480BCC" w:rsidRPr="00451A97" w:rsidRDefault="00480BCC" w:rsidP="00480BCC">
      <w:pPr>
        <w:rPr>
          <w:b/>
          <w:sz w:val="44"/>
          <w:szCs w:val="44"/>
        </w:rPr>
      </w:pPr>
      <w:r w:rsidRPr="00451A97">
        <w:rPr>
          <w:b/>
          <w:sz w:val="44"/>
          <w:szCs w:val="44"/>
        </w:rPr>
        <w:t>Funkce médií</w:t>
      </w:r>
    </w:p>
    <w:p w:rsidR="00480BCC" w:rsidRDefault="00480BCC" w:rsidP="00480BCC">
      <w:pPr>
        <w:rPr>
          <w:sz w:val="36"/>
          <w:szCs w:val="36"/>
        </w:rPr>
      </w:pPr>
      <w:r w:rsidRPr="00E813CF">
        <w:rPr>
          <w:sz w:val="36"/>
          <w:szCs w:val="36"/>
        </w:rPr>
        <w:t xml:space="preserve">Stejně jako v době svého vzniku, v polovině 19. století, vyvolávají </w:t>
      </w:r>
      <w:r w:rsidR="00DB5544" w:rsidRPr="00E813CF">
        <w:rPr>
          <w:sz w:val="36"/>
          <w:szCs w:val="36"/>
        </w:rPr>
        <w:t>masová média na jedné straně naděje, že jsou spásným nástrojem při řešení společenských problémů, tak i obavy z neblahých důsledků, které svým jednáním mohou vyvolat.</w:t>
      </w:r>
      <w:r w:rsidRPr="00E813CF">
        <w:rPr>
          <w:sz w:val="36"/>
          <w:szCs w:val="36"/>
        </w:rPr>
        <w:t xml:space="preserve"> </w:t>
      </w:r>
    </w:p>
    <w:p w:rsidR="00E813CF" w:rsidRDefault="00E813CF">
      <w:r>
        <w:br w:type="page"/>
      </w:r>
    </w:p>
    <w:p w:rsidR="00132C67" w:rsidRPr="00E813CF" w:rsidRDefault="00132C67" w:rsidP="00132C67">
      <w:pPr>
        <w:rPr>
          <w:sz w:val="36"/>
          <w:szCs w:val="36"/>
        </w:rPr>
      </w:pPr>
      <w:r w:rsidRPr="00E813CF">
        <w:rPr>
          <w:b/>
          <w:sz w:val="36"/>
          <w:szCs w:val="36"/>
        </w:rPr>
        <w:lastRenderedPageBreak/>
        <w:t xml:space="preserve">Obecně </w:t>
      </w:r>
      <w:r w:rsidRPr="00E813CF">
        <w:rPr>
          <w:sz w:val="36"/>
          <w:szCs w:val="36"/>
        </w:rPr>
        <w:t>jsou za hlavní role médií ve společnosti v souladu s </w:t>
      </w:r>
      <w:proofErr w:type="spellStart"/>
      <w:r w:rsidRPr="00E813CF">
        <w:rPr>
          <w:sz w:val="36"/>
          <w:szCs w:val="36"/>
        </w:rPr>
        <w:t>Laswellovým</w:t>
      </w:r>
      <w:proofErr w:type="spellEnd"/>
      <w:r w:rsidRPr="00E813CF">
        <w:rPr>
          <w:sz w:val="36"/>
          <w:szCs w:val="36"/>
        </w:rPr>
        <w:t xml:space="preserve"> modelem komunikace (viz výše) považovány:</w:t>
      </w:r>
    </w:p>
    <w:p w:rsidR="00132C67" w:rsidRPr="00E813CF" w:rsidRDefault="00132C67" w:rsidP="00E813CF">
      <w:pPr>
        <w:pStyle w:val="Odstavecseseznamem"/>
        <w:numPr>
          <w:ilvl w:val="0"/>
          <w:numId w:val="14"/>
        </w:numPr>
        <w:ind w:left="714" w:hanging="357"/>
        <w:contextualSpacing w:val="0"/>
        <w:rPr>
          <w:sz w:val="36"/>
          <w:szCs w:val="36"/>
        </w:rPr>
      </w:pPr>
      <w:r w:rsidRPr="00E813CF">
        <w:rPr>
          <w:sz w:val="36"/>
          <w:szCs w:val="36"/>
        </w:rPr>
        <w:t xml:space="preserve">Neustálé získávání a předávání </w:t>
      </w:r>
      <w:r w:rsidRPr="00E813CF">
        <w:rPr>
          <w:b/>
          <w:sz w:val="36"/>
          <w:szCs w:val="36"/>
        </w:rPr>
        <w:t>poznatků</w:t>
      </w:r>
      <w:r w:rsidRPr="00E813CF">
        <w:rPr>
          <w:sz w:val="36"/>
          <w:szCs w:val="36"/>
        </w:rPr>
        <w:t xml:space="preserve"> o prostředí (informací)</w:t>
      </w:r>
    </w:p>
    <w:p w:rsidR="00132C67" w:rsidRPr="00E813CF" w:rsidRDefault="00132C67" w:rsidP="00E813CF">
      <w:pPr>
        <w:pStyle w:val="Odstavecseseznamem"/>
        <w:numPr>
          <w:ilvl w:val="0"/>
          <w:numId w:val="14"/>
        </w:numPr>
        <w:ind w:left="714" w:hanging="357"/>
        <w:contextualSpacing w:val="0"/>
        <w:rPr>
          <w:sz w:val="36"/>
          <w:szCs w:val="36"/>
        </w:rPr>
      </w:pPr>
      <w:r w:rsidRPr="00E813CF">
        <w:rPr>
          <w:sz w:val="36"/>
          <w:szCs w:val="36"/>
        </w:rPr>
        <w:t xml:space="preserve">Vytváření </w:t>
      </w:r>
      <w:r w:rsidRPr="00E813CF">
        <w:rPr>
          <w:b/>
          <w:sz w:val="36"/>
          <w:szCs w:val="36"/>
        </w:rPr>
        <w:t>vztahů</w:t>
      </w:r>
      <w:r w:rsidRPr="00E813CF">
        <w:rPr>
          <w:sz w:val="36"/>
          <w:szCs w:val="36"/>
        </w:rPr>
        <w:t xml:space="preserve"> mezi jednotlivými součástmi společnosti </w:t>
      </w:r>
    </w:p>
    <w:p w:rsidR="00132C67" w:rsidRPr="00E813CF" w:rsidRDefault="00132C67" w:rsidP="00E813CF">
      <w:pPr>
        <w:pStyle w:val="Odstavecseseznamem"/>
        <w:numPr>
          <w:ilvl w:val="0"/>
          <w:numId w:val="14"/>
        </w:numPr>
        <w:ind w:left="714" w:hanging="357"/>
        <w:contextualSpacing w:val="0"/>
        <w:rPr>
          <w:sz w:val="36"/>
          <w:szCs w:val="36"/>
        </w:rPr>
      </w:pPr>
      <w:r w:rsidRPr="00E813CF">
        <w:rPr>
          <w:sz w:val="36"/>
          <w:szCs w:val="36"/>
        </w:rPr>
        <w:t xml:space="preserve">Přenos </w:t>
      </w:r>
      <w:r w:rsidRPr="00E813CF">
        <w:rPr>
          <w:b/>
          <w:sz w:val="36"/>
          <w:szCs w:val="36"/>
        </w:rPr>
        <w:t>kulturního dědictví</w:t>
      </w:r>
      <w:r w:rsidRPr="00E813CF">
        <w:rPr>
          <w:sz w:val="36"/>
          <w:szCs w:val="36"/>
        </w:rPr>
        <w:t xml:space="preserve"> (kontinuita)</w:t>
      </w:r>
    </w:p>
    <w:p w:rsidR="00132C67" w:rsidRPr="00E813CF" w:rsidRDefault="00132C67" w:rsidP="00132C67">
      <w:pPr>
        <w:rPr>
          <w:sz w:val="36"/>
          <w:szCs w:val="36"/>
        </w:rPr>
      </w:pPr>
      <w:r w:rsidRPr="00E813CF">
        <w:rPr>
          <w:sz w:val="36"/>
          <w:szCs w:val="36"/>
        </w:rPr>
        <w:t>Mezi dalšími obecnými rolemi médií jsou nejčastěji zmiňovány:</w:t>
      </w:r>
    </w:p>
    <w:p w:rsidR="00132C67" w:rsidRPr="00E813CF" w:rsidRDefault="00132C67" w:rsidP="00E813CF">
      <w:pPr>
        <w:pStyle w:val="Odstavecseseznamem"/>
        <w:numPr>
          <w:ilvl w:val="0"/>
          <w:numId w:val="15"/>
        </w:numPr>
        <w:ind w:left="714" w:hanging="357"/>
        <w:contextualSpacing w:val="0"/>
        <w:rPr>
          <w:sz w:val="36"/>
          <w:szCs w:val="36"/>
        </w:rPr>
      </w:pPr>
      <w:r w:rsidRPr="00E813CF">
        <w:rPr>
          <w:b/>
          <w:sz w:val="36"/>
          <w:szCs w:val="36"/>
        </w:rPr>
        <w:t>Zábavní</w:t>
      </w:r>
      <w:r w:rsidRPr="00E813CF">
        <w:rPr>
          <w:sz w:val="36"/>
          <w:szCs w:val="36"/>
        </w:rPr>
        <w:t xml:space="preserve"> funkce – kromě výše uvedených funkcí přináší také osobní uspokojení, uvolnění, oddech a naplnění volného času</w:t>
      </w:r>
    </w:p>
    <w:p w:rsidR="00132C67" w:rsidRPr="00E813CF" w:rsidRDefault="00132C67" w:rsidP="00E813CF">
      <w:pPr>
        <w:pStyle w:val="Odstavecseseznamem"/>
        <w:numPr>
          <w:ilvl w:val="0"/>
          <w:numId w:val="15"/>
        </w:numPr>
        <w:ind w:left="714" w:hanging="357"/>
        <w:contextualSpacing w:val="0"/>
        <w:rPr>
          <w:b/>
          <w:sz w:val="36"/>
          <w:szCs w:val="36"/>
        </w:rPr>
      </w:pPr>
      <w:r w:rsidRPr="00E813CF">
        <w:rPr>
          <w:b/>
          <w:sz w:val="36"/>
          <w:szCs w:val="36"/>
        </w:rPr>
        <w:t xml:space="preserve">Získávací </w:t>
      </w:r>
      <w:r w:rsidRPr="00E813CF">
        <w:rPr>
          <w:sz w:val="36"/>
          <w:szCs w:val="36"/>
        </w:rPr>
        <w:t>(mobilizační)</w:t>
      </w:r>
      <w:r w:rsidRPr="00E813CF">
        <w:rPr>
          <w:b/>
          <w:sz w:val="36"/>
          <w:szCs w:val="36"/>
        </w:rPr>
        <w:t xml:space="preserve"> </w:t>
      </w:r>
      <w:r w:rsidRPr="00E813CF">
        <w:rPr>
          <w:sz w:val="36"/>
          <w:szCs w:val="36"/>
        </w:rPr>
        <w:t>funkce – mediální komunikaci je možné využít pro potřeby politické i komerční propagandy (</w:t>
      </w:r>
      <w:proofErr w:type="spellStart"/>
      <w:r w:rsidRPr="00E813CF">
        <w:rPr>
          <w:sz w:val="36"/>
          <w:szCs w:val="36"/>
        </w:rPr>
        <w:t>McQuail</w:t>
      </w:r>
      <w:proofErr w:type="spellEnd"/>
      <w:r w:rsidRPr="00E813CF">
        <w:rPr>
          <w:sz w:val="36"/>
          <w:szCs w:val="36"/>
        </w:rPr>
        <w:t xml:space="preserve">) </w:t>
      </w:r>
    </w:p>
    <w:p w:rsidR="00B841CD" w:rsidRPr="00E813CF" w:rsidRDefault="00B841CD" w:rsidP="00B841CD">
      <w:pPr>
        <w:rPr>
          <w:sz w:val="36"/>
          <w:szCs w:val="36"/>
        </w:rPr>
      </w:pPr>
      <w:r w:rsidRPr="00E813CF">
        <w:rPr>
          <w:b/>
          <w:sz w:val="36"/>
          <w:szCs w:val="36"/>
        </w:rPr>
        <w:t>Mediace je proces zvýznamňování</w:t>
      </w:r>
      <w:r w:rsidRPr="00E813CF">
        <w:rPr>
          <w:sz w:val="36"/>
          <w:szCs w:val="36"/>
        </w:rPr>
        <w:t>, který dokáže vytvářet sociální skutečnosti nového druhu, odlišné společenským po</w:t>
      </w:r>
      <w:r w:rsidR="0004665A" w:rsidRPr="00E813CF">
        <w:rPr>
          <w:sz w:val="36"/>
          <w:szCs w:val="36"/>
        </w:rPr>
        <w:t>stavením od skutečností, jež byly inspirací či materiálem pro mediaci.</w:t>
      </w:r>
    </w:p>
    <w:p w:rsidR="00E813CF" w:rsidRDefault="00E813CF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7328C" w:rsidRPr="00BC3797" w:rsidRDefault="0027328C" w:rsidP="0027328C">
      <w:pPr>
        <w:rPr>
          <w:b/>
          <w:sz w:val="44"/>
          <w:szCs w:val="44"/>
        </w:rPr>
      </w:pPr>
      <w:r w:rsidRPr="00BC3797">
        <w:rPr>
          <w:b/>
          <w:sz w:val="44"/>
          <w:szCs w:val="44"/>
        </w:rPr>
        <w:lastRenderedPageBreak/>
        <w:t>Proč jsou média zajímavá pro sociologii a další společenské vědy?</w:t>
      </w:r>
    </w:p>
    <w:p w:rsidR="00E813CF" w:rsidRPr="00E813CF" w:rsidRDefault="00E813CF" w:rsidP="0027328C">
      <w:pPr>
        <w:rPr>
          <w:b/>
          <w:sz w:val="36"/>
          <w:szCs w:val="36"/>
        </w:rPr>
      </w:pPr>
    </w:p>
    <w:p w:rsidR="0027328C" w:rsidRPr="00E813CF" w:rsidRDefault="008A7870" w:rsidP="00E813CF">
      <w:pPr>
        <w:pStyle w:val="Odstavecseseznamem"/>
        <w:numPr>
          <w:ilvl w:val="0"/>
          <w:numId w:val="13"/>
        </w:numPr>
        <w:rPr>
          <w:sz w:val="36"/>
          <w:szCs w:val="36"/>
        </w:rPr>
      </w:pPr>
      <w:r w:rsidRPr="00E813CF">
        <w:rPr>
          <w:sz w:val="36"/>
          <w:szCs w:val="36"/>
        </w:rPr>
        <w:t xml:space="preserve">Média mají postavení </w:t>
      </w:r>
      <w:r w:rsidRPr="00E813CF">
        <w:rPr>
          <w:b/>
          <w:sz w:val="36"/>
          <w:szCs w:val="36"/>
        </w:rPr>
        <w:t>společenské instituce</w:t>
      </w:r>
      <w:r w:rsidRPr="00E813CF">
        <w:rPr>
          <w:sz w:val="36"/>
          <w:szCs w:val="36"/>
        </w:rPr>
        <w:t xml:space="preserve"> – mají vliv na vznik, utváření a posilování sociálních vztahů</w:t>
      </w:r>
    </w:p>
    <w:p w:rsidR="00E813CF" w:rsidRPr="00E813CF" w:rsidRDefault="00E813CF" w:rsidP="00E813CF">
      <w:pPr>
        <w:pStyle w:val="Odstavecseseznamem"/>
        <w:ind w:left="284"/>
        <w:rPr>
          <w:sz w:val="36"/>
          <w:szCs w:val="36"/>
        </w:rPr>
      </w:pPr>
    </w:p>
    <w:p w:rsidR="008A7870" w:rsidRPr="00E813CF" w:rsidRDefault="008A7870" w:rsidP="00E813CF">
      <w:pPr>
        <w:pStyle w:val="Odstavecseseznamem"/>
        <w:numPr>
          <w:ilvl w:val="0"/>
          <w:numId w:val="13"/>
        </w:numPr>
        <w:rPr>
          <w:sz w:val="36"/>
          <w:szCs w:val="36"/>
        </w:rPr>
      </w:pPr>
      <w:r w:rsidRPr="00E813CF">
        <w:rPr>
          <w:sz w:val="36"/>
          <w:szCs w:val="36"/>
        </w:rPr>
        <w:t xml:space="preserve">Média se podílejí na utváření </w:t>
      </w:r>
      <w:r w:rsidRPr="00E813CF">
        <w:rPr>
          <w:b/>
          <w:sz w:val="36"/>
          <w:szCs w:val="36"/>
        </w:rPr>
        <w:t xml:space="preserve">kulturního prostředí </w:t>
      </w:r>
      <w:r w:rsidR="00480BCC" w:rsidRPr="00E813CF">
        <w:rPr>
          <w:sz w:val="36"/>
          <w:szCs w:val="36"/>
        </w:rPr>
        <w:t>nejrůznějšími významovými strukturami zabudovanými do mediálních technologií a organizací</w:t>
      </w:r>
    </w:p>
    <w:p w:rsidR="0004665A" w:rsidRDefault="0004665A" w:rsidP="0027328C">
      <w:pPr>
        <w:rPr>
          <w:b/>
        </w:rPr>
      </w:pPr>
    </w:p>
    <w:p w:rsidR="00E813CF" w:rsidRPr="00BC3797" w:rsidRDefault="00E813CF" w:rsidP="00E813CF">
      <w:pPr>
        <w:rPr>
          <w:b/>
          <w:sz w:val="44"/>
          <w:szCs w:val="44"/>
        </w:rPr>
      </w:pPr>
      <w:r w:rsidRPr="00BC3797">
        <w:rPr>
          <w:b/>
          <w:sz w:val="44"/>
          <w:szCs w:val="44"/>
        </w:rPr>
        <w:t>Jak společenské vědy média interpretují?</w:t>
      </w:r>
    </w:p>
    <w:p w:rsidR="00BC3797" w:rsidRDefault="00BC3797" w:rsidP="00E813CF">
      <w:pPr>
        <w:rPr>
          <w:sz w:val="36"/>
          <w:szCs w:val="36"/>
        </w:rPr>
      </w:pPr>
    </w:p>
    <w:p w:rsidR="00E813CF" w:rsidRPr="00BC3797" w:rsidRDefault="00E813CF" w:rsidP="00E813CF">
      <w:pPr>
        <w:rPr>
          <w:sz w:val="36"/>
          <w:szCs w:val="36"/>
        </w:rPr>
      </w:pPr>
      <w:r w:rsidRPr="00BC3797">
        <w:rPr>
          <w:sz w:val="36"/>
          <w:szCs w:val="36"/>
        </w:rPr>
        <w:t>Dva modely komunikace:</w:t>
      </w:r>
    </w:p>
    <w:p w:rsidR="00E813CF" w:rsidRPr="00BC3797" w:rsidRDefault="00E813CF" w:rsidP="00BC3797">
      <w:pPr>
        <w:pStyle w:val="Odstavecseseznamem"/>
        <w:numPr>
          <w:ilvl w:val="0"/>
          <w:numId w:val="17"/>
        </w:numPr>
        <w:ind w:left="714" w:hanging="357"/>
        <w:contextualSpacing w:val="0"/>
        <w:rPr>
          <w:sz w:val="36"/>
          <w:szCs w:val="36"/>
        </w:rPr>
      </w:pPr>
      <w:r w:rsidRPr="00BC3797">
        <w:rPr>
          <w:sz w:val="36"/>
          <w:szCs w:val="36"/>
        </w:rPr>
        <w:t>přenosový model</w:t>
      </w:r>
    </w:p>
    <w:p w:rsidR="00E813CF" w:rsidRPr="00BC3797" w:rsidRDefault="00E813CF" w:rsidP="00BC3797">
      <w:pPr>
        <w:pStyle w:val="Odstavecseseznamem"/>
        <w:numPr>
          <w:ilvl w:val="0"/>
          <w:numId w:val="17"/>
        </w:numPr>
        <w:ind w:left="714" w:hanging="357"/>
        <w:contextualSpacing w:val="0"/>
        <w:rPr>
          <w:sz w:val="36"/>
          <w:szCs w:val="36"/>
        </w:rPr>
      </w:pPr>
      <w:proofErr w:type="spellStart"/>
      <w:r w:rsidRPr="00BC3797">
        <w:rPr>
          <w:sz w:val="36"/>
          <w:szCs w:val="36"/>
        </w:rPr>
        <w:t>kulturální</w:t>
      </w:r>
      <w:proofErr w:type="spellEnd"/>
      <w:r w:rsidRPr="00BC3797">
        <w:rPr>
          <w:sz w:val="36"/>
          <w:szCs w:val="36"/>
        </w:rPr>
        <w:t xml:space="preserve"> model</w:t>
      </w:r>
    </w:p>
    <w:p w:rsidR="00E813CF" w:rsidRDefault="00E813CF">
      <w:pPr>
        <w:rPr>
          <w:b/>
        </w:rPr>
      </w:pPr>
      <w:r>
        <w:rPr>
          <w:b/>
        </w:rPr>
        <w:br w:type="page"/>
      </w:r>
    </w:p>
    <w:p w:rsidR="0004665A" w:rsidRPr="00451A97" w:rsidRDefault="0004665A" w:rsidP="00451A97">
      <w:pPr>
        <w:pStyle w:val="Odstavecseseznamem"/>
        <w:numPr>
          <w:ilvl w:val="0"/>
          <w:numId w:val="19"/>
        </w:numPr>
        <w:rPr>
          <w:b/>
          <w:sz w:val="40"/>
          <w:szCs w:val="40"/>
        </w:rPr>
      </w:pPr>
      <w:r w:rsidRPr="00451A97">
        <w:rPr>
          <w:b/>
          <w:sz w:val="40"/>
          <w:szCs w:val="40"/>
        </w:rPr>
        <w:lastRenderedPageBreak/>
        <w:t>Přenosový model</w:t>
      </w:r>
    </w:p>
    <w:p w:rsidR="0004665A" w:rsidRDefault="00C57838" w:rsidP="0027328C">
      <w:pPr>
        <w:rPr>
          <w:sz w:val="40"/>
          <w:szCs w:val="40"/>
        </w:rPr>
      </w:pPr>
      <w:r w:rsidRPr="00BC3797">
        <w:rPr>
          <w:sz w:val="40"/>
          <w:szCs w:val="40"/>
        </w:rPr>
        <w:t xml:space="preserve">Podstatou tohoto pohledu na komunikaci je </w:t>
      </w:r>
      <w:r w:rsidRPr="00BC3797">
        <w:rPr>
          <w:b/>
          <w:sz w:val="40"/>
          <w:szCs w:val="40"/>
        </w:rPr>
        <w:t xml:space="preserve">přenos </w:t>
      </w:r>
      <w:r w:rsidRPr="00BC3797">
        <w:rPr>
          <w:sz w:val="40"/>
          <w:szCs w:val="40"/>
        </w:rPr>
        <w:t>sdělení (významu) od zdroje (podavatele) k příjemci (adresátovi).</w:t>
      </w:r>
    </w:p>
    <w:p w:rsidR="00BC3797" w:rsidRPr="00BC3797" w:rsidRDefault="00BC3797" w:rsidP="0027328C">
      <w:pPr>
        <w:rPr>
          <w:sz w:val="40"/>
          <w:szCs w:val="40"/>
        </w:rPr>
      </w:pPr>
    </w:p>
    <w:p w:rsidR="00C57838" w:rsidRPr="00BC3797" w:rsidRDefault="00C57838" w:rsidP="00C57838">
      <w:pPr>
        <w:jc w:val="center"/>
        <w:rPr>
          <w:sz w:val="40"/>
          <w:szCs w:val="40"/>
        </w:rPr>
      </w:pPr>
      <w:r w:rsidRPr="00BC3797">
        <w:rPr>
          <w:sz w:val="40"/>
          <w:szCs w:val="40"/>
        </w:rPr>
        <w:t xml:space="preserve">Zdroj </w:t>
      </w:r>
      <w:r w:rsidRPr="00BC3797">
        <w:rPr>
          <w:sz w:val="40"/>
          <w:szCs w:val="40"/>
          <w:lang w:val="en-US"/>
        </w:rPr>
        <w:sym w:font="Wingdings" w:char="F0E0"/>
      </w:r>
      <w:r w:rsidRPr="00BC3797">
        <w:rPr>
          <w:sz w:val="40"/>
          <w:szCs w:val="40"/>
          <w:lang w:val="en-US"/>
        </w:rPr>
        <w:t xml:space="preserve"> </w:t>
      </w:r>
      <w:r w:rsidRPr="00BC3797">
        <w:rPr>
          <w:sz w:val="40"/>
          <w:szCs w:val="40"/>
        </w:rPr>
        <w:t xml:space="preserve">Sdělení </w:t>
      </w:r>
      <w:r w:rsidRPr="00BC3797">
        <w:rPr>
          <w:sz w:val="40"/>
          <w:szCs w:val="40"/>
          <w:lang w:val="en-US"/>
        </w:rPr>
        <w:sym w:font="Wingdings" w:char="F0E0"/>
      </w:r>
      <w:r w:rsidRPr="00BC3797">
        <w:rPr>
          <w:sz w:val="40"/>
          <w:szCs w:val="40"/>
          <w:lang w:val="en-US"/>
        </w:rPr>
        <w:t xml:space="preserve"> </w:t>
      </w:r>
      <w:r w:rsidRPr="00BC3797">
        <w:rPr>
          <w:sz w:val="40"/>
          <w:szCs w:val="40"/>
        </w:rPr>
        <w:t>Příjemce</w:t>
      </w:r>
    </w:p>
    <w:p w:rsidR="00BC3797" w:rsidRDefault="00BC3797" w:rsidP="0027328C">
      <w:pPr>
        <w:rPr>
          <w:sz w:val="40"/>
          <w:szCs w:val="40"/>
        </w:rPr>
      </w:pPr>
    </w:p>
    <w:p w:rsidR="0004665A" w:rsidRPr="00BC3797" w:rsidRDefault="00C57838" w:rsidP="0027328C">
      <w:pPr>
        <w:rPr>
          <w:sz w:val="40"/>
          <w:szCs w:val="40"/>
        </w:rPr>
      </w:pPr>
      <w:r w:rsidRPr="00BC3797">
        <w:rPr>
          <w:sz w:val="40"/>
          <w:szCs w:val="40"/>
        </w:rPr>
        <w:t xml:space="preserve">Zajímáme se hlavně o přesnost, s níž je sdělení „dopraveno“, tento model je výrazně lineární – iniciativu má zdroj, zatímco příjemce může jenom reagovat, poskytnout zpětnou vazbu. Tento model komunikace předpokládá, že jejím hlavním posláním je </w:t>
      </w:r>
      <w:r w:rsidRPr="00BC3797">
        <w:rPr>
          <w:b/>
          <w:sz w:val="40"/>
          <w:szCs w:val="40"/>
        </w:rPr>
        <w:t>reprodukce sdělení</w:t>
      </w:r>
      <w:r w:rsidRPr="00BC3797">
        <w:rPr>
          <w:sz w:val="40"/>
          <w:szCs w:val="40"/>
        </w:rPr>
        <w:t>. Úspěšný přenos znamená, že to, co má podavatel na mysli, by mělo být – v podstatě stejně – pochopeno i příjemcem.</w:t>
      </w:r>
    </w:p>
    <w:p w:rsidR="00C57838" w:rsidRPr="00BC3797" w:rsidRDefault="00C57838" w:rsidP="0027328C">
      <w:pPr>
        <w:rPr>
          <w:sz w:val="40"/>
          <w:szCs w:val="40"/>
        </w:rPr>
      </w:pPr>
      <w:r w:rsidRPr="00BC3797">
        <w:rPr>
          <w:sz w:val="40"/>
          <w:szCs w:val="40"/>
        </w:rPr>
        <w:t xml:space="preserve">Tento model platný v případě interpersonální komunikace našel využití i v případě masové komunikace. Vychází z něj např. </w:t>
      </w:r>
      <w:proofErr w:type="spellStart"/>
      <w:r w:rsidRPr="00BC3797">
        <w:rPr>
          <w:b/>
          <w:sz w:val="40"/>
          <w:szCs w:val="40"/>
        </w:rPr>
        <w:t>Lasswellův</w:t>
      </w:r>
      <w:proofErr w:type="spellEnd"/>
      <w:r w:rsidRPr="00BC3797">
        <w:rPr>
          <w:b/>
          <w:sz w:val="40"/>
          <w:szCs w:val="40"/>
        </w:rPr>
        <w:t xml:space="preserve"> koncept</w:t>
      </w:r>
      <w:r w:rsidRPr="00BC3797">
        <w:rPr>
          <w:sz w:val="40"/>
          <w:szCs w:val="40"/>
        </w:rPr>
        <w:t xml:space="preserve"> masové komunikace jako </w:t>
      </w:r>
      <w:r w:rsidRPr="00BC3797">
        <w:rPr>
          <w:b/>
          <w:sz w:val="40"/>
          <w:szCs w:val="40"/>
        </w:rPr>
        <w:t>procesu</w:t>
      </w:r>
      <w:r w:rsidRPr="00BC3797">
        <w:rPr>
          <w:sz w:val="40"/>
          <w:szCs w:val="40"/>
        </w:rPr>
        <w:t>, v němž:</w:t>
      </w:r>
    </w:p>
    <w:p w:rsidR="00C57838" w:rsidRPr="00BC3797" w:rsidRDefault="00C57838" w:rsidP="00BC3797">
      <w:pPr>
        <w:pStyle w:val="Odstavecseseznamem"/>
        <w:numPr>
          <w:ilvl w:val="3"/>
          <w:numId w:val="1"/>
        </w:numPr>
        <w:rPr>
          <w:sz w:val="40"/>
          <w:szCs w:val="40"/>
        </w:rPr>
      </w:pPr>
      <w:r w:rsidRPr="00BC3797">
        <w:rPr>
          <w:sz w:val="40"/>
          <w:szCs w:val="40"/>
        </w:rPr>
        <w:lastRenderedPageBreak/>
        <w:t>někdo</w:t>
      </w:r>
    </w:p>
    <w:p w:rsidR="00C57838" w:rsidRPr="00BC3797" w:rsidRDefault="00C57838" w:rsidP="00BC3797">
      <w:pPr>
        <w:pStyle w:val="Odstavecseseznamem"/>
        <w:numPr>
          <w:ilvl w:val="3"/>
          <w:numId w:val="1"/>
        </w:numPr>
        <w:rPr>
          <w:sz w:val="40"/>
          <w:szCs w:val="40"/>
        </w:rPr>
      </w:pPr>
      <w:r w:rsidRPr="00BC3797">
        <w:rPr>
          <w:sz w:val="40"/>
          <w:szCs w:val="40"/>
        </w:rPr>
        <w:t>říká něco</w:t>
      </w:r>
    </w:p>
    <w:p w:rsidR="00C57838" w:rsidRPr="00BC3797" w:rsidRDefault="00C57838" w:rsidP="00BC3797">
      <w:pPr>
        <w:pStyle w:val="Odstavecseseznamem"/>
        <w:numPr>
          <w:ilvl w:val="3"/>
          <w:numId w:val="1"/>
        </w:numPr>
        <w:rPr>
          <w:sz w:val="40"/>
          <w:szCs w:val="40"/>
        </w:rPr>
      </w:pPr>
      <w:r w:rsidRPr="00BC3797">
        <w:rPr>
          <w:sz w:val="40"/>
          <w:szCs w:val="40"/>
        </w:rPr>
        <w:t>někomu</w:t>
      </w:r>
    </w:p>
    <w:p w:rsidR="00C57838" w:rsidRPr="00BC3797" w:rsidRDefault="00BD2FBC" w:rsidP="00BC3797">
      <w:pPr>
        <w:pStyle w:val="Odstavecseseznamem"/>
        <w:numPr>
          <w:ilvl w:val="3"/>
          <w:numId w:val="1"/>
        </w:numPr>
        <w:rPr>
          <w:sz w:val="40"/>
          <w:szCs w:val="40"/>
        </w:rPr>
      </w:pPr>
      <w:r w:rsidRPr="00BC3797">
        <w:rPr>
          <w:sz w:val="40"/>
          <w:szCs w:val="40"/>
        </w:rPr>
        <w:t>nějakým kanálem</w:t>
      </w:r>
    </w:p>
    <w:p w:rsidR="00BC3797" w:rsidRPr="00BC3797" w:rsidRDefault="00BD2FBC" w:rsidP="00BC3797">
      <w:pPr>
        <w:pStyle w:val="Odstavecseseznamem"/>
        <w:numPr>
          <w:ilvl w:val="3"/>
          <w:numId w:val="1"/>
        </w:numPr>
        <w:rPr>
          <w:sz w:val="40"/>
          <w:szCs w:val="40"/>
        </w:rPr>
      </w:pPr>
      <w:r w:rsidRPr="00BC3797">
        <w:rPr>
          <w:sz w:val="40"/>
          <w:szCs w:val="40"/>
        </w:rPr>
        <w:t>a s nějakým účinkem</w:t>
      </w:r>
    </w:p>
    <w:p w:rsidR="006358CA" w:rsidRPr="00BC3797" w:rsidRDefault="00BD2FBC" w:rsidP="00BD2FBC">
      <w:pPr>
        <w:rPr>
          <w:sz w:val="36"/>
          <w:szCs w:val="36"/>
        </w:rPr>
      </w:pPr>
      <w:r w:rsidRPr="00BC3797">
        <w:rPr>
          <w:sz w:val="36"/>
          <w:szCs w:val="36"/>
        </w:rPr>
        <w:t>Tato slavná formulace je dodnes užitečná j</w:t>
      </w:r>
      <w:r w:rsidR="006358CA" w:rsidRPr="00BC3797">
        <w:rPr>
          <w:sz w:val="36"/>
          <w:szCs w:val="36"/>
        </w:rPr>
        <w:t>ako nástroj pro utřídění studia médií:</w:t>
      </w:r>
    </w:p>
    <w:p w:rsidR="006358CA" w:rsidRPr="00BC3797" w:rsidRDefault="006358CA" w:rsidP="006358CA">
      <w:pPr>
        <w:pStyle w:val="Odstavecseseznamem"/>
        <w:numPr>
          <w:ilvl w:val="0"/>
          <w:numId w:val="6"/>
        </w:numPr>
        <w:rPr>
          <w:sz w:val="36"/>
          <w:szCs w:val="36"/>
        </w:rPr>
      </w:pPr>
      <w:r w:rsidRPr="00BC3797">
        <w:rPr>
          <w:sz w:val="36"/>
          <w:szCs w:val="36"/>
        </w:rPr>
        <w:t xml:space="preserve"> </w:t>
      </w:r>
      <w:r w:rsidR="00BD2FBC" w:rsidRPr="00BC3797">
        <w:rPr>
          <w:sz w:val="36"/>
          <w:szCs w:val="36"/>
        </w:rPr>
        <w:t xml:space="preserve">studium </w:t>
      </w:r>
      <w:r w:rsidR="00BD2FBC" w:rsidRPr="00BC3797">
        <w:rPr>
          <w:b/>
          <w:sz w:val="36"/>
          <w:szCs w:val="36"/>
        </w:rPr>
        <w:t>zdrojů</w:t>
      </w:r>
      <w:r w:rsidR="00BD2FBC" w:rsidRPr="00BC3797">
        <w:rPr>
          <w:sz w:val="36"/>
          <w:szCs w:val="36"/>
        </w:rPr>
        <w:t xml:space="preserve"> (tedy samotných mediálních organizací)</w:t>
      </w:r>
    </w:p>
    <w:p w:rsidR="006358CA" w:rsidRPr="00BC3797" w:rsidRDefault="00BD2FBC" w:rsidP="006358CA">
      <w:pPr>
        <w:pStyle w:val="Odstavecseseznamem"/>
        <w:numPr>
          <w:ilvl w:val="0"/>
          <w:numId w:val="6"/>
        </w:numPr>
        <w:rPr>
          <w:sz w:val="36"/>
          <w:szCs w:val="36"/>
        </w:rPr>
      </w:pPr>
      <w:r w:rsidRPr="00BC3797">
        <w:rPr>
          <w:sz w:val="36"/>
          <w:szCs w:val="36"/>
        </w:rPr>
        <w:t xml:space="preserve"> studium </w:t>
      </w:r>
      <w:r w:rsidRPr="00BC3797">
        <w:rPr>
          <w:b/>
          <w:sz w:val="36"/>
          <w:szCs w:val="36"/>
        </w:rPr>
        <w:t>obsahů</w:t>
      </w:r>
      <w:r w:rsidRPr="00BC3797">
        <w:rPr>
          <w:sz w:val="36"/>
          <w:szCs w:val="36"/>
        </w:rPr>
        <w:t>, které produkují</w:t>
      </w:r>
    </w:p>
    <w:p w:rsidR="006358CA" w:rsidRPr="00BC3797" w:rsidRDefault="00BD2FBC" w:rsidP="006358CA">
      <w:pPr>
        <w:pStyle w:val="Odstavecseseznamem"/>
        <w:numPr>
          <w:ilvl w:val="0"/>
          <w:numId w:val="6"/>
        </w:numPr>
        <w:rPr>
          <w:sz w:val="36"/>
          <w:szCs w:val="36"/>
        </w:rPr>
      </w:pPr>
      <w:r w:rsidRPr="00BC3797">
        <w:rPr>
          <w:sz w:val="36"/>
          <w:szCs w:val="36"/>
        </w:rPr>
        <w:t xml:space="preserve"> studium </w:t>
      </w:r>
      <w:r w:rsidRPr="00BC3797">
        <w:rPr>
          <w:b/>
          <w:sz w:val="36"/>
          <w:szCs w:val="36"/>
        </w:rPr>
        <w:t>kanálů</w:t>
      </w:r>
      <w:r w:rsidRPr="00BC3797">
        <w:rPr>
          <w:sz w:val="36"/>
          <w:szCs w:val="36"/>
        </w:rPr>
        <w:t xml:space="preserve"> (technologií), které používají</w:t>
      </w:r>
    </w:p>
    <w:p w:rsidR="006358CA" w:rsidRPr="00BC3797" w:rsidRDefault="00BD2FBC" w:rsidP="006358CA">
      <w:pPr>
        <w:pStyle w:val="Odstavecseseznamem"/>
        <w:numPr>
          <w:ilvl w:val="0"/>
          <w:numId w:val="6"/>
        </w:numPr>
        <w:rPr>
          <w:sz w:val="36"/>
          <w:szCs w:val="36"/>
        </w:rPr>
      </w:pPr>
      <w:r w:rsidRPr="00BC3797">
        <w:rPr>
          <w:sz w:val="36"/>
          <w:szCs w:val="36"/>
        </w:rPr>
        <w:t xml:space="preserve"> studium </w:t>
      </w:r>
      <w:r w:rsidRPr="00BC3797">
        <w:rPr>
          <w:b/>
          <w:sz w:val="36"/>
          <w:szCs w:val="36"/>
        </w:rPr>
        <w:t>publika</w:t>
      </w:r>
      <w:r w:rsidR="006358CA" w:rsidRPr="00BC3797">
        <w:rPr>
          <w:b/>
          <w:sz w:val="36"/>
          <w:szCs w:val="36"/>
        </w:rPr>
        <w:t xml:space="preserve"> </w:t>
      </w:r>
      <w:r w:rsidR="006358CA" w:rsidRPr="00BC3797">
        <w:rPr>
          <w:sz w:val="36"/>
          <w:szCs w:val="36"/>
        </w:rPr>
        <w:t>(výzkumy veřejného mínění)</w:t>
      </w:r>
    </w:p>
    <w:p w:rsidR="00BD2FBC" w:rsidRPr="00BC3797" w:rsidRDefault="00BD2FBC" w:rsidP="006358CA">
      <w:pPr>
        <w:pStyle w:val="Odstavecseseznamem"/>
        <w:numPr>
          <w:ilvl w:val="0"/>
          <w:numId w:val="6"/>
        </w:numPr>
        <w:rPr>
          <w:sz w:val="36"/>
          <w:szCs w:val="36"/>
        </w:rPr>
      </w:pPr>
      <w:r w:rsidRPr="00BC3797">
        <w:rPr>
          <w:sz w:val="36"/>
          <w:szCs w:val="36"/>
        </w:rPr>
        <w:t xml:space="preserve"> studium </w:t>
      </w:r>
      <w:r w:rsidRPr="00BC3797">
        <w:rPr>
          <w:b/>
          <w:sz w:val="36"/>
          <w:szCs w:val="36"/>
        </w:rPr>
        <w:t>účinku</w:t>
      </w:r>
      <w:r w:rsidRPr="00BC3797">
        <w:rPr>
          <w:sz w:val="36"/>
          <w:szCs w:val="36"/>
        </w:rPr>
        <w:t xml:space="preserve"> médií.</w:t>
      </w:r>
    </w:p>
    <w:p w:rsidR="00BD2FBC" w:rsidRPr="00BC3797" w:rsidRDefault="003F3C9A" w:rsidP="00BD2FBC">
      <w:pPr>
        <w:rPr>
          <w:sz w:val="36"/>
          <w:szCs w:val="36"/>
        </w:rPr>
      </w:pPr>
      <w:r w:rsidRPr="00BC3797">
        <w:rPr>
          <w:sz w:val="36"/>
          <w:szCs w:val="36"/>
        </w:rPr>
        <w:t>Slabiny přenosového modelu – přehlíží bezprostřední</w:t>
      </w:r>
      <w:r w:rsidR="00BD2FBC" w:rsidRPr="00BC3797">
        <w:rPr>
          <w:sz w:val="36"/>
          <w:szCs w:val="36"/>
        </w:rPr>
        <w:t xml:space="preserve"> kontext</w:t>
      </w:r>
      <w:r w:rsidRPr="00BC3797">
        <w:rPr>
          <w:sz w:val="36"/>
          <w:szCs w:val="36"/>
        </w:rPr>
        <w:t xml:space="preserve"> komunikace, celkovou společenskou a kulturní situaci</w:t>
      </w:r>
      <w:r w:rsidR="00BD2FBC" w:rsidRPr="00BC3797">
        <w:rPr>
          <w:sz w:val="36"/>
          <w:szCs w:val="36"/>
        </w:rPr>
        <w:t xml:space="preserve"> a </w:t>
      </w:r>
      <w:r w:rsidRPr="00BC3797">
        <w:rPr>
          <w:sz w:val="36"/>
          <w:szCs w:val="36"/>
        </w:rPr>
        <w:t>aktivní podíl</w:t>
      </w:r>
      <w:r w:rsidR="00BD2FBC" w:rsidRPr="00BC3797">
        <w:rPr>
          <w:sz w:val="36"/>
          <w:szCs w:val="36"/>
        </w:rPr>
        <w:t xml:space="preserve"> účastníků komunikace.</w:t>
      </w:r>
    </w:p>
    <w:p w:rsidR="00BC3797" w:rsidRDefault="00BD2FBC" w:rsidP="00BD2FBC">
      <w:pPr>
        <w:rPr>
          <w:sz w:val="36"/>
          <w:szCs w:val="36"/>
        </w:rPr>
      </w:pPr>
      <w:r w:rsidRPr="00BC3797">
        <w:rPr>
          <w:sz w:val="36"/>
          <w:szCs w:val="36"/>
        </w:rPr>
        <w:t xml:space="preserve">Někteří další autoři se snažili tyto slabiny překonat, například doplněním kontextu (Roman </w:t>
      </w:r>
      <w:proofErr w:type="spellStart"/>
      <w:r w:rsidRPr="00BC3797">
        <w:rPr>
          <w:sz w:val="36"/>
          <w:szCs w:val="36"/>
        </w:rPr>
        <w:t>Jakobson</w:t>
      </w:r>
      <w:proofErr w:type="spellEnd"/>
      <w:r w:rsidRPr="00BC3797">
        <w:rPr>
          <w:sz w:val="36"/>
          <w:szCs w:val="36"/>
        </w:rPr>
        <w:t>).</w:t>
      </w:r>
    </w:p>
    <w:p w:rsidR="00BD2FBC" w:rsidRPr="00451A97" w:rsidRDefault="00BD2FBC" w:rsidP="00451A97">
      <w:pPr>
        <w:pStyle w:val="Odstavecseseznamem"/>
        <w:numPr>
          <w:ilvl w:val="0"/>
          <w:numId w:val="19"/>
        </w:numPr>
        <w:rPr>
          <w:sz w:val="36"/>
          <w:szCs w:val="36"/>
        </w:rPr>
      </w:pPr>
      <w:proofErr w:type="spellStart"/>
      <w:r w:rsidRPr="00451A97">
        <w:rPr>
          <w:b/>
          <w:sz w:val="36"/>
          <w:szCs w:val="36"/>
        </w:rPr>
        <w:lastRenderedPageBreak/>
        <w:t>Kulturální</w:t>
      </w:r>
      <w:proofErr w:type="spellEnd"/>
      <w:r w:rsidRPr="00451A97">
        <w:rPr>
          <w:b/>
          <w:sz w:val="36"/>
          <w:szCs w:val="36"/>
        </w:rPr>
        <w:t xml:space="preserve"> model</w:t>
      </w:r>
    </w:p>
    <w:p w:rsidR="00BD2FBC" w:rsidRPr="00BC3797" w:rsidRDefault="00BD2FBC" w:rsidP="0027328C">
      <w:pPr>
        <w:rPr>
          <w:sz w:val="36"/>
          <w:szCs w:val="36"/>
        </w:rPr>
      </w:pPr>
      <w:r w:rsidRPr="00BC3797">
        <w:rPr>
          <w:sz w:val="36"/>
          <w:szCs w:val="36"/>
        </w:rPr>
        <w:t>Soustřeďuje se na hledání vztahu mezi sociální komunikac</w:t>
      </w:r>
      <w:r w:rsidR="000474B8" w:rsidRPr="00BC3797">
        <w:rPr>
          <w:sz w:val="36"/>
          <w:szCs w:val="36"/>
        </w:rPr>
        <w:t>í</w:t>
      </w:r>
      <w:r w:rsidRPr="00BC3797">
        <w:rPr>
          <w:sz w:val="36"/>
          <w:szCs w:val="36"/>
        </w:rPr>
        <w:t xml:space="preserve"> a vytváření</w:t>
      </w:r>
      <w:r w:rsidR="000474B8" w:rsidRPr="00BC3797">
        <w:rPr>
          <w:sz w:val="36"/>
          <w:szCs w:val="36"/>
        </w:rPr>
        <w:t>m</w:t>
      </w:r>
      <w:r w:rsidRPr="00BC3797">
        <w:rPr>
          <w:sz w:val="36"/>
          <w:szCs w:val="36"/>
        </w:rPr>
        <w:t xml:space="preserve"> společné (sdílené) kultury. Právě pojem </w:t>
      </w:r>
      <w:r w:rsidRPr="00BC3797">
        <w:rPr>
          <w:b/>
          <w:sz w:val="36"/>
          <w:szCs w:val="36"/>
        </w:rPr>
        <w:t>kultura</w:t>
      </w:r>
      <w:r w:rsidRPr="00BC3797">
        <w:rPr>
          <w:sz w:val="36"/>
          <w:szCs w:val="36"/>
        </w:rPr>
        <w:t xml:space="preserve"> je pro něj klíčový. Kultura </w:t>
      </w:r>
      <w:r w:rsidR="000A70E2">
        <w:rPr>
          <w:sz w:val="36"/>
          <w:szCs w:val="36"/>
        </w:rPr>
        <w:t xml:space="preserve">je </w:t>
      </w:r>
      <w:r w:rsidRPr="00BC3797">
        <w:rPr>
          <w:sz w:val="36"/>
          <w:szCs w:val="36"/>
        </w:rPr>
        <w:t xml:space="preserve">na </w:t>
      </w:r>
      <w:r w:rsidR="000474B8" w:rsidRPr="00BC3797">
        <w:rPr>
          <w:sz w:val="36"/>
          <w:szCs w:val="36"/>
        </w:rPr>
        <w:t>jedné straně chápána jako něco</w:t>
      </w:r>
      <w:r w:rsidRPr="00BC3797">
        <w:rPr>
          <w:sz w:val="36"/>
          <w:szCs w:val="36"/>
        </w:rPr>
        <w:t xml:space="preserve">, co </w:t>
      </w:r>
      <w:r w:rsidR="000474B8" w:rsidRPr="00BC3797">
        <w:rPr>
          <w:sz w:val="36"/>
          <w:szCs w:val="36"/>
        </w:rPr>
        <w:t>je</w:t>
      </w:r>
      <w:r w:rsidRPr="00BC3797">
        <w:rPr>
          <w:sz w:val="36"/>
          <w:szCs w:val="36"/>
        </w:rPr>
        <w:t xml:space="preserve"> uctívá</w:t>
      </w:r>
      <w:r w:rsidR="000474B8" w:rsidRPr="00BC3797">
        <w:rPr>
          <w:sz w:val="36"/>
          <w:szCs w:val="36"/>
        </w:rPr>
        <w:t>no (soubor artefaktů)</w:t>
      </w:r>
      <w:r w:rsidRPr="00BC3797">
        <w:rPr>
          <w:sz w:val="36"/>
          <w:szCs w:val="36"/>
        </w:rPr>
        <w:t xml:space="preserve">, na druhé straně </w:t>
      </w:r>
      <w:r w:rsidR="000474B8" w:rsidRPr="00BC3797">
        <w:rPr>
          <w:sz w:val="36"/>
          <w:szCs w:val="36"/>
        </w:rPr>
        <w:t>jako</w:t>
      </w:r>
      <w:r w:rsidRPr="00BC3797">
        <w:rPr>
          <w:sz w:val="36"/>
          <w:szCs w:val="36"/>
        </w:rPr>
        <w:t> proces kultivace</w:t>
      </w:r>
      <w:r w:rsidR="00EB34B6" w:rsidRPr="00BC3797">
        <w:rPr>
          <w:sz w:val="36"/>
          <w:szCs w:val="36"/>
        </w:rPr>
        <w:t>, tedy řízení přirozeného růstu.</w:t>
      </w:r>
    </w:p>
    <w:p w:rsidR="00EB34B6" w:rsidRPr="00BC3797" w:rsidRDefault="00EB34B6" w:rsidP="0027328C">
      <w:pPr>
        <w:rPr>
          <w:sz w:val="36"/>
          <w:szCs w:val="36"/>
        </w:rPr>
      </w:pPr>
      <w:proofErr w:type="spellStart"/>
      <w:r w:rsidRPr="00BC3797">
        <w:rPr>
          <w:sz w:val="36"/>
          <w:szCs w:val="36"/>
        </w:rPr>
        <w:t>Kulturální</w:t>
      </w:r>
      <w:proofErr w:type="spellEnd"/>
      <w:r w:rsidRPr="00BC3797">
        <w:rPr>
          <w:sz w:val="36"/>
          <w:szCs w:val="36"/>
        </w:rPr>
        <w:t xml:space="preserve"> model vnímá komunikaci jako </w:t>
      </w:r>
      <w:r w:rsidRPr="00BC3797">
        <w:rPr>
          <w:b/>
          <w:sz w:val="36"/>
          <w:szCs w:val="36"/>
        </w:rPr>
        <w:t>konstruování sdíleného prostoru významů</w:t>
      </w:r>
      <w:r w:rsidRPr="00BC3797">
        <w:rPr>
          <w:sz w:val="36"/>
          <w:szCs w:val="36"/>
        </w:rPr>
        <w:t>, v němž se pří</w:t>
      </w:r>
      <w:r w:rsidR="00BC3797">
        <w:rPr>
          <w:sz w:val="36"/>
          <w:szCs w:val="36"/>
        </w:rPr>
        <w:t>slušníci dané kultury pohybují.</w:t>
      </w:r>
    </w:p>
    <w:p w:rsidR="00EB34B6" w:rsidRPr="00BC3797" w:rsidRDefault="00EB34B6" w:rsidP="0027328C">
      <w:pPr>
        <w:rPr>
          <w:sz w:val="36"/>
          <w:szCs w:val="36"/>
        </w:rPr>
      </w:pPr>
      <w:r w:rsidRPr="00BC3797">
        <w:rPr>
          <w:sz w:val="36"/>
          <w:szCs w:val="36"/>
        </w:rPr>
        <w:t xml:space="preserve">Komunikace se stává </w:t>
      </w:r>
      <w:r w:rsidRPr="00BC3797">
        <w:rPr>
          <w:b/>
          <w:sz w:val="36"/>
          <w:szCs w:val="36"/>
        </w:rPr>
        <w:t>rituálem</w:t>
      </w:r>
      <w:r w:rsidR="00F43C47" w:rsidRPr="00BC3797">
        <w:rPr>
          <w:sz w:val="36"/>
          <w:szCs w:val="36"/>
        </w:rPr>
        <w:t>,</w:t>
      </w:r>
      <w:r w:rsidRPr="00BC3797">
        <w:rPr>
          <w:sz w:val="36"/>
          <w:szCs w:val="36"/>
        </w:rPr>
        <w:t xml:space="preserve"> v jehož rámci se účastníci vztahují ke sdílenému kontextu a do něj zařazují nabízené či vyhledávané sdělení. Mediální komunikaci lze z tohoto pohledu vnímat jako </w:t>
      </w:r>
      <w:r w:rsidRPr="00BC3797">
        <w:rPr>
          <w:b/>
          <w:sz w:val="36"/>
          <w:szCs w:val="36"/>
        </w:rPr>
        <w:t>kulturně podmíněné prostředí</w:t>
      </w:r>
      <w:r w:rsidRPr="00BC3797">
        <w:rPr>
          <w:sz w:val="36"/>
          <w:szCs w:val="36"/>
        </w:rPr>
        <w:t>, ve kterém jsou k dispozici sdělení nesoucí sdílené významy.</w:t>
      </w:r>
    </w:p>
    <w:p w:rsidR="002F3898" w:rsidRPr="00BC3797" w:rsidRDefault="00EB34B6" w:rsidP="0027328C">
      <w:pPr>
        <w:rPr>
          <w:sz w:val="36"/>
          <w:szCs w:val="36"/>
        </w:rPr>
      </w:pPr>
      <w:r w:rsidRPr="00BC3797">
        <w:rPr>
          <w:sz w:val="36"/>
          <w:szCs w:val="36"/>
        </w:rPr>
        <w:t xml:space="preserve">Tento systém sdílených významů, představ, hodnot, soudů a přesvědčení tvoří celek, pro nějž se často užívá souhrnný a zevšeobecňující termín </w:t>
      </w:r>
      <w:r w:rsidRPr="00BC3797">
        <w:rPr>
          <w:b/>
          <w:sz w:val="36"/>
          <w:szCs w:val="36"/>
        </w:rPr>
        <w:t xml:space="preserve">ideologie </w:t>
      </w:r>
      <w:r w:rsidRPr="00BC3797">
        <w:rPr>
          <w:sz w:val="36"/>
          <w:szCs w:val="36"/>
        </w:rPr>
        <w:t xml:space="preserve">chápaný jako společný obraz společnosti, sdílená konstrukce (či mapa) světa. </w:t>
      </w:r>
      <w:proofErr w:type="spellStart"/>
      <w:r w:rsidRPr="00BC3797">
        <w:rPr>
          <w:sz w:val="36"/>
          <w:szCs w:val="36"/>
        </w:rPr>
        <w:t>Kulturální</w:t>
      </w:r>
      <w:proofErr w:type="spellEnd"/>
      <w:r w:rsidRPr="00BC3797">
        <w:rPr>
          <w:sz w:val="36"/>
          <w:szCs w:val="36"/>
        </w:rPr>
        <w:t xml:space="preserve"> model komunikace proto patří do souboru konceptů spadajících do rámce </w:t>
      </w:r>
      <w:r w:rsidRPr="00BC3797">
        <w:rPr>
          <w:b/>
          <w:sz w:val="36"/>
          <w:szCs w:val="36"/>
        </w:rPr>
        <w:t>teorie sociální konstrukce reality</w:t>
      </w:r>
      <w:r w:rsidRPr="00BC3797">
        <w:rPr>
          <w:sz w:val="36"/>
          <w:szCs w:val="36"/>
        </w:rPr>
        <w:t xml:space="preserve"> (Berger, </w:t>
      </w:r>
      <w:proofErr w:type="spellStart"/>
      <w:r w:rsidRPr="00BC3797">
        <w:rPr>
          <w:sz w:val="36"/>
          <w:szCs w:val="36"/>
        </w:rPr>
        <w:t>Luckmann</w:t>
      </w:r>
      <w:proofErr w:type="spellEnd"/>
      <w:r w:rsidRPr="00BC3797">
        <w:rPr>
          <w:sz w:val="36"/>
          <w:szCs w:val="36"/>
        </w:rPr>
        <w:t xml:space="preserve">). </w:t>
      </w:r>
    </w:p>
    <w:p w:rsidR="00EB34B6" w:rsidRPr="00BC3797" w:rsidRDefault="00EB34B6" w:rsidP="0027328C">
      <w:pPr>
        <w:rPr>
          <w:sz w:val="36"/>
          <w:szCs w:val="36"/>
        </w:rPr>
      </w:pPr>
      <w:r w:rsidRPr="00BC3797">
        <w:rPr>
          <w:sz w:val="36"/>
          <w:szCs w:val="36"/>
        </w:rPr>
        <w:lastRenderedPageBreak/>
        <w:t xml:space="preserve">Ta chápe </w:t>
      </w:r>
      <w:r w:rsidR="002F3898" w:rsidRPr="00BC3797">
        <w:rPr>
          <w:sz w:val="36"/>
          <w:szCs w:val="36"/>
        </w:rPr>
        <w:t xml:space="preserve">kulturu jako prostor mezi lidskými tvory a realitou zprostředkovávající lidem </w:t>
      </w:r>
      <w:r w:rsidR="002F3898" w:rsidRPr="00BC3797">
        <w:rPr>
          <w:b/>
          <w:sz w:val="36"/>
          <w:szCs w:val="36"/>
        </w:rPr>
        <w:t>kontakt s realitou v uspořádané a zvládnutelné podobě</w:t>
      </w:r>
      <w:r w:rsidR="002F3898" w:rsidRPr="00BC3797">
        <w:rPr>
          <w:sz w:val="36"/>
          <w:szCs w:val="36"/>
        </w:rPr>
        <w:t xml:space="preserve">, prostor pro komunikaci, v němž se </w:t>
      </w:r>
      <w:r w:rsidR="002F3898" w:rsidRPr="00BC3797">
        <w:rPr>
          <w:b/>
          <w:sz w:val="36"/>
          <w:szCs w:val="36"/>
        </w:rPr>
        <w:t>vytváří význam</w:t>
      </w:r>
      <w:r w:rsidR="002F3898" w:rsidRPr="00BC3797">
        <w:rPr>
          <w:sz w:val="36"/>
          <w:szCs w:val="36"/>
        </w:rPr>
        <w:t>. Lidé proto žijí ve světě plném významů, které vytváří jejich vlastní kultura, setkávání s jinými kulturami a mezilidská komunikace vůbec.</w:t>
      </w:r>
    </w:p>
    <w:p w:rsidR="00BC3797" w:rsidRDefault="00BC3797">
      <w:pPr>
        <w:rPr>
          <w:b/>
        </w:rPr>
      </w:pPr>
      <w:r>
        <w:rPr>
          <w:b/>
        </w:rPr>
        <w:br w:type="page"/>
      </w:r>
    </w:p>
    <w:p w:rsidR="003F3C9A" w:rsidRPr="00BC3797" w:rsidRDefault="003F3C9A" w:rsidP="0027328C">
      <w:pPr>
        <w:rPr>
          <w:b/>
          <w:sz w:val="44"/>
          <w:szCs w:val="44"/>
        </w:rPr>
      </w:pPr>
      <w:r w:rsidRPr="00BC3797">
        <w:rPr>
          <w:b/>
          <w:sz w:val="44"/>
          <w:szCs w:val="44"/>
        </w:rPr>
        <w:lastRenderedPageBreak/>
        <w:t>Média jako společenské instituce</w:t>
      </w:r>
    </w:p>
    <w:p w:rsidR="00F43C47" w:rsidRPr="00BC3797" w:rsidRDefault="00F43C47" w:rsidP="0027328C">
      <w:pPr>
        <w:rPr>
          <w:sz w:val="36"/>
          <w:szCs w:val="36"/>
        </w:rPr>
      </w:pPr>
      <w:r w:rsidRPr="00BC3797">
        <w:rPr>
          <w:sz w:val="36"/>
          <w:szCs w:val="36"/>
        </w:rPr>
        <w:t xml:space="preserve">Sociologie definuje „sociální instituce“ </w:t>
      </w:r>
      <w:r w:rsidR="00215E14" w:rsidRPr="00BC3797">
        <w:rPr>
          <w:sz w:val="36"/>
          <w:szCs w:val="36"/>
        </w:rPr>
        <w:t xml:space="preserve">jako obecně praktikovaný a v dané kultuře uznávaný způsob jednání. Zajišťují </w:t>
      </w:r>
      <w:r w:rsidR="00215E14" w:rsidRPr="00BC3797">
        <w:rPr>
          <w:b/>
          <w:sz w:val="36"/>
          <w:szCs w:val="36"/>
        </w:rPr>
        <w:t>sociální kontrolu</w:t>
      </w:r>
      <w:r w:rsidR="00215E14" w:rsidRPr="00BC3797">
        <w:rPr>
          <w:sz w:val="36"/>
          <w:szCs w:val="36"/>
        </w:rPr>
        <w:t xml:space="preserve"> a zbavují člověka nutnosti </w:t>
      </w:r>
      <w:r w:rsidR="00215E14" w:rsidRPr="00BC3797">
        <w:rPr>
          <w:b/>
          <w:sz w:val="36"/>
          <w:szCs w:val="36"/>
        </w:rPr>
        <w:t>řešit každou situaci jako jedinečnou</w:t>
      </w:r>
      <w:r w:rsidR="00215E14" w:rsidRPr="00BC3797">
        <w:rPr>
          <w:sz w:val="36"/>
          <w:szCs w:val="36"/>
        </w:rPr>
        <w:t xml:space="preserve">. Také </w:t>
      </w:r>
      <w:r w:rsidR="00215E14" w:rsidRPr="00BC3797">
        <w:rPr>
          <w:b/>
          <w:sz w:val="36"/>
          <w:szCs w:val="36"/>
        </w:rPr>
        <w:t>média jsou</w:t>
      </w:r>
      <w:r w:rsidR="00215E14" w:rsidRPr="00BC3797">
        <w:rPr>
          <w:sz w:val="36"/>
          <w:szCs w:val="36"/>
        </w:rPr>
        <w:t xml:space="preserve"> v tomto smyslu </w:t>
      </w:r>
      <w:r w:rsidR="00215E14" w:rsidRPr="00BC3797">
        <w:rPr>
          <w:b/>
          <w:sz w:val="36"/>
          <w:szCs w:val="36"/>
        </w:rPr>
        <w:t>sociálními institucemi</w:t>
      </w:r>
      <w:r w:rsidR="00215E14" w:rsidRPr="00BC3797">
        <w:rPr>
          <w:sz w:val="36"/>
          <w:szCs w:val="36"/>
        </w:rPr>
        <w:t xml:space="preserve">, které mají v každodenním životě moderních společností významnou roli. </w:t>
      </w:r>
      <w:r w:rsidR="002152D8" w:rsidRPr="00BC3797">
        <w:rPr>
          <w:sz w:val="36"/>
          <w:szCs w:val="36"/>
        </w:rPr>
        <w:t>Vnímání</w:t>
      </w:r>
      <w:r w:rsidR="00215E14" w:rsidRPr="00BC3797">
        <w:rPr>
          <w:sz w:val="36"/>
          <w:szCs w:val="36"/>
        </w:rPr>
        <w:t xml:space="preserve"> této role se však může lišit</w:t>
      </w:r>
      <w:r w:rsidR="002152D8" w:rsidRPr="00BC3797">
        <w:rPr>
          <w:sz w:val="36"/>
          <w:szCs w:val="36"/>
        </w:rPr>
        <w:t xml:space="preserve"> v závislosti na celkovém chápání vztahu mezi společností a médii obecně. Velmi rozšířený a užitečný je </w:t>
      </w:r>
      <w:r w:rsidR="002152D8" w:rsidRPr="00BC3797">
        <w:rPr>
          <w:b/>
          <w:sz w:val="36"/>
          <w:szCs w:val="36"/>
        </w:rPr>
        <w:t>funkcionalistický model</w:t>
      </w:r>
      <w:r w:rsidR="002152D8" w:rsidRPr="00BC3797">
        <w:rPr>
          <w:sz w:val="36"/>
          <w:szCs w:val="36"/>
        </w:rPr>
        <w:t xml:space="preserve">, který předpokládá, že každá společenská instituce včetně médií plní nějakou funkci přispívající k </w:t>
      </w:r>
      <w:r w:rsidR="002152D8" w:rsidRPr="00BC3797">
        <w:rPr>
          <w:b/>
          <w:sz w:val="36"/>
          <w:szCs w:val="36"/>
        </w:rPr>
        <w:t xml:space="preserve">„normálnímu“ fungování </w:t>
      </w:r>
      <w:r w:rsidR="002152D8" w:rsidRPr="00BC3797">
        <w:rPr>
          <w:sz w:val="36"/>
          <w:szCs w:val="36"/>
        </w:rPr>
        <w:t xml:space="preserve">společnosti, k její </w:t>
      </w:r>
      <w:r w:rsidR="002152D8" w:rsidRPr="00BC3797">
        <w:rPr>
          <w:b/>
          <w:sz w:val="36"/>
          <w:szCs w:val="36"/>
        </w:rPr>
        <w:t>integraci</w:t>
      </w:r>
      <w:r w:rsidR="002152D8" w:rsidRPr="00BC3797">
        <w:rPr>
          <w:sz w:val="36"/>
          <w:szCs w:val="36"/>
        </w:rPr>
        <w:t xml:space="preserve">.  </w:t>
      </w:r>
    </w:p>
    <w:p w:rsidR="003F3C9A" w:rsidRPr="00BC3797" w:rsidRDefault="003F3C9A" w:rsidP="0027328C">
      <w:pPr>
        <w:rPr>
          <w:b/>
          <w:sz w:val="36"/>
          <w:szCs w:val="36"/>
        </w:rPr>
      </w:pPr>
      <w:r w:rsidRPr="00BC3797">
        <w:rPr>
          <w:b/>
          <w:sz w:val="36"/>
          <w:szCs w:val="36"/>
        </w:rPr>
        <w:t>Sociálně integrující role médií</w:t>
      </w:r>
    </w:p>
    <w:p w:rsidR="003F3C9A" w:rsidRPr="00BC3797" w:rsidRDefault="003F3C9A" w:rsidP="003F3C9A">
      <w:pPr>
        <w:pStyle w:val="Odstavecseseznamem"/>
        <w:numPr>
          <w:ilvl w:val="0"/>
          <w:numId w:val="9"/>
        </w:numPr>
        <w:rPr>
          <w:b/>
          <w:sz w:val="36"/>
          <w:szCs w:val="36"/>
        </w:rPr>
      </w:pPr>
      <w:r w:rsidRPr="00BC3797">
        <w:rPr>
          <w:b/>
          <w:sz w:val="36"/>
          <w:szCs w:val="36"/>
        </w:rPr>
        <w:t>Podporují demokratické uspořádání společnosti</w:t>
      </w:r>
      <w:r w:rsidRPr="00BC3797">
        <w:rPr>
          <w:sz w:val="36"/>
          <w:szCs w:val="36"/>
        </w:rPr>
        <w:t xml:space="preserve"> – poskytují občanům informace, pojetí médií jako „hlídacího psa demokracie“</w:t>
      </w:r>
    </w:p>
    <w:p w:rsidR="003F3C9A" w:rsidRPr="00BC3797" w:rsidRDefault="003F3C9A" w:rsidP="003F3C9A">
      <w:pPr>
        <w:pStyle w:val="Odstavecseseznamem"/>
        <w:numPr>
          <w:ilvl w:val="0"/>
          <w:numId w:val="9"/>
        </w:numPr>
        <w:rPr>
          <w:b/>
          <w:sz w:val="36"/>
          <w:szCs w:val="36"/>
        </w:rPr>
      </w:pPr>
      <w:r w:rsidRPr="00BC3797">
        <w:rPr>
          <w:b/>
          <w:sz w:val="36"/>
          <w:szCs w:val="36"/>
        </w:rPr>
        <w:t xml:space="preserve">Nastolování agendy (agenda </w:t>
      </w:r>
      <w:proofErr w:type="spellStart"/>
      <w:r w:rsidR="000167A3" w:rsidRPr="00BC3797">
        <w:rPr>
          <w:b/>
          <w:sz w:val="36"/>
          <w:szCs w:val="36"/>
        </w:rPr>
        <w:t>s</w:t>
      </w:r>
      <w:r w:rsidRPr="00BC3797">
        <w:rPr>
          <w:b/>
          <w:sz w:val="36"/>
          <w:szCs w:val="36"/>
        </w:rPr>
        <w:t>etting</w:t>
      </w:r>
      <w:proofErr w:type="spellEnd"/>
      <w:r w:rsidRPr="00BC3797">
        <w:rPr>
          <w:b/>
          <w:sz w:val="36"/>
          <w:szCs w:val="36"/>
        </w:rPr>
        <w:t xml:space="preserve">) </w:t>
      </w:r>
      <w:r w:rsidRPr="00BC3797">
        <w:rPr>
          <w:sz w:val="36"/>
          <w:szCs w:val="36"/>
        </w:rPr>
        <w:t>– tím, co se objeví v médiích a jak se to prezentuje, média utvářejí významy událostí a jejich jednotlivých interpretací</w:t>
      </w:r>
    </w:p>
    <w:p w:rsidR="000167A3" w:rsidRPr="00BC3797" w:rsidRDefault="000167A3" w:rsidP="003F3C9A">
      <w:pPr>
        <w:pStyle w:val="Odstavecseseznamem"/>
        <w:numPr>
          <w:ilvl w:val="0"/>
          <w:numId w:val="9"/>
        </w:numPr>
        <w:rPr>
          <w:b/>
          <w:sz w:val="36"/>
          <w:szCs w:val="36"/>
        </w:rPr>
      </w:pPr>
      <w:r w:rsidRPr="00BC3797">
        <w:rPr>
          <w:b/>
          <w:sz w:val="36"/>
          <w:szCs w:val="36"/>
        </w:rPr>
        <w:t xml:space="preserve">Sociální reprodukce stávajících mocenských poměrů, </w:t>
      </w:r>
      <w:r w:rsidRPr="00BC3797">
        <w:rPr>
          <w:sz w:val="36"/>
          <w:szCs w:val="36"/>
        </w:rPr>
        <w:t>tj. neslouží společnosti jako celku, ale jen dominantním skupinám</w:t>
      </w:r>
    </w:p>
    <w:p w:rsidR="000167A3" w:rsidRPr="00BC3797" w:rsidRDefault="000167A3" w:rsidP="003F3C9A">
      <w:pPr>
        <w:pStyle w:val="Odstavecseseznamem"/>
        <w:numPr>
          <w:ilvl w:val="0"/>
          <w:numId w:val="9"/>
        </w:numPr>
        <w:rPr>
          <w:b/>
          <w:sz w:val="36"/>
          <w:szCs w:val="36"/>
        </w:rPr>
      </w:pPr>
      <w:r w:rsidRPr="00BC3797">
        <w:rPr>
          <w:b/>
          <w:sz w:val="36"/>
          <w:szCs w:val="36"/>
        </w:rPr>
        <w:lastRenderedPageBreak/>
        <w:t>Podpora stávajícího rozložení sil</w:t>
      </w:r>
      <w:r w:rsidRPr="00BC3797">
        <w:rPr>
          <w:sz w:val="36"/>
          <w:szCs w:val="36"/>
        </w:rPr>
        <w:t xml:space="preserve"> – média </w:t>
      </w:r>
      <w:proofErr w:type="gramStart"/>
      <w:r w:rsidRPr="00BC3797">
        <w:rPr>
          <w:sz w:val="36"/>
          <w:szCs w:val="36"/>
        </w:rPr>
        <w:t>reprodukují</w:t>
      </w:r>
      <w:proofErr w:type="gramEnd"/>
      <w:r w:rsidRPr="00BC3797">
        <w:rPr>
          <w:sz w:val="36"/>
          <w:szCs w:val="36"/>
        </w:rPr>
        <w:t xml:space="preserve"> konsensus o uspořádání společnosti, prezentují stávající uspořádání jako přirozené, a tím vedou příjemce k tomu, aby je považovali za dané</w:t>
      </w:r>
    </w:p>
    <w:p w:rsidR="000167A3" w:rsidRPr="002152D8" w:rsidRDefault="000167A3" w:rsidP="003F3C9A">
      <w:pPr>
        <w:pStyle w:val="Odstavecseseznamem"/>
        <w:numPr>
          <w:ilvl w:val="0"/>
          <w:numId w:val="9"/>
        </w:numPr>
        <w:rPr>
          <w:b/>
        </w:rPr>
      </w:pPr>
      <w:r w:rsidRPr="00BC3797">
        <w:rPr>
          <w:b/>
          <w:sz w:val="36"/>
          <w:szCs w:val="36"/>
        </w:rPr>
        <w:t xml:space="preserve">Teorie sociální konstrukce reality </w:t>
      </w:r>
      <w:r w:rsidRPr="00BC3797">
        <w:rPr>
          <w:sz w:val="36"/>
          <w:szCs w:val="36"/>
        </w:rPr>
        <w:t xml:space="preserve">– média pro příjemce svět „konstruují“, naznačují mu, co je „normální“, „extrémní“, „přijatelné“ nebo „deviantní“. V tomto pojetí zpravodajství nereferuje pouze o událostech, ale je </w:t>
      </w:r>
      <w:r w:rsidRPr="00BC3797">
        <w:rPr>
          <w:b/>
          <w:sz w:val="36"/>
          <w:szCs w:val="36"/>
        </w:rPr>
        <w:t>aktivním</w:t>
      </w:r>
      <w:r w:rsidRPr="00BC3797">
        <w:rPr>
          <w:sz w:val="36"/>
          <w:szCs w:val="36"/>
        </w:rPr>
        <w:t xml:space="preserve"> hráčem v utváření (konstruování) sociopolitického prostředí.</w:t>
      </w:r>
    </w:p>
    <w:p w:rsidR="00243959" w:rsidRPr="00BC3797" w:rsidRDefault="00243959" w:rsidP="00243959">
      <w:pPr>
        <w:rPr>
          <w:b/>
          <w:sz w:val="36"/>
          <w:szCs w:val="36"/>
        </w:rPr>
      </w:pPr>
      <w:r w:rsidRPr="00BC3797">
        <w:rPr>
          <w:b/>
          <w:sz w:val="36"/>
          <w:szCs w:val="36"/>
        </w:rPr>
        <w:t xml:space="preserve">Normativní teorie médií </w:t>
      </w:r>
      <w:r w:rsidRPr="00BC3797">
        <w:rPr>
          <w:sz w:val="36"/>
          <w:szCs w:val="36"/>
        </w:rPr>
        <w:t xml:space="preserve">– teorie založené na představách, jak by se média jako instituce měla ve společnosti projevovat. Pokud některá taková představa ve společnosti převládne, </w:t>
      </w:r>
      <w:r w:rsidR="00130196" w:rsidRPr="00BC3797">
        <w:rPr>
          <w:sz w:val="36"/>
          <w:szCs w:val="36"/>
        </w:rPr>
        <w:t>může skutečně utvářet to, j</w:t>
      </w:r>
      <w:r w:rsidR="00BC3797">
        <w:rPr>
          <w:sz w:val="36"/>
          <w:szCs w:val="36"/>
        </w:rPr>
        <w:t>ak média ve společnosti jednají</w:t>
      </w:r>
      <w:r w:rsidR="00130196" w:rsidRPr="00BC3797">
        <w:rPr>
          <w:sz w:val="36"/>
          <w:szCs w:val="36"/>
        </w:rPr>
        <w:t>:</w:t>
      </w:r>
    </w:p>
    <w:p w:rsidR="00130196" w:rsidRPr="00BC3797" w:rsidRDefault="00130196" w:rsidP="00132C67">
      <w:pPr>
        <w:pStyle w:val="Odstavecseseznamem"/>
        <w:numPr>
          <w:ilvl w:val="0"/>
          <w:numId w:val="12"/>
        </w:numPr>
        <w:rPr>
          <w:sz w:val="36"/>
          <w:szCs w:val="36"/>
        </w:rPr>
      </w:pPr>
      <w:r w:rsidRPr="00BC3797">
        <w:rPr>
          <w:b/>
          <w:sz w:val="36"/>
          <w:szCs w:val="36"/>
        </w:rPr>
        <w:t>Autoritářská teorie</w:t>
      </w:r>
      <w:r w:rsidRPr="00BC3797">
        <w:rPr>
          <w:sz w:val="36"/>
          <w:szCs w:val="36"/>
        </w:rPr>
        <w:t xml:space="preserve"> – popisuje stav, kdy jsou média chápána jako prostředek pro sdělování postojů a názorů nějaké autority (především státu)</w:t>
      </w:r>
    </w:p>
    <w:p w:rsidR="00130196" w:rsidRPr="00BC3797" w:rsidRDefault="00130196" w:rsidP="00132C67">
      <w:pPr>
        <w:pStyle w:val="Odstavecseseznamem"/>
        <w:numPr>
          <w:ilvl w:val="0"/>
          <w:numId w:val="12"/>
        </w:numPr>
        <w:rPr>
          <w:sz w:val="36"/>
          <w:szCs w:val="36"/>
        </w:rPr>
      </w:pPr>
      <w:proofErr w:type="spellStart"/>
      <w:r w:rsidRPr="00BC3797">
        <w:rPr>
          <w:b/>
          <w:sz w:val="36"/>
          <w:szCs w:val="36"/>
        </w:rPr>
        <w:t>Libertariánská</w:t>
      </w:r>
      <w:proofErr w:type="spellEnd"/>
      <w:r w:rsidRPr="00BC3797">
        <w:rPr>
          <w:b/>
          <w:sz w:val="36"/>
          <w:szCs w:val="36"/>
        </w:rPr>
        <w:t xml:space="preserve"> teorie</w:t>
      </w:r>
      <w:r w:rsidRPr="00BC3797">
        <w:rPr>
          <w:sz w:val="36"/>
          <w:szCs w:val="36"/>
        </w:rPr>
        <w:t xml:space="preserve"> (teorie svobodného tisku) -  </w:t>
      </w:r>
      <w:r w:rsidR="00132C67" w:rsidRPr="00BC3797">
        <w:rPr>
          <w:sz w:val="36"/>
          <w:szCs w:val="36"/>
        </w:rPr>
        <w:t>vnímá média jako instituce stvořené k tomu, aby mohly svobodně říkat to, co chtějí</w:t>
      </w:r>
    </w:p>
    <w:p w:rsidR="00BC3797" w:rsidRPr="00BC3797" w:rsidRDefault="00132C67" w:rsidP="00BC3797">
      <w:pPr>
        <w:pStyle w:val="Odstavecseseznamem"/>
        <w:numPr>
          <w:ilvl w:val="0"/>
          <w:numId w:val="12"/>
        </w:numPr>
        <w:rPr>
          <w:sz w:val="36"/>
          <w:szCs w:val="36"/>
        </w:rPr>
      </w:pPr>
      <w:r w:rsidRPr="00BC3797">
        <w:rPr>
          <w:b/>
          <w:sz w:val="36"/>
          <w:szCs w:val="36"/>
        </w:rPr>
        <w:t>Teorie společenské zodpovědnosti</w:t>
      </w:r>
      <w:r w:rsidRPr="00BC3797">
        <w:rPr>
          <w:sz w:val="36"/>
          <w:szCs w:val="36"/>
        </w:rPr>
        <w:t xml:space="preserve"> – chápe média jako instituce, které se mají chovat společensky přínosně, protože mají závazek vůči společnosti jako celku (např. zpravodajství má být objektivní)</w:t>
      </w:r>
    </w:p>
    <w:p w:rsidR="00BD2FBC" w:rsidRPr="00BC3797" w:rsidRDefault="00A37B02" w:rsidP="00243959">
      <w:pPr>
        <w:rPr>
          <w:b/>
          <w:sz w:val="44"/>
          <w:szCs w:val="44"/>
        </w:rPr>
      </w:pPr>
      <w:r w:rsidRPr="00BC3797">
        <w:rPr>
          <w:b/>
          <w:sz w:val="44"/>
          <w:szCs w:val="44"/>
        </w:rPr>
        <w:lastRenderedPageBreak/>
        <w:t>Teorie masové společnosti</w:t>
      </w:r>
    </w:p>
    <w:p w:rsidR="002A1ED7" w:rsidRPr="00BC3797" w:rsidRDefault="002A1ED7" w:rsidP="00243959">
      <w:pPr>
        <w:rPr>
          <w:sz w:val="36"/>
          <w:szCs w:val="36"/>
        </w:rPr>
      </w:pPr>
      <w:r w:rsidRPr="00BC3797">
        <w:rPr>
          <w:sz w:val="36"/>
          <w:szCs w:val="36"/>
        </w:rPr>
        <w:t>Vznikla ve 20. a 30. letech 20. století na základě představy, že pro moderní kapitalistickou industriální společnost je typická atomizace, tedy to, že lidé zbaveni svých tradičních vazeb jsou izolovaní, vykořenění a podřízení tlakům, které na ně vyvíjí trh, na němž se snaží uplatnit svou pracovní sílu. Jsou tak vydáni na milost a nemilost totalitárním ideologiím a propagandě a jsou pod silným tlakem masových médií.</w:t>
      </w:r>
    </w:p>
    <w:p w:rsidR="002A1ED7" w:rsidRPr="00BC3797" w:rsidRDefault="002A1ED7" w:rsidP="00243959">
      <w:pPr>
        <w:rPr>
          <w:sz w:val="36"/>
          <w:szCs w:val="36"/>
        </w:rPr>
      </w:pPr>
      <w:r w:rsidRPr="00BC3797">
        <w:rPr>
          <w:sz w:val="36"/>
          <w:szCs w:val="36"/>
        </w:rPr>
        <w:t>Jedná se o problematický koncept, protože „masa“ je příliš abstraktní pojem</w:t>
      </w:r>
      <w:r w:rsidR="00175B25" w:rsidRPr="00BC3797">
        <w:rPr>
          <w:sz w:val="36"/>
          <w:szCs w:val="36"/>
        </w:rPr>
        <w:t xml:space="preserve"> a žádná konkrétní společnost tomuto schématu přesně neodpovídá. Přesto se jedná o důležitou teoretickou konstrukci, která pomáhá vysvětlit některé typické rysy chování masových médií – zejména standardizace mediálních produktů a jejich všudypřítomnost vychází z přístupu ke spotřebitelům jako k „mase“.</w:t>
      </w:r>
    </w:p>
    <w:p w:rsidR="008446F7" w:rsidRPr="00BC3797" w:rsidRDefault="008446F7" w:rsidP="0027328C">
      <w:pPr>
        <w:rPr>
          <w:b/>
          <w:sz w:val="44"/>
          <w:szCs w:val="44"/>
        </w:rPr>
      </w:pPr>
      <w:r w:rsidRPr="00BC3797">
        <w:rPr>
          <w:b/>
          <w:sz w:val="44"/>
          <w:szCs w:val="44"/>
        </w:rPr>
        <w:t>Masová média</w:t>
      </w:r>
    </w:p>
    <w:p w:rsidR="008446F7" w:rsidRPr="00BC3797" w:rsidRDefault="008446F7" w:rsidP="0027328C">
      <w:pPr>
        <w:rPr>
          <w:b/>
          <w:sz w:val="36"/>
          <w:szCs w:val="36"/>
        </w:rPr>
      </w:pPr>
      <w:r w:rsidRPr="00BC3797">
        <w:rPr>
          <w:sz w:val="36"/>
          <w:szCs w:val="36"/>
        </w:rPr>
        <w:t xml:space="preserve">Masová média se podílejí na podobě komunikačních </w:t>
      </w:r>
      <w:proofErr w:type="gramStart"/>
      <w:r w:rsidRPr="00BC3797">
        <w:rPr>
          <w:sz w:val="36"/>
          <w:szCs w:val="36"/>
        </w:rPr>
        <w:t>aktivit</w:t>
      </w:r>
      <w:r w:rsidR="00523384" w:rsidRPr="00BC3797">
        <w:rPr>
          <w:sz w:val="36"/>
          <w:szCs w:val="36"/>
        </w:rPr>
        <w:t xml:space="preserve"> </w:t>
      </w:r>
      <w:r w:rsidR="00336930">
        <w:rPr>
          <w:sz w:val="36"/>
          <w:szCs w:val="36"/>
        </w:rPr>
        <w:t>a</w:t>
      </w:r>
      <w:r w:rsidRPr="00BC3797">
        <w:rPr>
          <w:sz w:val="36"/>
          <w:szCs w:val="36"/>
        </w:rPr>
        <w:t xml:space="preserve"> protože</w:t>
      </w:r>
      <w:proofErr w:type="gramEnd"/>
      <w:r w:rsidRPr="00BC3797">
        <w:rPr>
          <w:sz w:val="36"/>
          <w:szCs w:val="36"/>
        </w:rPr>
        <w:t xml:space="preserve"> jsou k dispozici otevřené množině účastníků, potencionálně k nim má přístup každý - jejich podíl na utváření společenských vztahů je významný. </w:t>
      </w:r>
    </w:p>
    <w:p w:rsidR="00E90201" w:rsidRPr="00BC3797" w:rsidRDefault="00E90201" w:rsidP="0027328C">
      <w:pPr>
        <w:rPr>
          <w:b/>
          <w:sz w:val="44"/>
          <w:szCs w:val="44"/>
        </w:rPr>
      </w:pPr>
      <w:r w:rsidRPr="00BC3797">
        <w:rPr>
          <w:b/>
          <w:sz w:val="44"/>
          <w:szCs w:val="44"/>
        </w:rPr>
        <w:lastRenderedPageBreak/>
        <w:t>Dopad, vliv médií</w:t>
      </w:r>
    </w:p>
    <w:p w:rsidR="00F43C47" w:rsidRPr="00BC3797" w:rsidRDefault="00F43C47" w:rsidP="0027328C">
      <w:pPr>
        <w:rPr>
          <w:sz w:val="36"/>
          <w:szCs w:val="36"/>
        </w:rPr>
      </w:pPr>
      <w:r w:rsidRPr="00BC3797">
        <w:rPr>
          <w:sz w:val="36"/>
          <w:szCs w:val="36"/>
        </w:rPr>
        <w:t>Možné dopady médií na jednotlivce potažmo společnost, o nichž se</w:t>
      </w:r>
      <w:r w:rsidR="00BC3797">
        <w:rPr>
          <w:sz w:val="36"/>
          <w:szCs w:val="36"/>
        </w:rPr>
        <w:t xml:space="preserve"> mezi odborníky</w:t>
      </w:r>
      <w:r w:rsidRPr="00BC3797">
        <w:rPr>
          <w:sz w:val="36"/>
          <w:szCs w:val="36"/>
        </w:rPr>
        <w:t xml:space="preserve"> diskutuje:</w:t>
      </w:r>
    </w:p>
    <w:p w:rsidR="00E90201" w:rsidRPr="00BC3797" w:rsidRDefault="00E90201" w:rsidP="00E90201">
      <w:pPr>
        <w:pStyle w:val="Odstavecseseznamem"/>
        <w:numPr>
          <w:ilvl w:val="0"/>
          <w:numId w:val="10"/>
        </w:numPr>
        <w:rPr>
          <w:b/>
          <w:sz w:val="36"/>
          <w:szCs w:val="36"/>
        </w:rPr>
      </w:pPr>
      <w:r w:rsidRPr="00BC3797">
        <w:rPr>
          <w:b/>
          <w:sz w:val="36"/>
          <w:szCs w:val="36"/>
        </w:rPr>
        <w:t xml:space="preserve">Zesilující účinek </w:t>
      </w:r>
      <w:r w:rsidRPr="00BC3797">
        <w:rPr>
          <w:sz w:val="36"/>
          <w:szCs w:val="36"/>
        </w:rPr>
        <w:t>– tím, že média věnují nějakému tématu zvýšenou pozornost, zvyšují v krátkodobém horizontu jeho důležitost.</w:t>
      </w:r>
    </w:p>
    <w:p w:rsidR="00E90201" w:rsidRPr="00BC3797" w:rsidRDefault="00E90201" w:rsidP="00E90201">
      <w:pPr>
        <w:pStyle w:val="Odstavecseseznamem"/>
        <w:numPr>
          <w:ilvl w:val="0"/>
          <w:numId w:val="10"/>
        </w:numPr>
        <w:rPr>
          <w:b/>
          <w:sz w:val="36"/>
          <w:szCs w:val="36"/>
        </w:rPr>
      </w:pPr>
      <w:r w:rsidRPr="00BC3797">
        <w:rPr>
          <w:b/>
          <w:sz w:val="36"/>
          <w:szCs w:val="36"/>
        </w:rPr>
        <w:t xml:space="preserve">Potvrzující účinek </w:t>
      </w:r>
      <w:r w:rsidRPr="00BC3797">
        <w:rPr>
          <w:sz w:val="36"/>
          <w:szCs w:val="36"/>
        </w:rPr>
        <w:t>– pokud média potvrdí něco, o čem se člověk domnívá, že to tak je, přijme to dotyčný jako pravdu.</w:t>
      </w:r>
    </w:p>
    <w:p w:rsidR="00E90201" w:rsidRPr="00BC3797" w:rsidRDefault="00E90201" w:rsidP="00E90201">
      <w:pPr>
        <w:pStyle w:val="Odstavecseseznamem"/>
        <w:numPr>
          <w:ilvl w:val="0"/>
          <w:numId w:val="10"/>
        </w:numPr>
        <w:rPr>
          <w:b/>
          <w:sz w:val="36"/>
          <w:szCs w:val="36"/>
        </w:rPr>
      </w:pPr>
      <w:r w:rsidRPr="00BC3797">
        <w:rPr>
          <w:b/>
          <w:sz w:val="36"/>
          <w:szCs w:val="36"/>
        </w:rPr>
        <w:t xml:space="preserve">Znecitlivění </w:t>
      </w:r>
      <w:r w:rsidRPr="00BC3797">
        <w:rPr>
          <w:sz w:val="36"/>
          <w:szCs w:val="36"/>
        </w:rPr>
        <w:t>– představa, že</w:t>
      </w:r>
      <w:r w:rsidR="001B2685" w:rsidRPr="00BC3797">
        <w:rPr>
          <w:sz w:val="36"/>
          <w:szCs w:val="36"/>
        </w:rPr>
        <w:t xml:space="preserve"> jsme-li dlouhodobě vystaveni emocionálně vzrušivým podnětům (násilné záběry ve filmech či zpravodajství), můžeme si na ně zvyknout. </w:t>
      </w:r>
    </w:p>
    <w:p w:rsidR="00E90201" w:rsidRPr="00BC3797" w:rsidRDefault="00E90201" w:rsidP="00E90201">
      <w:pPr>
        <w:pStyle w:val="Odstavecseseznamem"/>
        <w:numPr>
          <w:ilvl w:val="0"/>
          <w:numId w:val="10"/>
        </w:numPr>
        <w:rPr>
          <w:b/>
          <w:sz w:val="36"/>
          <w:szCs w:val="36"/>
        </w:rPr>
      </w:pPr>
      <w:r w:rsidRPr="00BC3797">
        <w:rPr>
          <w:b/>
          <w:sz w:val="36"/>
          <w:szCs w:val="36"/>
        </w:rPr>
        <w:t xml:space="preserve">Trivializace </w:t>
      </w:r>
      <w:r w:rsidRPr="00BC3797">
        <w:rPr>
          <w:sz w:val="36"/>
          <w:szCs w:val="36"/>
        </w:rPr>
        <w:t>– někdy média (televize) způsobem zpracování zpravodajských a publicistických sdělení zjednodušují složitá témata, protože jejich cílem je upoutat pozornost diváka.</w:t>
      </w:r>
    </w:p>
    <w:p w:rsidR="00E90201" w:rsidRPr="00BC3797" w:rsidRDefault="00E90201" w:rsidP="0027328C">
      <w:pPr>
        <w:pStyle w:val="Odstavecseseznamem"/>
        <w:numPr>
          <w:ilvl w:val="0"/>
          <w:numId w:val="10"/>
        </w:numPr>
        <w:rPr>
          <w:sz w:val="36"/>
          <w:szCs w:val="36"/>
        </w:rPr>
      </w:pPr>
      <w:r w:rsidRPr="00BC3797">
        <w:rPr>
          <w:b/>
          <w:sz w:val="36"/>
          <w:szCs w:val="36"/>
        </w:rPr>
        <w:t xml:space="preserve">Nastolování agendy (agenda </w:t>
      </w:r>
      <w:proofErr w:type="spellStart"/>
      <w:r w:rsidRPr="00BC3797">
        <w:rPr>
          <w:b/>
          <w:sz w:val="36"/>
          <w:szCs w:val="36"/>
        </w:rPr>
        <w:t>setting</w:t>
      </w:r>
      <w:proofErr w:type="spellEnd"/>
      <w:r w:rsidRPr="00BC3797">
        <w:rPr>
          <w:b/>
          <w:sz w:val="36"/>
          <w:szCs w:val="36"/>
        </w:rPr>
        <w:t>)</w:t>
      </w:r>
      <w:r w:rsidR="001B2685" w:rsidRPr="00BC3797">
        <w:rPr>
          <w:b/>
          <w:sz w:val="36"/>
          <w:szCs w:val="36"/>
        </w:rPr>
        <w:t xml:space="preserve"> </w:t>
      </w:r>
      <w:r w:rsidR="001B2685" w:rsidRPr="00BC3797">
        <w:rPr>
          <w:sz w:val="36"/>
          <w:szCs w:val="36"/>
        </w:rPr>
        <w:t>– média ovlivňují to, o čem lidé přemýšlejí a jak uvažují tím, že některá témata zařazují do svých obsahů a jiná nikoli. Tato témat</w:t>
      </w:r>
      <w:r w:rsidR="0001451D" w:rsidRPr="00BC3797">
        <w:rPr>
          <w:sz w:val="36"/>
          <w:szCs w:val="36"/>
        </w:rPr>
        <w:t>a</w:t>
      </w:r>
      <w:r w:rsidR="001B2685" w:rsidRPr="00BC3797">
        <w:rPr>
          <w:sz w:val="36"/>
          <w:szCs w:val="36"/>
        </w:rPr>
        <w:t xml:space="preserve"> tzv. „rámují“, signalizují jejich důležitost a možnou interpretaci (například zařazení do hlavních zpráv, na titulní stranu apod.).</w:t>
      </w:r>
    </w:p>
    <w:p w:rsidR="00BC3797" w:rsidRDefault="00BC3797">
      <w:pPr>
        <w:rPr>
          <w:b/>
        </w:rPr>
      </w:pPr>
      <w:r>
        <w:rPr>
          <w:b/>
        </w:rPr>
        <w:br w:type="page"/>
      </w:r>
    </w:p>
    <w:p w:rsidR="00E90201" w:rsidRPr="00BC3797" w:rsidRDefault="004C766A" w:rsidP="0027328C">
      <w:pPr>
        <w:rPr>
          <w:b/>
          <w:sz w:val="44"/>
          <w:szCs w:val="44"/>
        </w:rPr>
      </w:pPr>
      <w:r w:rsidRPr="00BC3797">
        <w:rPr>
          <w:b/>
          <w:sz w:val="44"/>
          <w:szCs w:val="44"/>
        </w:rPr>
        <w:lastRenderedPageBreak/>
        <w:t>Příklady sociologických teorií médií</w:t>
      </w:r>
    </w:p>
    <w:p w:rsidR="00A37B02" w:rsidRPr="00BC3797" w:rsidRDefault="00A37B02" w:rsidP="0027328C">
      <w:pPr>
        <w:rPr>
          <w:b/>
          <w:sz w:val="36"/>
          <w:szCs w:val="36"/>
        </w:rPr>
      </w:pPr>
      <w:r w:rsidRPr="00BC3797">
        <w:rPr>
          <w:b/>
          <w:sz w:val="36"/>
          <w:szCs w:val="36"/>
        </w:rPr>
        <w:t>Frankfurtská škola a kritika masové společnosti</w:t>
      </w:r>
    </w:p>
    <w:p w:rsidR="00A37B02" w:rsidRPr="00BC3797" w:rsidRDefault="00A37B02" w:rsidP="0027328C">
      <w:pPr>
        <w:rPr>
          <w:sz w:val="36"/>
          <w:szCs w:val="36"/>
        </w:rPr>
      </w:pPr>
      <w:r w:rsidRPr="00BC3797">
        <w:rPr>
          <w:sz w:val="36"/>
          <w:szCs w:val="36"/>
        </w:rPr>
        <w:t>Frankfurtská škola – napojení na Ústav pro sociální výzkum ve Frankfurtu nad Mohanem (1923)</w:t>
      </w:r>
    </w:p>
    <w:p w:rsidR="00A37B02" w:rsidRPr="00BC3797" w:rsidRDefault="00A37B02" w:rsidP="0027328C">
      <w:pPr>
        <w:rPr>
          <w:sz w:val="36"/>
          <w:szCs w:val="36"/>
        </w:rPr>
      </w:pPr>
      <w:r w:rsidRPr="00BC3797">
        <w:rPr>
          <w:sz w:val="36"/>
          <w:szCs w:val="36"/>
        </w:rPr>
        <w:t>Kritický přístup k současné společnosti a fungování jejích institucí</w:t>
      </w:r>
    </w:p>
    <w:p w:rsidR="00A37B02" w:rsidRPr="00BC3797" w:rsidRDefault="00A37B02" w:rsidP="0027328C">
      <w:pPr>
        <w:rPr>
          <w:sz w:val="36"/>
          <w:szCs w:val="36"/>
        </w:rPr>
      </w:pPr>
      <w:r w:rsidRPr="00BC3797">
        <w:rPr>
          <w:sz w:val="36"/>
          <w:szCs w:val="36"/>
        </w:rPr>
        <w:t xml:space="preserve">Představitelé frankfurtské školy – Max </w:t>
      </w:r>
      <w:proofErr w:type="spellStart"/>
      <w:r w:rsidRPr="00BC3797">
        <w:rPr>
          <w:sz w:val="36"/>
          <w:szCs w:val="36"/>
        </w:rPr>
        <w:t>Horkheimer</w:t>
      </w:r>
      <w:proofErr w:type="spellEnd"/>
      <w:r w:rsidRPr="00BC3797">
        <w:rPr>
          <w:sz w:val="36"/>
          <w:szCs w:val="36"/>
        </w:rPr>
        <w:t xml:space="preserve"> (filosofie, sociologie), Theodor </w:t>
      </w:r>
      <w:proofErr w:type="spellStart"/>
      <w:r w:rsidRPr="00BC3797">
        <w:rPr>
          <w:sz w:val="36"/>
          <w:szCs w:val="36"/>
        </w:rPr>
        <w:t>Adorno</w:t>
      </w:r>
      <w:proofErr w:type="spellEnd"/>
      <w:r w:rsidRPr="00BC3797">
        <w:rPr>
          <w:sz w:val="36"/>
          <w:szCs w:val="36"/>
        </w:rPr>
        <w:t xml:space="preserve"> (filosofie, sociologie, studium hudby), Herbert </w:t>
      </w:r>
      <w:proofErr w:type="spellStart"/>
      <w:r w:rsidRPr="00BC3797">
        <w:rPr>
          <w:sz w:val="36"/>
          <w:szCs w:val="36"/>
        </w:rPr>
        <w:t>Marcuse</w:t>
      </w:r>
      <w:proofErr w:type="spellEnd"/>
      <w:r w:rsidRPr="00BC3797">
        <w:rPr>
          <w:sz w:val="36"/>
          <w:szCs w:val="36"/>
        </w:rPr>
        <w:t xml:space="preserve"> (filosof a </w:t>
      </w:r>
      <w:proofErr w:type="gramStart"/>
      <w:r w:rsidRPr="00BC3797">
        <w:rPr>
          <w:sz w:val="36"/>
          <w:szCs w:val="36"/>
        </w:rPr>
        <w:t>politolog) , Erich</w:t>
      </w:r>
      <w:proofErr w:type="gramEnd"/>
      <w:r w:rsidRPr="00BC3797">
        <w:rPr>
          <w:sz w:val="36"/>
          <w:szCs w:val="36"/>
        </w:rPr>
        <w:t xml:space="preserve"> </w:t>
      </w:r>
      <w:proofErr w:type="spellStart"/>
      <w:r w:rsidRPr="00BC3797">
        <w:rPr>
          <w:sz w:val="36"/>
          <w:szCs w:val="36"/>
        </w:rPr>
        <w:t>Fromm</w:t>
      </w:r>
      <w:proofErr w:type="spellEnd"/>
      <w:r w:rsidRPr="00BC3797">
        <w:rPr>
          <w:sz w:val="36"/>
          <w:szCs w:val="36"/>
        </w:rPr>
        <w:t xml:space="preserve"> (psycholog a psychoanalytik), Walter Benjamin (sociolog umění a literatury)</w:t>
      </w:r>
    </w:p>
    <w:p w:rsidR="00A37B02" w:rsidRPr="00BC3797" w:rsidRDefault="00A37B02" w:rsidP="0027328C">
      <w:pPr>
        <w:rPr>
          <w:sz w:val="36"/>
          <w:szCs w:val="36"/>
        </w:rPr>
      </w:pPr>
      <w:r w:rsidRPr="00BC3797">
        <w:rPr>
          <w:sz w:val="36"/>
          <w:szCs w:val="36"/>
        </w:rPr>
        <w:t xml:space="preserve">Pojem „kulturní průmysl“ (Theodor </w:t>
      </w:r>
      <w:proofErr w:type="spellStart"/>
      <w:r w:rsidRPr="00BC3797">
        <w:rPr>
          <w:sz w:val="36"/>
          <w:szCs w:val="36"/>
        </w:rPr>
        <w:t>Adorno</w:t>
      </w:r>
      <w:proofErr w:type="spellEnd"/>
      <w:r w:rsidRPr="00BC3797">
        <w:rPr>
          <w:sz w:val="36"/>
          <w:szCs w:val="36"/>
        </w:rPr>
        <w:t xml:space="preserve">, 1944) v knize Dialektika osvícenství </w:t>
      </w:r>
    </w:p>
    <w:p w:rsidR="00A37B02" w:rsidRPr="00BC3797" w:rsidRDefault="00A37B02" w:rsidP="0027328C">
      <w:pPr>
        <w:rPr>
          <w:sz w:val="36"/>
          <w:szCs w:val="36"/>
        </w:rPr>
      </w:pPr>
      <w:r w:rsidRPr="00BC3797">
        <w:rPr>
          <w:sz w:val="36"/>
          <w:szCs w:val="36"/>
        </w:rPr>
        <w:t xml:space="preserve">Za „kulturní průmysl“ označil film, rozhlas, kreslené seriály, ilustrované časopisy a jazz – kritika filmu a hudební produkce za </w:t>
      </w:r>
      <w:r w:rsidR="002C1E3B" w:rsidRPr="00BC3797">
        <w:rPr>
          <w:sz w:val="36"/>
          <w:szCs w:val="36"/>
        </w:rPr>
        <w:t>to, že jsou jejich díla stále více standardizovaná.</w:t>
      </w:r>
    </w:p>
    <w:p w:rsidR="002C1E3B" w:rsidRPr="00BC3797" w:rsidRDefault="002C1E3B" w:rsidP="002C1E3B">
      <w:pPr>
        <w:pStyle w:val="Odstavecseseznamem"/>
        <w:numPr>
          <w:ilvl w:val="0"/>
          <w:numId w:val="7"/>
        </w:numPr>
        <w:rPr>
          <w:sz w:val="36"/>
          <w:szCs w:val="36"/>
        </w:rPr>
      </w:pPr>
      <w:r w:rsidRPr="00BC3797">
        <w:rPr>
          <w:sz w:val="36"/>
          <w:szCs w:val="36"/>
        </w:rPr>
        <w:t>Masová kultura není podle autorů lidovým produktem, klient není spolutvůrcem kultury, ale pouze objektem manipulace.</w:t>
      </w:r>
    </w:p>
    <w:p w:rsidR="002C1E3B" w:rsidRPr="00BC3797" w:rsidRDefault="002C1E3B" w:rsidP="002C1E3B">
      <w:pPr>
        <w:pStyle w:val="Odstavecseseznamem"/>
        <w:numPr>
          <w:ilvl w:val="0"/>
          <w:numId w:val="7"/>
        </w:numPr>
        <w:rPr>
          <w:sz w:val="36"/>
          <w:szCs w:val="36"/>
        </w:rPr>
      </w:pPr>
      <w:r w:rsidRPr="00BC3797">
        <w:rPr>
          <w:sz w:val="36"/>
          <w:szCs w:val="36"/>
        </w:rPr>
        <w:t>Masová kultura ruší tradiční rozlišení vyšší a nižší kultury a podřizuje se zájmům kulturního průmyslu.</w:t>
      </w:r>
    </w:p>
    <w:p w:rsidR="002C1E3B" w:rsidRPr="00BC3797" w:rsidRDefault="002C1E3B" w:rsidP="002C1E3B">
      <w:pPr>
        <w:pStyle w:val="Odstavecseseznamem"/>
        <w:numPr>
          <w:ilvl w:val="0"/>
          <w:numId w:val="7"/>
        </w:numPr>
        <w:rPr>
          <w:sz w:val="36"/>
          <w:szCs w:val="36"/>
        </w:rPr>
      </w:pPr>
      <w:r w:rsidRPr="00BC3797">
        <w:rPr>
          <w:sz w:val="36"/>
          <w:szCs w:val="36"/>
        </w:rPr>
        <w:lastRenderedPageBreak/>
        <w:t>Zábava v masové kultuře se stává sama sobě cílem.</w:t>
      </w:r>
    </w:p>
    <w:p w:rsidR="008446F7" w:rsidRPr="00E90201" w:rsidRDefault="008446F7" w:rsidP="008446F7">
      <w:pPr>
        <w:rPr>
          <w:b/>
        </w:rPr>
      </w:pPr>
    </w:p>
    <w:p w:rsidR="008446F7" w:rsidRPr="00BC3797" w:rsidRDefault="008446F7" w:rsidP="008446F7">
      <w:pPr>
        <w:rPr>
          <w:b/>
          <w:sz w:val="36"/>
          <w:szCs w:val="36"/>
        </w:rPr>
      </w:pPr>
      <w:proofErr w:type="spellStart"/>
      <w:r w:rsidRPr="00BC3797">
        <w:rPr>
          <w:b/>
          <w:sz w:val="36"/>
          <w:szCs w:val="36"/>
        </w:rPr>
        <w:t>Marshall</w:t>
      </w:r>
      <w:proofErr w:type="spellEnd"/>
      <w:r w:rsidRPr="00BC3797">
        <w:rPr>
          <w:b/>
          <w:sz w:val="36"/>
          <w:szCs w:val="36"/>
        </w:rPr>
        <w:t xml:space="preserve"> </w:t>
      </w:r>
      <w:proofErr w:type="spellStart"/>
      <w:r w:rsidRPr="00BC3797">
        <w:rPr>
          <w:b/>
          <w:sz w:val="36"/>
          <w:szCs w:val="36"/>
        </w:rPr>
        <w:t>Mc</w:t>
      </w:r>
      <w:proofErr w:type="spellEnd"/>
      <w:r w:rsidRPr="00BC3797">
        <w:rPr>
          <w:b/>
          <w:sz w:val="36"/>
          <w:szCs w:val="36"/>
        </w:rPr>
        <w:t xml:space="preserve"> </w:t>
      </w:r>
      <w:proofErr w:type="spellStart"/>
      <w:r w:rsidRPr="00BC3797">
        <w:rPr>
          <w:b/>
          <w:sz w:val="36"/>
          <w:szCs w:val="36"/>
        </w:rPr>
        <w:t>Luhan</w:t>
      </w:r>
      <w:proofErr w:type="spellEnd"/>
      <w:r w:rsidRPr="00BC3797">
        <w:rPr>
          <w:b/>
          <w:sz w:val="36"/>
          <w:szCs w:val="36"/>
        </w:rPr>
        <w:t xml:space="preserve"> (1911-1980)</w:t>
      </w:r>
    </w:p>
    <w:p w:rsidR="008446F7" w:rsidRPr="00BC3797" w:rsidRDefault="00BC3797" w:rsidP="008446F7">
      <w:pPr>
        <w:rPr>
          <w:sz w:val="36"/>
          <w:szCs w:val="36"/>
        </w:rPr>
      </w:pPr>
      <w:r>
        <w:rPr>
          <w:sz w:val="36"/>
          <w:szCs w:val="36"/>
        </w:rPr>
        <w:t xml:space="preserve">Kniha </w:t>
      </w:r>
      <w:r w:rsidR="008446F7" w:rsidRPr="00BC3797">
        <w:rPr>
          <w:i/>
          <w:sz w:val="36"/>
          <w:szCs w:val="36"/>
        </w:rPr>
        <w:t>Jak rozumět médiím</w:t>
      </w:r>
      <w:r w:rsidR="008446F7" w:rsidRPr="00BC3797">
        <w:rPr>
          <w:sz w:val="36"/>
          <w:szCs w:val="36"/>
        </w:rPr>
        <w:t xml:space="preserve"> (</w:t>
      </w:r>
      <w:r>
        <w:rPr>
          <w:sz w:val="36"/>
          <w:szCs w:val="36"/>
        </w:rPr>
        <w:t xml:space="preserve">česky </w:t>
      </w:r>
      <w:r w:rsidR="008446F7" w:rsidRPr="00BC3797">
        <w:rPr>
          <w:sz w:val="36"/>
          <w:szCs w:val="36"/>
        </w:rPr>
        <w:t>1991)</w:t>
      </w:r>
    </w:p>
    <w:p w:rsidR="008446F7" w:rsidRPr="00BC3797" w:rsidRDefault="008446F7" w:rsidP="008446F7">
      <w:pPr>
        <w:rPr>
          <w:sz w:val="36"/>
          <w:szCs w:val="36"/>
        </w:rPr>
      </w:pPr>
      <w:r w:rsidRPr="00BC3797">
        <w:rPr>
          <w:sz w:val="36"/>
          <w:szCs w:val="36"/>
        </w:rPr>
        <w:t>„Médium je poselství.“ Každé médium, každá technologie vnáší do lidského života nové měřítko a to samo o sobě je poselstvím, které vypovídá o člověku a o společnosti.</w:t>
      </w:r>
    </w:p>
    <w:p w:rsidR="008446F7" w:rsidRPr="00BC3797" w:rsidRDefault="00585B53" w:rsidP="008446F7">
      <w:pPr>
        <w:rPr>
          <w:sz w:val="36"/>
          <w:szCs w:val="36"/>
        </w:rPr>
      </w:pPr>
      <w:r>
        <w:rPr>
          <w:sz w:val="36"/>
          <w:szCs w:val="36"/>
        </w:rPr>
        <w:t xml:space="preserve">Je autorem termínu </w:t>
      </w:r>
      <w:r w:rsidR="008446F7" w:rsidRPr="00BC3797">
        <w:rPr>
          <w:sz w:val="36"/>
          <w:szCs w:val="36"/>
        </w:rPr>
        <w:t>„globální vesnice“</w:t>
      </w:r>
      <w:r>
        <w:rPr>
          <w:sz w:val="36"/>
          <w:szCs w:val="36"/>
        </w:rPr>
        <w:t>,</w:t>
      </w:r>
      <w:r w:rsidR="008446F7" w:rsidRPr="00BC3797">
        <w:rPr>
          <w:sz w:val="36"/>
          <w:szCs w:val="36"/>
        </w:rPr>
        <w:t xml:space="preserve"> jako metafora pro společnost, kterou sbližuje užívání nejrůznějších médií, pojem se rozšířil v 90. letech s rozvojem počítačových sociálních sítí</w:t>
      </w:r>
    </w:p>
    <w:p w:rsidR="00BC3797" w:rsidRDefault="00BC3797">
      <w:pPr>
        <w:rPr>
          <w:b/>
        </w:rPr>
      </w:pPr>
      <w:r>
        <w:rPr>
          <w:b/>
        </w:rPr>
        <w:br w:type="page"/>
      </w:r>
    </w:p>
    <w:p w:rsidR="00451A97" w:rsidRPr="006A3AA2" w:rsidRDefault="00451A97" w:rsidP="0027328C">
      <w:pPr>
        <w:rPr>
          <w:b/>
          <w:sz w:val="44"/>
          <w:szCs w:val="44"/>
        </w:rPr>
      </w:pPr>
      <w:r w:rsidRPr="006A3AA2">
        <w:rPr>
          <w:b/>
          <w:sz w:val="44"/>
          <w:szCs w:val="44"/>
        </w:rPr>
        <w:lastRenderedPageBreak/>
        <w:t>Doporučená literatura k tématu</w:t>
      </w:r>
    </w:p>
    <w:p w:rsidR="00451A97" w:rsidRDefault="00451A97" w:rsidP="006A3AA2">
      <w:pPr>
        <w:spacing w:before="360"/>
        <w:rPr>
          <w:sz w:val="36"/>
          <w:szCs w:val="36"/>
        </w:rPr>
      </w:pPr>
      <w:r>
        <w:rPr>
          <w:sz w:val="36"/>
          <w:szCs w:val="36"/>
        </w:rPr>
        <w:t xml:space="preserve">JIRÁK, J. / </w:t>
      </w:r>
      <w:r w:rsidR="006A3AA2">
        <w:rPr>
          <w:sz w:val="36"/>
          <w:szCs w:val="36"/>
        </w:rPr>
        <w:t>KÖPPLOVÁ</w:t>
      </w:r>
      <w:r>
        <w:rPr>
          <w:sz w:val="36"/>
          <w:szCs w:val="36"/>
        </w:rPr>
        <w:t xml:space="preserve">, B. (2003): </w:t>
      </w:r>
      <w:r w:rsidRPr="006A3AA2">
        <w:rPr>
          <w:i/>
          <w:sz w:val="36"/>
          <w:szCs w:val="36"/>
        </w:rPr>
        <w:t>Média a společnost</w:t>
      </w:r>
      <w:r>
        <w:rPr>
          <w:sz w:val="36"/>
          <w:szCs w:val="36"/>
        </w:rPr>
        <w:t>. Praha: Portál</w:t>
      </w:r>
    </w:p>
    <w:p w:rsidR="00451A97" w:rsidRDefault="00451A97" w:rsidP="006A3AA2">
      <w:pPr>
        <w:spacing w:before="360"/>
        <w:rPr>
          <w:sz w:val="36"/>
          <w:szCs w:val="36"/>
        </w:rPr>
      </w:pPr>
      <w:proofErr w:type="spellStart"/>
      <w:r>
        <w:rPr>
          <w:sz w:val="36"/>
          <w:szCs w:val="36"/>
        </w:rPr>
        <w:t>Mc</w:t>
      </w:r>
      <w:r w:rsidR="006A3AA2">
        <w:rPr>
          <w:sz w:val="36"/>
          <w:szCs w:val="36"/>
        </w:rPr>
        <w:t>LUHAN</w:t>
      </w:r>
      <w:proofErr w:type="spellEnd"/>
      <w:r>
        <w:rPr>
          <w:sz w:val="36"/>
          <w:szCs w:val="36"/>
        </w:rPr>
        <w:t xml:space="preserve">, M. (1991): </w:t>
      </w:r>
      <w:r w:rsidRPr="006A3AA2">
        <w:rPr>
          <w:i/>
          <w:sz w:val="36"/>
          <w:szCs w:val="36"/>
        </w:rPr>
        <w:t>Jak rozumět médiím</w:t>
      </w:r>
      <w:r>
        <w:rPr>
          <w:sz w:val="36"/>
          <w:szCs w:val="36"/>
        </w:rPr>
        <w:t>. Praha: Odeon</w:t>
      </w:r>
    </w:p>
    <w:p w:rsidR="00451A97" w:rsidRDefault="00451A97" w:rsidP="006A3AA2">
      <w:pPr>
        <w:spacing w:before="360"/>
        <w:rPr>
          <w:sz w:val="36"/>
          <w:szCs w:val="36"/>
        </w:rPr>
      </w:pPr>
      <w:proofErr w:type="spellStart"/>
      <w:r>
        <w:rPr>
          <w:sz w:val="36"/>
          <w:szCs w:val="36"/>
        </w:rPr>
        <w:t>Mc</w:t>
      </w:r>
      <w:r w:rsidR="006A3AA2">
        <w:rPr>
          <w:sz w:val="36"/>
          <w:szCs w:val="36"/>
        </w:rPr>
        <w:t>NAIR</w:t>
      </w:r>
      <w:proofErr w:type="spellEnd"/>
      <w:r>
        <w:rPr>
          <w:sz w:val="36"/>
          <w:szCs w:val="36"/>
        </w:rPr>
        <w:t xml:space="preserve">, B. (2004): </w:t>
      </w:r>
      <w:r w:rsidRPr="006A3AA2">
        <w:rPr>
          <w:i/>
          <w:sz w:val="36"/>
          <w:szCs w:val="36"/>
        </w:rPr>
        <w:t>Sociologie žurnalistiky</w:t>
      </w:r>
      <w:r>
        <w:rPr>
          <w:sz w:val="36"/>
          <w:szCs w:val="36"/>
        </w:rPr>
        <w:t>. Praha: Portál</w:t>
      </w:r>
    </w:p>
    <w:p w:rsidR="00451A97" w:rsidRDefault="00451A97" w:rsidP="006A3AA2">
      <w:pPr>
        <w:spacing w:before="360"/>
        <w:rPr>
          <w:sz w:val="36"/>
          <w:szCs w:val="36"/>
        </w:rPr>
      </w:pPr>
      <w:proofErr w:type="spellStart"/>
      <w:r>
        <w:rPr>
          <w:sz w:val="36"/>
          <w:szCs w:val="36"/>
        </w:rPr>
        <w:t>Mc</w:t>
      </w:r>
      <w:r w:rsidR="006A3AA2">
        <w:rPr>
          <w:sz w:val="36"/>
          <w:szCs w:val="36"/>
        </w:rPr>
        <w:t>QUAIL</w:t>
      </w:r>
      <w:proofErr w:type="spellEnd"/>
      <w:r>
        <w:rPr>
          <w:sz w:val="36"/>
          <w:szCs w:val="36"/>
        </w:rPr>
        <w:t xml:space="preserve">, D. (2009): </w:t>
      </w:r>
      <w:r w:rsidRPr="006A3AA2">
        <w:rPr>
          <w:i/>
          <w:sz w:val="36"/>
          <w:szCs w:val="36"/>
        </w:rPr>
        <w:t>Úvod do teorie masové komunikace</w:t>
      </w:r>
      <w:r>
        <w:rPr>
          <w:sz w:val="36"/>
          <w:szCs w:val="36"/>
        </w:rPr>
        <w:t>. Praha: Portál</w:t>
      </w:r>
    </w:p>
    <w:p w:rsidR="00451A97" w:rsidRDefault="006A3AA2" w:rsidP="006A3AA2">
      <w:pPr>
        <w:spacing w:before="360"/>
        <w:rPr>
          <w:sz w:val="36"/>
          <w:szCs w:val="36"/>
        </w:rPr>
      </w:pPr>
      <w:r>
        <w:rPr>
          <w:sz w:val="36"/>
          <w:szCs w:val="36"/>
        </w:rPr>
        <w:t>REIFOVÁ</w:t>
      </w:r>
      <w:r w:rsidR="00451A97">
        <w:rPr>
          <w:sz w:val="36"/>
          <w:szCs w:val="36"/>
        </w:rPr>
        <w:t xml:space="preserve">, I. a kol. (2004): </w:t>
      </w:r>
      <w:r w:rsidR="00451A97" w:rsidRPr="006A3AA2">
        <w:rPr>
          <w:i/>
          <w:sz w:val="36"/>
          <w:szCs w:val="36"/>
        </w:rPr>
        <w:t>Slovník mediální komunikace</w:t>
      </w:r>
      <w:r w:rsidR="00451A97">
        <w:rPr>
          <w:sz w:val="36"/>
          <w:szCs w:val="36"/>
        </w:rPr>
        <w:t>. Praha: Portál</w:t>
      </w:r>
    </w:p>
    <w:p w:rsidR="00451A97" w:rsidRPr="006671E1" w:rsidRDefault="006A3AA2" w:rsidP="006A3AA2">
      <w:pPr>
        <w:spacing w:before="360"/>
        <w:rPr>
          <w:sz w:val="36"/>
          <w:szCs w:val="36"/>
        </w:rPr>
      </w:pPr>
      <w:r>
        <w:rPr>
          <w:sz w:val="36"/>
          <w:szCs w:val="36"/>
        </w:rPr>
        <w:t>TRAMPOTA</w:t>
      </w:r>
      <w:r w:rsidR="00451A97">
        <w:rPr>
          <w:sz w:val="36"/>
          <w:szCs w:val="36"/>
        </w:rPr>
        <w:t xml:space="preserve">, T. / </w:t>
      </w:r>
      <w:r>
        <w:rPr>
          <w:sz w:val="36"/>
          <w:szCs w:val="36"/>
        </w:rPr>
        <w:t>VOJTĚCHOVSKÁ</w:t>
      </w:r>
      <w:r w:rsidR="00451A97">
        <w:rPr>
          <w:sz w:val="36"/>
          <w:szCs w:val="36"/>
        </w:rPr>
        <w:t xml:space="preserve">, M. (2010): </w:t>
      </w:r>
      <w:r w:rsidR="00451A97" w:rsidRPr="006A3AA2">
        <w:rPr>
          <w:i/>
          <w:sz w:val="36"/>
          <w:szCs w:val="36"/>
        </w:rPr>
        <w:t>Metody výzkumu médií</w:t>
      </w:r>
      <w:r w:rsidR="00451A97">
        <w:rPr>
          <w:sz w:val="36"/>
          <w:szCs w:val="36"/>
        </w:rPr>
        <w:t>. Praha: Portál</w:t>
      </w:r>
    </w:p>
    <w:sectPr w:rsidR="00451A97" w:rsidRPr="006671E1" w:rsidSect="00E813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A33"/>
    <w:multiLevelType w:val="hybridMultilevel"/>
    <w:tmpl w:val="79D43560"/>
    <w:lvl w:ilvl="0" w:tplc="8200A40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8554F0"/>
    <w:multiLevelType w:val="hybridMultilevel"/>
    <w:tmpl w:val="65389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24D6F"/>
    <w:multiLevelType w:val="hybridMultilevel"/>
    <w:tmpl w:val="D0EC7D08"/>
    <w:lvl w:ilvl="0" w:tplc="8200A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6029B"/>
    <w:multiLevelType w:val="hybridMultilevel"/>
    <w:tmpl w:val="31806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11F99"/>
    <w:multiLevelType w:val="hybridMultilevel"/>
    <w:tmpl w:val="B2FCE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C1AEB"/>
    <w:multiLevelType w:val="hybridMultilevel"/>
    <w:tmpl w:val="AECC3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57E85"/>
    <w:multiLevelType w:val="hybridMultilevel"/>
    <w:tmpl w:val="F8D6D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435FA"/>
    <w:multiLevelType w:val="hybridMultilevel"/>
    <w:tmpl w:val="D28E3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40E82"/>
    <w:multiLevelType w:val="hybridMultilevel"/>
    <w:tmpl w:val="684A39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46511"/>
    <w:multiLevelType w:val="hybridMultilevel"/>
    <w:tmpl w:val="09A20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52B02"/>
    <w:multiLevelType w:val="hybridMultilevel"/>
    <w:tmpl w:val="49B88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049A5"/>
    <w:multiLevelType w:val="hybridMultilevel"/>
    <w:tmpl w:val="1C541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E45BF"/>
    <w:multiLevelType w:val="hybridMultilevel"/>
    <w:tmpl w:val="C256EBDE"/>
    <w:lvl w:ilvl="0" w:tplc="8200A40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E95BDA"/>
    <w:multiLevelType w:val="hybridMultilevel"/>
    <w:tmpl w:val="E5DCDA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CB2128"/>
    <w:multiLevelType w:val="hybridMultilevel"/>
    <w:tmpl w:val="8C344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B7FE9"/>
    <w:multiLevelType w:val="hybridMultilevel"/>
    <w:tmpl w:val="E892D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D75CD"/>
    <w:multiLevelType w:val="hybridMultilevel"/>
    <w:tmpl w:val="1E120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837E4"/>
    <w:multiLevelType w:val="hybridMultilevel"/>
    <w:tmpl w:val="D2CC8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E7701"/>
    <w:multiLevelType w:val="hybridMultilevel"/>
    <w:tmpl w:val="721C0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11"/>
  </w:num>
  <w:num w:numId="9">
    <w:abstractNumId w:val="18"/>
  </w:num>
  <w:num w:numId="10">
    <w:abstractNumId w:val="17"/>
  </w:num>
  <w:num w:numId="11">
    <w:abstractNumId w:val="0"/>
  </w:num>
  <w:num w:numId="12">
    <w:abstractNumId w:val="13"/>
  </w:num>
  <w:num w:numId="13">
    <w:abstractNumId w:val="9"/>
  </w:num>
  <w:num w:numId="14">
    <w:abstractNumId w:val="5"/>
  </w:num>
  <w:num w:numId="15">
    <w:abstractNumId w:val="3"/>
  </w:num>
  <w:num w:numId="16">
    <w:abstractNumId w:val="2"/>
  </w:num>
  <w:num w:numId="17">
    <w:abstractNumId w:val="16"/>
  </w:num>
  <w:num w:numId="18">
    <w:abstractNumId w:val="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7F69"/>
    <w:rsid w:val="0001451D"/>
    <w:rsid w:val="000167A3"/>
    <w:rsid w:val="0004665A"/>
    <w:rsid w:val="000474B8"/>
    <w:rsid w:val="000A63FA"/>
    <w:rsid w:val="000A70E2"/>
    <w:rsid w:val="000B6F00"/>
    <w:rsid w:val="0012065C"/>
    <w:rsid w:val="00123858"/>
    <w:rsid w:val="00130196"/>
    <w:rsid w:val="00132C67"/>
    <w:rsid w:val="00132F9A"/>
    <w:rsid w:val="00151097"/>
    <w:rsid w:val="001517E5"/>
    <w:rsid w:val="00175B25"/>
    <w:rsid w:val="001B2685"/>
    <w:rsid w:val="0021242D"/>
    <w:rsid w:val="002152D8"/>
    <w:rsid w:val="00215E14"/>
    <w:rsid w:val="00243959"/>
    <w:rsid w:val="0027328C"/>
    <w:rsid w:val="002A1ED7"/>
    <w:rsid w:val="002B5A5D"/>
    <w:rsid w:val="002C1E3B"/>
    <w:rsid w:val="002E78FC"/>
    <w:rsid w:val="002F3898"/>
    <w:rsid w:val="00336930"/>
    <w:rsid w:val="00340B2E"/>
    <w:rsid w:val="003578F3"/>
    <w:rsid w:val="003637B2"/>
    <w:rsid w:val="003B5812"/>
    <w:rsid w:val="003F33BB"/>
    <w:rsid w:val="003F3C9A"/>
    <w:rsid w:val="00451A97"/>
    <w:rsid w:val="00480BCC"/>
    <w:rsid w:val="004969E6"/>
    <w:rsid w:val="004C766A"/>
    <w:rsid w:val="00523384"/>
    <w:rsid w:val="005425F5"/>
    <w:rsid w:val="00585B53"/>
    <w:rsid w:val="005C634C"/>
    <w:rsid w:val="006066EB"/>
    <w:rsid w:val="006358CA"/>
    <w:rsid w:val="00635AF0"/>
    <w:rsid w:val="006671E1"/>
    <w:rsid w:val="00680563"/>
    <w:rsid w:val="006A3AA2"/>
    <w:rsid w:val="006F16BE"/>
    <w:rsid w:val="00744A3E"/>
    <w:rsid w:val="007A551F"/>
    <w:rsid w:val="007E3055"/>
    <w:rsid w:val="008446F7"/>
    <w:rsid w:val="008847F6"/>
    <w:rsid w:val="008A7870"/>
    <w:rsid w:val="008E1CCB"/>
    <w:rsid w:val="008F7904"/>
    <w:rsid w:val="009114BB"/>
    <w:rsid w:val="0095327C"/>
    <w:rsid w:val="009707B4"/>
    <w:rsid w:val="00971B1F"/>
    <w:rsid w:val="009A474C"/>
    <w:rsid w:val="00A37B02"/>
    <w:rsid w:val="00A44E81"/>
    <w:rsid w:val="00A51928"/>
    <w:rsid w:val="00A739CF"/>
    <w:rsid w:val="00A87EFA"/>
    <w:rsid w:val="00AB6863"/>
    <w:rsid w:val="00AC5B62"/>
    <w:rsid w:val="00B5015C"/>
    <w:rsid w:val="00B64085"/>
    <w:rsid w:val="00B80DDC"/>
    <w:rsid w:val="00B841CD"/>
    <w:rsid w:val="00BA13D9"/>
    <w:rsid w:val="00BC3797"/>
    <w:rsid w:val="00BD2FBC"/>
    <w:rsid w:val="00C43EB4"/>
    <w:rsid w:val="00C57838"/>
    <w:rsid w:val="00CA47AA"/>
    <w:rsid w:val="00DB5544"/>
    <w:rsid w:val="00E813CF"/>
    <w:rsid w:val="00E87BA9"/>
    <w:rsid w:val="00E90201"/>
    <w:rsid w:val="00E905C9"/>
    <w:rsid w:val="00EB34B6"/>
    <w:rsid w:val="00ED7F69"/>
    <w:rsid w:val="00F01368"/>
    <w:rsid w:val="00F27364"/>
    <w:rsid w:val="00F40265"/>
    <w:rsid w:val="00F4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0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r">
    <w:name w:val="Autor"/>
    <w:link w:val="AutorChar"/>
    <w:qFormat/>
    <w:rsid w:val="0012065C"/>
  </w:style>
  <w:style w:type="paragraph" w:styleId="Podtitul">
    <w:name w:val="Subtitle"/>
    <w:basedOn w:val="Normln"/>
    <w:next w:val="Normln"/>
    <w:link w:val="PodtitulChar"/>
    <w:uiPriority w:val="11"/>
    <w:qFormat/>
    <w:rsid w:val="001206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06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utorChar">
    <w:name w:val="Autor Char"/>
    <w:basedOn w:val="PodtitulChar"/>
    <w:link w:val="Autor"/>
    <w:rsid w:val="0012065C"/>
  </w:style>
  <w:style w:type="paragraph" w:styleId="Odstavecseseznamem">
    <w:name w:val="List Paragraph"/>
    <w:basedOn w:val="Normln"/>
    <w:uiPriority w:val="34"/>
    <w:qFormat/>
    <w:rsid w:val="005425F5"/>
    <w:pPr>
      <w:ind w:left="720"/>
      <w:contextualSpacing/>
    </w:pPr>
  </w:style>
  <w:style w:type="table" w:styleId="Mkatabulky">
    <w:name w:val="Table Grid"/>
    <w:basedOn w:val="Normlntabulka"/>
    <w:uiPriority w:val="59"/>
    <w:rsid w:val="008F7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39DB5-2F67-41AC-AF92-BA786BA8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1908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Vodochodský</dc:creator>
  <cp:lastModifiedBy>Petra</cp:lastModifiedBy>
  <cp:revision>6</cp:revision>
  <cp:lastPrinted>2015-05-13T21:47:00Z</cp:lastPrinted>
  <dcterms:created xsi:type="dcterms:W3CDTF">2015-05-25T13:03:00Z</dcterms:created>
  <dcterms:modified xsi:type="dcterms:W3CDTF">2015-05-26T07:22:00Z</dcterms:modified>
</cp:coreProperties>
</file>