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56" w:rsidRPr="007A6D56" w:rsidRDefault="007A6D56" w:rsidP="007A6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Efekty obecenstva</w:t>
      </w:r>
      <w:r w:rsidR="00535CCF">
        <w:rPr>
          <w:b/>
          <w:sz w:val="28"/>
          <w:szCs w:val="28"/>
        </w:rPr>
        <w:t xml:space="preserve"> (21. a 22.3.)</w:t>
      </w:r>
    </w:p>
    <w:p w:rsidR="007A6D56" w:rsidRPr="007A6D56" w:rsidRDefault="007A6D56" w:rsidP="003F0E65">
      <w:r w:rsidRPr="003F0E65">
        <w:rPr>
          <w:b/>
          <w:sz w:val="24"/>
          <w:szCs w:val="24"/>
        </w:rPr>
        <w:t>Sociální facilitace</w:t>
      </w:r>
      <w:r>
        <w:t xml:space="preserve"> - </w:t>
      </w:r>
      <w:r w:rsidRPr="007A6D56">
        <w:t>Soutěživost, rivalita</w:t>
      </w:r>
      <w:r>
        <w:t>, prestiž</w:t>
      </w:r>
    </w:p>
    <w:p w:rsidR="007A6D56" w:rsidRPr="007A6D56" w:rsidRDefault="007A6D56" w:rsidP="003F0E65">
      <w:r w:rsidRPr="003F0E65">
        <w:rPr>
          <w:b/>
          <w:sz w:val="24"/>
          <w:szCs w:val="24"/>
        </w:rPr>
        <w:t>Sociální zahálení</w:t>
      </w:r>
      <w:r>
        <w:t xml:space="preserve"> - </w:t>
      </w:r>
      <w:r w:rsidRPr="007A6D56">
        <w:t>Anonymita</w:t>
      </w:r>
    </w:p>
    <w:p w:rsidR="007A6D56" w:rsidRPr="007A6D56" w:rsidRDefault="007A6D56" w:rsidP="007A6D56">
      <w:r w:rsidRPr="007A6D56">
        <w:t>Teorie:</w:t>
      </w:r>
    </w:p>
    <w:p w:rsidR="007A6D56" w:rsidRPr="007A6D56" w:rsidRDefault="007A6D56" w:rsidP="007A6D56">
      <w:pPr>
        <w:pStyle w:val="Odstavecseseznamem"/>
        <w:numPr>
          <w:ilvl w:val="0"/>
          <w:numId w:val="4"/>
        </w:numPr>
      </w:pPr>
      <w:r w:rsidRPr="007A6D56">
        <w:t xml:space="preserve">Nabuzení </w:t>
      </w:r>
    </w:p>
    <w:p w:rsidR="007A6D56" w:rsidRPr="007A6D56" w:rsidRDefault="007A6D56" w:rsidP="007A6D56">
      <w:pPr>
        <w:pStyle w:val="Odstavecseseznamem"/>
        <w:numPr>
          <w:ilvl w:val="0"/>
          <w:numId w:val="4"/>
        </w:numPr>
      </w:pPr>
      <w:r w:rsidRPr="007A6D56">
        <w:t>Hodnocení</w:t>
      </w:r>
    </w:p>
    <w:p w:rsidR="007A6D56" w:rsidRPr="007A6D56" w:rsidRDefault="007A6D56" w:rsidP="007A6D56">
      <w:pPr>
        <w:pStyle w:val="Odstavecseseznamem"/>
        <w:numPr>
          <w:ilvl w:val="0"/>
          <w:numId w:val="4"/>
        </w:numPr>
      </w:pPr>
      <w:r w:rsidRPr="007A6D56">
        <w:t>Rozptýlení pozornosti</w:t>
      </w:r>
    </w:p>
    <w:p w:rsidR="007A6D56" w:rsidRPr="007A6D56" w:rsidRDefault="007A6D56" w:rsidP="007A6D56">
      <w:pPr>
        <w:pStyle w:val="Odstavecseseznamem"/>
        <w:numPr>
          <w:ilvl w:val="0"/>
          <w:numId w:val="4"/>
        </w:numPr>
      </w:pPr>
      <w:r w:rsidRPr="007A6D56">
        <w:t>Snaha předvést se a náročnost úkolu</w:t>
      </w:r>
    </w:p>
    <w:p w:rsidR="007A6D56" w:rsidRPr="007A6D56" w:rsidRDefault="007A6D56" w:rsidP="007A6D56">
      <w:pPr>
        <w:pStyle w:val="Odstavecseseznamem"/>
        <w:numPr>
          <w:ilvl w:val="0"/>
          <w:numId w:val="4"/>
        </w:numPr>
      </w:pPr>
      <w:r w:rsidRPr="007A6D56">
        <w:t xml:space="preserve">Jednoznačnost </w:t>
      </w:r>
    </w:p>
    <w:p w:rsidR="007A6D56" w:rsidRPr="007A6D56" w:rsidRDefault="007A6D56" w:rsidP="007A6D56">
      <w:pPr>
        <w:pStyle w:val="Odstavecseseznamem"/>
        <w:numPr>
          <w:ilvl w:val="0"/>
          <w:numId w:val="4"/>
        </w:numPr>
      </w:pPr>
      <w:r w:rsidRPr="007A6D56">
        <w:t>Difúze odpovědnosti</w:t>
      </w:r>
    </w:p>
    <w:p w:rsidR="007A6D56" w:rsidRPr="007A6D56" w:rsidRDefault="007A6D56" w:rsidP="007A6D56">
      <w:pPr>
        <w:pStyle w:val="Odstavecseseznamem"/>
        <w:numPr>
          <w:ilvl w:val="0"/>
          <w:numId w:val="4"/>
        </w:numPr>
      </w:pPr>
      <w:r w:rsidRPr="007A6D56">
        <w:t xml:space="preserve">Efekt přihlížejících </w:t>
      </w:r>
    </w:p>
    <w:p w:rsidR="007A6D56" w:rsidRPr="003F0E65" w:rsidRDefault="007A6D56" w:rsidP="007A6D56">
      <w:pPr>
        <w:rPr>
          <w:sz w:val="24"/>
          <w:szCs w:val="24"/>
        </w:rPr>
      </w:pPr>
      <w:r w:rsidRPr="003F0E65">
        <w:rPr>
          <w:b/>
          <w:bCs/>
          <w:sz w:val="24"/>
          <w:szCs w:val="24"/>
        </w:rPr>
        <w:t xml:space="preserve">Efekt přihlížejících </w:t>
      </w:r>
      <w:r w:rsidRPr="003F0E65">
        <w:rPr>
          <w:sz w:val="24"/>
          <w:szCs w:val="24"/>
        </w:rPr>
        <w:t>(</w:t>
      </w:r>
      <w:proofErr w:type="spellStart"/>
      <w:r w:rsidRPr="003F0E65">
        <w:rPr>
          <w:sz w:val="24"/>
          <w:szCs w:val="24"/>
        </w:rPr>
        <w:t>bystanders</w:t>
      </w:r>
      <w:proofErr w:type="spellEnd"/>
      <w:r w:rsidRPr="003F0E65">
        <w:rPr>
          <w:sz w:val="24"/>
          <w:szCs w:val="24"/>
        </w:rPr>
        <w:t xml:space="preserve"> </w:t>
      </w:r>
      <w:proofErr w:type="spellStart"/>
      <w:r w:rsidRPr="003F0E65">
        <w:rPr>
          <w:sz w:val="24"/>
          <w:szCs w:val="24"/>
        </w:rPr>
        <w:t>efect</w:t>
      </w:r>
      <w:proofErr w:type="spellEnd"/>
      <w:r w:rsidRPr="003F0E65">
        <w:rPr>
          <w:sz w:val="24"/>
          <w:szCs w:val="24"/>
        </w:rPr>
        <w:t xml:space="preserve">, </w:t>
      </w:r>
      <w:proofErr w:type="spellStart"/>
      <w:r w:rsidRPr="003F0E65">
        <w:rPr>
          <w:sz w:val="24"/>
          <w:szCs w:val="24"/>
        </w:rPr>
        <w:t>Latané</w:t>
      </w:r>
      <w:proofErr w:type="spellEnd"/>
      <w:r w:rsidRPr="003F0E65">
        <w:rPr>
          <w:sz w:val="24"/>
          <w:szCs w:val="24"/>
        </w:rPr>
        <w:t xml:space="preserve">, </w:t>
      </w:r>
      <w:proofErr w:type="spellStart"/>
      <w:r w:rsidRPr="003F0E65">
        <w:rPr>
          <w:sz w:val="24"/>
          <w:szCs w:val="24"/>
        </w:rPr>
        <w:t>Darley</w:t>
      </w:r>
      <w:proofErr w:type="spellEnd"/>
      <w:r w:rsidRPr="003F0E65">
        <w:rPr>
          <w:sz w:val="24"/>
          <w:szCs w:val="24"/>
        </w:rPr>
        <w:t>)</w:t>
      </w:r>
    </w:p>
    <w:p w:rsidR="007A6D56" w:rsidRPr="007A6D56" w:rsidRDefault="007A6D56" w:rsidP="007A6D56">
      <w:r w:rsidRPr="007A6D56">
        <w:rPr>
          <w:i/>
          <w:iCs/>
        </w:rPr>
        <w:t xml:space="preserve">Případ </w:t>
      </w:r>
      <w:proofErr w:type="spellStart"/>
      <w:r w:rsidRPr="007A6D56">
        <w:rPr>
          <w:i/>
          <w:iCs/>
        </w:rPr>
        <w:t>Kitty</w:t>
      </w:r>
      <w:proofErr w:type="spellEnd"/>
      <w:r w:rsidRPr="007A6D56">
        <w:rPr>
          <w:i/>
          <w:iCs/>
        </w:rPr>
        <w:t xml:space="preserve"> </w:t>
      </w:r>
      <w:proofErr w:type="spellStart"/>
      <w:r w:rsidRPr="007A6D56">
        <w:rPr>
          <w:i/>
          <w:iCs/>
        </w:rPr>
        <w:t>Genovese</w:t>
      </w:r>
      <w:proofErr w:type="spellEnd"/>
      <w:r w:rsidRPr="007A6D56">
        <w:rPr>
          <w:i/>
          <w:iCs/>
        </w:rPr>
        <w:t xml:space="preserve">,USA 1964 </w:t>
      </w:r>
    </w:p>
    <w:p w:rsidR="007A6D56" w:rsidRPr="007A6D56" w:rsidRDefault="007A6D56" w:rsidP="007A6D56">
      <w:pPr>
        <w:pStyle w:val="Odstavecseseznamem"/>
        <w:numPr>
          <w:ilvl w:val="0"/>
          <w:numId w:val="5"/>
        </w:numPr>
        <w:rPr>
          <w:b/>
        </w:rPr>
      </w:pPr>
      <w:r w:rsidRPr="007A6D56">
        <w:rPr>
          <w:b/>
        </w:rPr>
        <w:t>Difuze odpovědnosti</w:t>
      </w:r>
      <w:r>
        <w:t xml:space="preserve"> – příklady:</w:t>
      </w:r>
    </w:p>
    <w:p w:rsidR="007A6D56" w:rsidRPr="007A6D56" w:rsidRDefault="007A6D56" w:rsidP="007A6D56">
      <w:pPr>
        <w:pStyle w:val="Odstavecseseznamem"/>
        <w:numPr>
          <w:ilvl w:val="0"/>
          <w:numId w:val="5"/>
        </w:numPr>
        <w:ind w:left="1776"/>
      </w:pPr>
      <w:r w:rsidRPr="007A6D56">
        <w:rPr>
          <w:b/>
          <w:bCs/>
        </w:rPr>
        <w:t xml:space="preserve">Experiment s unikajícím kouřem </w:t>
      </w:r>
      <w:r w:rsidRPr="007A6D56">
        <w:t>(</w:t>
      </w:r>
      <w:proofErr w:type="spellStart"/>
      <w:r w:rsidRPr="007A6D56">
        <w:t>Darley</w:t>
      </w:r>
      <w:proofErr w:type="spellEnd"/>
      <w:r w:rsidRPr="007A6D56">
        <w:t xml:space="preserve">, </w:t>
      </w:r>
      <w:proofErr w:type="spellStart"/>
      <w:r w:rsidRPr="007A6D56">
        <w:t>Latané</w:t>
      </w:r>
      <w:proofErr w:type="spellEnd"/>
      <w:r w:rsidRPr="007A6D56">
        <w:t>)</w:t>
      </w:r>
      <w:r w:rsidRPr="007A6D56">
        <w:rPr>
          <w:b/>
          <w:bCs/>
        </w:rPr>
        <w:t xml:space="preserve"> </w:t>
      </w:r>
    </w:p>
    <w:p w:rsidR="007A6D56" w:rsidRPr="007A6D56" w:rsidRDefault="007A6D56" w:rsidP="007A6D56">
      <w:pPr>
        <w:pStyle w:val="Odstavecseseznamem"/>
        <w:numPr>
          <w:ilvl w:val="1"/>
          <w:numId w:val="5"/>
        </w:numPr>
      </w:pPr>
      <w:r w:rsidRPr="007A6D56">
        <w:t>Studenti vyplňují 6 min. dotazník, p</w:t>
      </w:r>
      <w:r>
        <w:t>řičemž do místnosti uniká kouř</w:t>
      </w:r>
    </w:p>
    <w:p w:rsidR="007A6D56" w:rsidRPr="007A6D56" w:rsidRDefault="007A6D56" w:rsidP="007A6D56">
      <w:pPr>
        <w:pStyle w:val="Odstavecseseznamem"/>
        <w:numPr>
          <w:ilvl w:val="1"/>
          <w:numId w:val="5"/>
        </w:numPr>
      </w:pPr>
      <w:r w:rsidRPr="007A6D56">
        <w:t xml:space="preserve">75% studentů pracujících o samotě nahlásilo podezřelý kouř do </w:t>
      </w:r>
      <w:proofErr w:type="spellStart"/>
      <w:r w:rsidRPr="007A6D56">
        <w:t>2min</w:t>
      </w:r>
      <w:proofErr w:type="spellEnd"/>
      <w:r w:rsidRPr="007A6D56">
        <w:t xml:space="preserve"> </w:t>
      </w:r>
    </w:p>
    <w:p w:rsidR="007A6D56" w:rsidRPr="007A6D56" w:rsidRDefault="007A6D56" w:rsidP="007A6D56">
      <w:pPr>
        <w:pStyle w:val="Odstavecseseznamem"/>
        <w:numPr>
          <w:ilvl w:val="1"/>
          <w:numId w:val="5"/>
        </w:numPr>
      </w:pPr>
      <w:r w:rsidRPr="007A6D56">
        <w:t xml:space="preserve">Jen 13% z těch, co pracovali ve skupinkách po třech, kouř nahlásilo, mnozí pokračovali v práci po celých 6 minut, aniž by cokoliv udělali i přesto, že dým byl tak silný, že je nutil kašlat a slzely jim oči </w:t>
      </w:r>
    </w:p>
    <w:p w:rsidR="007A6D56" w:rsidRPr="007A6D56" w:rsidRDefault="007A6D56" w:rsidP="007A6D56">
      <w:pPr>
        <w:pStyle w:val="Odstavecseseznamem"/>
        <w:numPr>
          <w:ilvl w:val="0"/>
          <w:numId w:val="5"/>
        </w:numPr>
        <w:ind w:left="1776"/>
      </w:pPr>
      <w:r w:rsidRPr="007A6D56">
        <w:rPr>
          <w:b/>
          <w:bCs/>
        </w:rPr>
        <w:t xml:space="preserve">Experiment s pádem experimentátorky </w:t>
      </w:r>
      <w:r w:rsidRPr="007A6D56">
        <w:t>(</w:t>
      </w:r>
      <w:proofErr w:type="spellStart"/>
      <w:r w:rsidRPr="007A6D56">
        <w:t>Latané</w:t>
      </w:r>
      <w:proofErr w:type="spellEnd"/>
      <w:r w:rsidRPr="007A6D56">
        <w:t>, Rodin)</w:t>
      </w:r>
      <w:r w:rsidRPr="007A6D56">
        <w:rPr>
          <w:b/>
          <w:bCs/>
        </w:rPr>
        <w:t xml:space="preserve"> </w:t>
      </w:r>
    </w:p>
    <w:p w:rsidR="007A6D56" w:rsidRPr="007A6D56" w:rsidRDefault="007A6D56" w:rsidP="007A6D56">
      <w:pPr>
        <w:pStyle w:val="Odstavecseseznamem"/>
        <w:numPr>
          <w:ilvl w:val="1"/>
          <w:numId w:val="5"/>
        </w:numPr>
      </w:pPr>
      <w:r w:rsidRPr="007A6D56">
        <w:t xml:space="preserve">Čekající zkoumané osoby zaslechly pád experimentátorky ve vedlejší místnosti a její volání o pomoc. </w:t>
      </w:r>
    </w:p>
    <w:p w:rsidR="007A6D56" w:rsidRPr="007A6D56" w:rsidRDefault="007A6D56" w:rsidP="007A6D56">
      <w:pPr>
        <w:pStyle w:val="Odstavecseseznamem"/>
        <w:numPr>
          <w:ilvl w:val="1"/>
          <w:numId w:val="5"/>
        </w:numPr>
      </w:pPr>
      <w:r w:rsidRPr="007A6D56">
        <w:t>70% osob čekajících o samotě přispěchalo na pomoc</w:t>
      </w:r>
    </w:p>
    <w:p w:rsidR="007A6D56" w:rsidRPr="007A6D56" w:rsidRDefault="007A6D56" w:rsidP="007A6D56">
      <w:pPr>
        <w:pStyle w:val="Odstavecseseznamem"/>
        <w:numPr>
          <w:ilvl w:val="1"/>
          <w:numId w:val="5"/>
        </w:numPr>
      </w:pPr>
      <w:r w:rsidRPr="007A6D56">
        <w:t>40% osob čekajících ve skupině přispěchalo na pomoc</w:t>
      </w:r>
    </w:p>
    <w:p w:rsidR="007A6D56" w:rsidRDefault="007A6D56" w:rsidP="007A6D56">
      <w:pPr>
        <w:pStyle w:val="Odstavecseseznamem"/>
        <w:numPr>
          <w:ilvl w:val="0"/>
          <w:numId w:val="6"/>
        </w:numPr>
      </w:pPr>
      <w:r>
        <w:t>Faktory, které se podílí na efektu přihlížejících:</w:t>
      </w:r>
    </w:p>
    <w:p w:rsidR="007A6D56" w:rsidRPr="007A6D56" w:rsidRDefault="007A6D56" w:rsidP="007A6D56">
      <w:pPr>
        <w:pStyle w:val="Odstavecseseznamem"/>
        <w:numPr>
          <w:ilvl w:val="1"/>
          <w:numId w:val="6"/>
        </w:numPr>
      </w:pPr>
      <w:r w:rsidRPr="007A6D56">
        <w:t>Strach z</w:t>
      </w:r>
      <w:r>
        <w:t> chyby (</w:t>
      </w:r>
      <w:r w:rsidRPr="007A6D56">
        <w:t>ztrapn</w:t>
      </w:r>
      <w:r>
        <w:t>ím se, ztratím prestiž a hodnotu)</w:t>
      </w:r>
    </w:p>
    <w:p w:rsidR="007A6D56" w:rsidRPr="007A6D56" w:rsidRDefault="007A6D56" w:rsidP="007A6D56">
      <w:pPr>
        <w:pStyle w:val="Odstavecseseznamem"/>
        <w:numPr>
          <w:ilvl w:val="1"/>
          <w:numId w:val="6"/>
        </w:numPr>
      </w:pPr>
      <w:r w:rsidRPr="007A6D56">
        <w:t xml:space="preserve">Jednoznačně srozumitelná </w:t>
      </w:r>
      <w:proofErr w:type="spellStart"/>
      <w:r w:rsidRPr="007A6D56">
        <w:t>sit</w:t>
      </w:r>
      <w:proofErr w:type="spellEnd"/>
      <w:r w:rsidRPr="007A6D56">
        <w:t>.</w:t>
      </w:r>
      <w:r>
        <w:t xml:space="preserve"> (třeba se neděje nic tak důležitého)</w:t>
      </w:r>
    </w:p>
    <w:p w:rsidR="007A6D56" w:rsidRPr="007A6D56" w:rsidRDefault="007A6D56" w:rsidP="007A6D56">
      <w:pPr>
        <w:pStyle w:val="Odstavecseseznamem"/>
        <w:numPr>
          <w:ilvl w:val="1"/>
          <w:numId w:val="6"/>
        </w:numPr>
      </w:pPr>
      <w:r w:rsidRPr="007A6D56">
        <w:t>Pocit nekompetentnosti</w:t>
      </w:r>
      <w:r>
        <w:t xml:space="preserve"> (určitě je tu někdo chytřejší/rychlejší/schopnější než já)</w:t>
      </w:r>
    </w:p>
    <w:p w:rsidR="007A6D56" w:rsidRPr="007A6D56" w:rsidRDefault="007A6D56" w:rsidP="007A6D56">
      <w:pPr>
        <w:pStyle w:val="Odstavecseseznamem"/>
        <w:numPr>
          <w:ilvl w:val="1"/>
          <w:numId w:val="6"/>
        </w:numPr>
      </w:pPr>
      <w:r w:rsidRPr="007A6D56">
        <w:t>Difúze odpovědnosti</w:t>
      </w:r>
      <w:r>
        <w:t xml:space="preserve"> (mám odpovědnost, ale ostatní také, takže nemám tolik odpovědnosti, jako kdybych tu byl sám)</w:t>
      </w:r>
    </w:p>
    <w:p w:rsidR="007A6D56" w:rsidRPr="007A6D56" w:rsidRDefault="007A6D56" w:rsidP="007A6D56">
      <w:r w:rsidRPr="007A6D56">
        <w:t>Zákon sociálního vlivu (</w:t>
      </w:r>
      <w:proofErr w:type="spellStart"/>
      <w:r w:rsidRPr="007A6D56">
        <w:t>Latané</w:t>
      </w:r>
      <w:proofErr w:type="spellEnd"/>
      <w:r w:rsidRPr="007A6D56">
        <w:t xml:space="preserve">, 1982) </w:t>
      </w:r>
      <w:r>
        <w:t>– člověk je pod sociálním vlivem asi jako předmět osvícený několika žárovkami – síla sociálního vlivu závisí na „výkonu“ jednotlivých „žárovek“, na jejich počtu a na tom, jak jsou blízko:</w:t>
      </w:r>
    </w:p>
    <w:p w:rsidR="00000000" w:rsidRPr="007A6D56" w:rsidRDefault="00535CCF" w:rsidP="007A6D56">
      <w:pPr>
        <w:numPr>
          <w:ilvl w:val="0"/>
          <w:numId w:val="1"/>
        </w:numPr>
        <w:spacing w:after="0"/>
      </w:pPr>
      <w:r w:rsidRPr="007A6D56">
        <w:t>Síla</w:t>
      </w:r>
      <w:r w:rsidR="007A6D56">
        <w:t xml:space="preserve"> </w:t>
      </w:r>
      <w:r w:rsidR="003F0E65">
        <w:t>–</w:t>
      </w:r>
      <w:r w:rsidR="007A6D56">
        <w:t xml:space="preserve"> </w:t>
      </w:r>
      <w:r w:rsidR="003F0E65">
        <w:t>např. v obecenstvu jsou/nejsou lidé pro mě důležití</w:t>
      </w:r>
    </w:p>
    <w:p w:rsidR="00000000" w:rsidRPr="007A6D56" w:rsidRDefault="00535CCF" w:rsidP="007A6D56">
      <w:pPr>
        <w:numPr>
          <w:ilvl w:val="0"/>
          <w:numId w:val="1"/>
        </w:numPr>
        <w:spacing w:after="0"/>
      </w:pPr>
      <w:r w:rsidRPr="007A6D56">
        <w:t>Počet</w:t>
      </w:r>
      <w:r w:rsidR="003F0E65">
        <w:t xml:space="preserve"> – vliv počtu neroste matematicky – je psychologický rozdíl mezi 2, 10, 40, ale už není rozdíl mezi 100 a 130</w:t>
      </w:r>
    </w:p>
    <w:p w:rsidR="00000000" w:rsidRPr="007A6D56" w:rsidRDefault="00535CCF" w:rsidP="007A6D56">
      <w:pPr>
        <w:numPr>
          <w:ilvl w:val="0"/>
          <w:numId w:val="1"/>
        </w:numPr>
        <w:spacing w:after="0"/>
      </w:pPr>
      <w:r w:rsidRPr="007A6D56">
        <w:t xml:space="preserve">Blízkost </w:t>
      </w:r>
      <w:r w:rsidR="003F0E65">
        <w:t xml:space="preserve">– úsudek toho, kdo žije daleko a </w:t>
      </w:r>
      <w:proofErr w:type="gramStart"/>
      <w:r w:rsidR="003F0E65">
        <w:t>mluvím</w:t>
      </w:r>
      <w:proofErr w:type="gramEnd"/>
      <w:r w:rsidR="003F0E65">
        <w:t xml:space="preserve"> s ním zřídka </w:t>
      </w:r>
      <w:proofErr w:type="gramStart"/>
      <w:r w:rsidR="003F0E65">
        <w:t>má</w:t>
      </w:r>
      <w:proofErr w:type="gramEnd"/>
      <w:r w:rsidR="003F0E65">
        <w:t xml:space="preserve"> menší vliv na moje chování</w:t>
      </w:r>
    </w:p>
    <w:p w:rsidR="007A6D56" w:rsidRDefault="007A6D56" w:rsidP="007A6D56">
      <w:pPr>
        <w:spacing w:after="0"/>
      </w:pPr>
    </w:p>
    <w:p w:rsidR="007A6D56" w:rsidRDefault="007A6D56" w:rsidP="007A6D56">
      <w:pPr>
        <w:spacing w:after="0"/>
      </w:pPr>
    </w:p>
    <w:p w:rsidR="007A6D56" w:rsidRPr="003F0E65" w:rsidRDefault="007A6D56" w:rsidP="007A6D56">
      <w:pPr>
        <w:spacing w:after="0"/>
        <w:rPr>
          <w:b/>
          <w:u w:val="single"/>
        </w:rPr>
      </w:pPr>
      <w:r w:rsidRPr="003F0E65">
        <w:rPr>
          <w:b/>
          <w:u w:val="single"/>
        </w:rPr>
        <w:t xml:space="preserve">KONFORMITA </w:t>
      </w:r>
    </w:p>
    <w:p w:rsidR="007A6D56" w:rsidRPr="007A6D56" w:rsidRDefault="007A6D56" w:rsidP="001777EA">
      <w:pPr>
        <w:pStyle w:val="Odstavecseseznamem"/>
        <w:numPr>
          <w:ilvl w:val="0"/>
          <w:numId w:val="6"/>
        </w:numPr>
        <w:spacing w:after="0"/>
      </w:pPr>
      <w:r w:rsidRPr="007A6D56">
        <w:t xml:space="preserve">V nejednoznačné situaci přejímáme úsudek druhých </w:t>
      </w:r>
      <w:r w:rsidRPr="001777EA">
        <w:rPr>
          <w:i/>
          <w:iCs/>
        </w:rPr>
        <w:t>(</w:t>
      </w:r>
      <w:r w:rsidR="001777EA" w:rsidRPr="001777EA">
        <w:rPr>
          <w:i/>
          <w:iCs/>
        </w:rPr>
        <w:t xml:space="preserve">M. </w:t>
      </w:r>
      <w:proofErr w:type="spellStart"/>
      <w:r w:rsidRPr="001777EA">
        <w:rPr>
          <w:i/>
          <w:iCs/>
        </w:rPr>
        <w:t>Sherif</w:t>
      </w:r>
      <w:proofErr w:type="spellEnd"/>
      <w:r w:rsidRPr="001777EA">
        <w:rPr>
          <w:i/>
          <w:iCs/>
        </w:rPr>
        <w:t>)</w:t>
      </w:r>
    </w:p>
    <w:p w:rsidR="007A6D56" w:rsidRPr="001777EA" w:rsidRDefault="001777EA" w:rsidP="001777EA">
      <w:pPr>
        <w:pStyle w:val="Odstavecseseznamem"/>
        <w:numPr>
          <w:ilvl w:val="0"/>
          <w:numId w:val="6"/>
        </w:numPr>
        <w:spacing w:after="0"/>
      </w:pPr>
      <w:r>
        <w:rPr>
          <w:iCs/>
        </w:rPr>
        <w:t xml:space="preserve">Experimenty </w:t>
      </w:r>
      <w:proofErr w:type="spellStart"/>
      <w:r>
        <w:rPr>
          <w:iCs/>
        </w:rPr>
        <w:t>Solomon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Asch</w:t>
      </w:r>
      <w:proofErr w:type="spellEnd"/>
      <w:r>
        <w:rPr>
          <w:iCs/>
        </w:rPr>
        <w:t>:</w:t>
      </w:r>
    </w:p>
    <w:p w:rsidR="007A6D56" w:rsidRPr="007A6D56" w:rsidRDefault="007A6D56" w:rsidP="001777EA">
      <w:pPr>
        <w:pStyle w:val="Odstavecseseznamem"/>
        <w:numPr>
          <w:ilvl w:val="1"/>
          <w:numId w:val="6"/>
        </w:numPr>
        <w:spacing w:after="0"/>
      </w:pPr>
      <w:r w:rsidRPr="007A6D56">
        <w:t>Respondent vědomě odpoví nesprávně, pokud by se jeho odpověď měla zásadně lišit od ostatních</w:t>
      </w:r>
    </w:p>
    <w:p w:rsidR="007A6D56" w:rsidRPr="007A6D56" w:rsidRDefault="007A6D56" w:rsidP="001777EA">
      <w:pPr>
        <w:pStyle w:val="Odstavecseseznamem"/>
        <w:numPr>
          <w:ilvl w:val="1"/>
          <w:numId w:val="6"/>
        </w:numPr>
        <w:spacing w:after="0"/>
      </w:pPr>
      <w:r w:rsidRPr="007A6D56">
        <w:t>Přítomnost jediné nekonformní osoby stačí, aby se respondent nepřizpůsobil</w:t>
      </w:r>
    </w:p>
    <w:p w:rsidR="007A6D56" w:rsidRPr="007A6D56" w:rsidRDefault="007A6D56" w:rsidP="001777EA">
      <w:pPr>
        <w:pStyle w:val="Odstavecseseznamem"/>
        <w:numPr>
          <w:ilvl w:val="0"/>
          <w:numId w:val="6"/>
        </w:numPr>
        <w:spacing w:after="0"/>
      </w:pPr>
      <w:r w:rsidRPr="007A6D56">
        <w:t xml:space="preserve">Sebeúcta, </w:t>
      </w:r>
      <w:proofErr w:type="spellStart"/>
      <w:r w:rsidRPr="007A6D56">
        <w:t>self</w:t>
      </w:r>
      <w:proofErr w:type="spellEnd"/>
      <w:r w:rsidRPr="007A6D56">
        <w:t>-</w:t>
      </w:r>
      <w:proofErr w:type="spellStart"/>
      <w:r w:rsidRPr="007A6D56">
        <w:t>efficacy</w:t>
      </w:r>
      <w:proofErr w:type="spellEnd"/>
      <w:r w:rsidRPr="007A6D56">
        <w:t xml:space="preserve"> </w:t>
      </w:r>
    </w:p>
    <w:p w:rsidR="001777EA" w:rsidRDefault="001777EA" w:rsidP="001777EA">
      <w:pPr>
        <w:spacing w:after="0"/>
      </w:pPr>
    </w:p>
    <w:p w:rsidR="001777EA" w:rsidRDefault="001777EA" w:rsidP="001777EA">
      <w:pPr>
        <w:spacing w:after="0"/>
      </w:pPr>
    </w:p>
    <w:p w:rsidR="007A6D56" w:rsidRPr="007A6D56" w:rsidRDefault="007A6D56" w:rsidP="001777EA">
      <w:pPr>
        <w:spacing w:after="0"/>
      </w:pPr>
      <w:r w:rsidRPr="007A6D56">
        <w:t xml:space="preserve">Sociální vliv na jedince </w:t>
      </w:r>
    </w:p>
    <w:p w:rsidR="001777EA" w:rsidRPr="007A6D56" w:rsidRDefault="001777EA" w:rsidP="001777EA">
      <w:pPr>
        <w:pStyle w:val="Odstavecseseznamem"/>
        <w:numPr>
          <w:ilvl w:val="0"/>
          <w:numId w:val="2"/>
        </w:numPr>
        <w:spacing w:after="0"/>
      </w:pPr>
      <w:r w:rsidRPr="001777EA">
        <w:rPr>
          <w:b/>
          <w:bCs/>
        </w:rPr>
        <w:t xml:space="preserve">Sociální vliv </w:t>
      </w:r>
      <w:r w:rsidRPr="007A6D56">
        <w:t>=působení jiné osoby či skupiny osob na chování či přesvědčení jedince</w:t>
      </w:r>
    </w:p>
    <w:p w:rsidR="00000000" w:rsidRPr="007A6D56" w:rsidRDefault="00535CCF" w:rsidP="001777EA">
      <w:pPr>
        <w:numPr>
          <w:ilvl w:val="0"/>
          <w:numId w:val="2"/>
        </w:numPr>
        <w:spacing w:after="0"/>
      </w:pPr>
      <w:r w:rsidRPr="007A6D56">
        <w:t>Formy sociálního vlivu</w:t>
      </w:r>
      <w:r w:rsidR="001777EA">
        <w:t>:</w:t>
      </w:r>
    </w:p>
    <w:p w:rsidR="00000000" w:rsidRPr="007A6D56" w:rsidRDefault="00535CCF" w:rsidP="001777EA">
      <w:pPr>
        <w:numPr>
          <w:ilvl w:val="1"/>
          <w:numId w:val="2"/>
        </w:numPr>
        <w:spacing w:after="0"/>
      </w:pPr>
      <w:r w:rsidRPr="007A6D56">
        <w:rPr>
          <w:b/>
          <w:bCs/>
        </w:rPr>
        <w:t xml:space="preserve">Normalizace </w:t>
      </w:r>
    </w:p>
    <w:p w:rsidR="00000000" w:rsidRPr="007A6D56" w:rsidRDefault="00535CCF" w:rsidP="001777EA">
      <w:pPr>
        <w:numPr>
          <w:ilvl w:val="1"/>
          <w:numId w:val="2"/>
        </w:numPr>
        <w:spacing w:after="0"/>
      </w:pPr>
      <w:r w:rsidRPr="007A6D56">
        <w:rPr>
          <w:b/>
          <w:bCs/>
        </w:rPr>
        <w:t>Vyhovění, poslušnost</w:t>
      </w:r>
    </w:p>
    <w:p w:rsidR="00000000" w:rsidRPr="007A6D56" w:rsidRDefault="00535CCF" w:rsidP="001777EA">
      <w:pPr>
        <w:numPr>
          <w:ilvl w:val="1"/>
          <w:numId w:val="2"/>
        </w:numPr>
        <w:spacing w:after="0"/>
      </w:pPr>
      <w:r w:rsidRPr="007A6D56">
        <w:rPr>
          <w:b/>
          <w:bCs/>
        </w:rPr>
        <w:t>Konformita (internalizace)</w:t>
      </w:r>
    </w:p>
    <w:p w:rsidR="00000000" w:rsidRPr="007A6D56" w:rsidRDefault="00535CCF" w:rsidP="001777EA">
      <w:pPr>
        <w:numPr>
          <w:ilvl w:val="1"/>
          <w:numId w:val="2"/>
        </w:numPr>
        <w:spacing w:after="0"/>
      </w:pPr>
      <w:r w:rsidRPr="007A6D56">
        <w:rPr>
          <w:b/>
          <w:bCs/>
        </w:rPr>
        <w:t>Identifikace</w:t>
      </w:r>
    </w:p>
    <w:p w:rsidR="00000000" w:rsidRPr="007A6D56" w:rsidRDefault="00535CCF" w:rsidP="001777EA">
      <w:pPr>
        <w:numPr>
          <w:ilvl w:val="1"/>
          <w:numId w:val="2"/>
        </w:numPr>
        <w:spacing w:after="0"/>
      </w:pPr>
      <w:r w:rsidRPr="007A6D56">
        <w:rPr>
          <w:b/>
          <w:bCs/>
        </w:rPr>
        <w:t>Konverze (inovace)</w:t>
      </w:r>
    </w:p>
    <w:p w:rsidR="00000000" w:rsidRPr="007A6D56" w:rsidRDefault="00535CCF" w:rsidP="001777EA">
      <w:pPr>
        <w:numPr>
          <w:ilvl w:val="2"/>
          <w:numId w:val="2"/>
        </w:numPr>
        <w:spacing w:after="0"/>
      </w:pPr>
      <w:r w:rsidRPr="007A6D56">
        <w:t>Teorie sociálního ovlivnění (</w:t>
      </w:r>
      <w:proofErr w:type="spellStart"/>
      <w:r w:rsidRPr="007A6D56">
        <w:t>Moscovici</w:t>
      </w:r>
      <w:proofErr w:type="spellEnd"/>
      <w:r w:rsidRPr="007A6D56">
        <w:t>, 1976):</w:t>
      </w:r>
    </w:p>
    <w:p w:rsidR="00000000" w:rsidRPr="005B1AF4" w:rsidRDefault="00535CCF" w:rsidP="001777EA">
      <w:pPr>
        <w:numPr>
          <w:ilvl w:val="2"/>
          <w:numId w:val="2"/>
        </w:numPr>
        <w:spacing w:after="0"/>
      </w:pPr>
      <w:r w:rsidRPr="007A6D56">
        <w:t xml:space="preserve">I </w:t>
      </w:r>
      <w:r w:rsidRPr="007A6D56">
        <w:rPr>
          <w:b/>
          <w:bCs/>
        </w:rPr>
        <w:t>menšina může ovlivnit názor většiny, když je jednotná ve svém úsudku</w:t>
      </w:r>
    </w:p>
    <w:p w:rsidR="00000000" w:rsidRPr="005B1AF4" w:rsidRDefault="00535CCF" w:rsidP="005B1AF4">
      <w:pPr>
        <w:numPr>
          <w:ilvl w:val="2"/>
          <w:numId w:val="2"/>
        </w:numPr>
        <w:spacing w:after="0"/>
      </w:pPr>
      <w:r w:rsidRPr="005B1AF4">
        <w:t xml:space="preserve">Styl chování: jasný názor na problém, pevně se ho držet, odolávat tlaku většiny na změnu názoru, </w:t>
      </w:r>
      <w:r w:rsidRPr="005B1AF4">
        <w:rPr>
          <w:b/>
          <w:bCs/>
        </w:rPr>
        <w:t>konzistence</w:t>
      </w:r>
      <w:r w:rsidRPr="005B1AF4">
        <w:t xml:space="preserve"> v argumentaci a vystupování</w:t>
      </w:r>
    </w:p>
    <w:p w:rsidR="005B1AF4" w:rsidRPr="001777EA" w:rsidRDefault="00535CCF" w:rsidP="005B1AF4">
      <w:pPr>
        <w:numPr>
          <w:ilvl w:val="2"/>
          <w:numId w:val="2"/>
        </w:numPr>
        <w:spacing w:after="0"/>
      </w:pPr>
      <w:r w:rsidRPr="005B1AF4">
        <w:rPr>
          <w:i/>
          <w:iCs/>
        </w:rPr>
        <w:t>Experiment s modrou barvou</w:t>
      </w:r>
    </w:p>
    <w:p w:rsidR="001777EA" w:rsidRPr="007A6D56" w:rsidRDefault="001777EA" w:rsidP="001777EA">
      <w:pPr>
        <w:spacing w:after="0"/>
        <w:ind w:left="2160"/>
      </w:pPr>
    </w:p>
    <w:p w:rsidR="001777EA" w:rsidRDefault="001777EA" w:rsidP="001777EA">
      <w:pPr>
        <w:spacing w:after="0"/>
      </w:pPr>
      <w:r w:rsidRPr="001777EA">
        <w:drawing>
          <wp:inline distT="0" distB="0" distL="0" distR="0">
            <wp:extent cx="5419725" cy="2190750"/>
            <wp:effectExtent l="3810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777EA" w:rsidRDefault="001777EA" w:rsidP="001777EA">
      <w:pPr>
        <w:spacing w:after="0"/>
      </w:pPr>
    </w:p>
    <w:p w:rsidR="001777EA" w:rsidRDefault="001777EA" w:rsidP="001777EA">
      <w:pPr>
        <w:spacing w:after="0"/>
      </w:pPr>
    </w:p>
    <w:p w:rsidR="007A6D56" w:rsidRPr="001777EA" w:rsidRDefault="007A6D56" w:rsidP="001777EA">
      <w:pPr>
        <w:spacing w:after="0"/>
        <w:rPr>
          <w:b/>
          <w:sz w:val="24"/>
          <w:szCs w:val="24"/>
        </w:rPr>
      </w:pPr>
      <w:r w:rsidRPr="001777EA">
        <w:rPr>
          <w:b/>
          <w:sz w:val="24"/>
          <w:szCs w:val="24"/>
        </w:rPr>
        <w:t xml:space="preserve">Poslušnost autoritě </w:t>
      </w:r>
    </w:p>
    <w:p w:rsidR="007A6D56" w:rsidRDefault="007A6D56" w:rsidP="001777EA">
      <w:pPr>
        <w:pStyle w:val="Odstavecseseznamem"/>
        <w:numPr>
          <w:ilvl w:val="0"/>
          <w:numId w:val="9"/>
        </w:numPr>
        <w:spacing w:after="0"/>
      </w:pPr>
      <w:proofErr w:type="spellStart"/>
      <w:r w:rsidRPr="007A6D56">
        <w:t>Milgramovy</w:t>
      </w:r>
      <w:proofErr w:type="spellEnd"/>
      <w:r w:rsidRPr="007A6D56">
        <w:t xml:space="preserve"> experimenty </w:t>
      </w:r>
      <w:r w:rsidR="001777EA">
        <w:t>– experimentální zadání pro probandy: vliv bolesti na učení (za účelem zlepšit lidem paměť), „učitel“ + „žák“, elektrické rány za chybnou odpověď</w:t>
      </w:r>
      <w:r w:rsidR="002C7675">
        <w:t>, vzrůstající intenzita elektrošoků s přibývajícími chybami – použijí probandi celou stupnici elektrošoků, když „žák“ z druhé místnosti začíná hlasitě reagovat na stupňující se bolest?</w:t>
      </w:r>
    </w:p>
    <w:p w:rsidR="001777EA" w:rsidRDefault="001777EA" w:rsidP="001777EA">
      <w:pPr>
        <w:pStyle w:val="Odstavecseseznamem"/>
        <w:spacing w:after="0"/>
      </w:pPr>
    </w:p>
    <w:p w:rsidR="00000000" w:rsidRPr="00535CCF" w:rsidRDefault="00535CCF" w:rsidP="00535CCF">
      <w:pPr>
        <w:spacing w:after="0"/>
        <w:rPr>
          <w:b/>
        </w:rPr>
      </w:pPr>
      <w:r w:rsidRPr="00535CCF">
        <w:rPr>
          <w:b/>
        </w:rPr>
        <w:lastRenderedPageBreak/>
        <w:t xml:space="preserve">Kdy </w:t>
      </w:r>
      <w:r w:rsidRPr="00535CCF">
        <w:rPr>
          <w:b/>
        </w:rPr>
        <w:t xml:space="preserve">se chováme konformně? </w:t>
      </w:r>
    </w:p>
    <w:p w:rsidR="00000000" w:rsidRPr="00535CCF" w:rsidRDefault="00535CCF" w:rsidP="00535CCF">
      <w:pPr>
        <w:numPr>
          <w:ilvl w:val="0"/>
          <w:numId w:val="12"/>
        </w:numPr>
        <w:spacing w:after="0"/>
      </w:pPr>
      <w:r w:rsidRPr="00535CCF">
        <w:t xml:space="preserve">K ověření </w:t>
      </w:r>
      <w:r w:rsidRPr="00535CCF">
        <w:t>skutečnosti používáme dva zdroje:</w:t>
      </w:r>
    </w:p>
    <w:p w:rsidR="00000000" w:rsidRPr="00535CCF" w:rsidRDefault="00535CCF" w:rsidP="00535CCF">
      <w:pPr>
        <w:numPr>
          <w:ilvl w:val="1"/>
          <w:numId w:val="12"/>
        </w:numPr>
        <w:spacing w:after="0"/>
      </w:pPr>
      <w:r w:rsidRPr="00535CCF">
        <w:t>Svoje vlastní vnímání</w:t>
      </w:r>
    </w:p>
    <w:p w:rsidR="00000000" w:rsidRPr="00535CCF" w:rsidRDefault="00535CCF" w:rsidP="00535CCF">
      <w:pPr>
        <w:numPr>
          <w:ilvl w:val="1"/>
          <w:numId w:val="12"/>
        </w:numPr>
        <w:spacing w:after="0"/>
      </w:pPr>
      <w:r w:rsidRPr="00535CCF">
        <w:t>Reference druhých</w:t>
      </w:r>
    </w:p>
    <w:p w:rsidR="00000000" w:rsidRPr="00535CCF" w:rsidRDefault="00535CCF" w:rsidP="00535CCF">
      <w:pPr>
        <w:numPr>
          <w:ilvl w:val="0"/>
          <w:numId w:val="12"/>
        </w:numPr>
        <w:spacing w:after="0"/>
      </w:pPr>
      <w:r w:rsidRPr="00535CCF">
        <w:t xml:space="preserve">V nejednoznačných situacích jsou oba informační zdroje v konfliktu </w:t>
      </w:r>
    </w:p>
    <w:p w:rsidR="00000000" w:rsidRPr="00535CCF" w:rsidRDefault="00535CCF" w:rsidP="00535CCF">
      <w:pPr>
        <w:numPr>
          <w:ilvl w:val="0"/>
          <w:numId w:val="12"/>
        </w:numPr>
        <w:spacing w:after="0"/>
      </w:pPr>
      <w:r w:rsidRPr="00535CCF">
        <w:t>Volíme:</w:t>
      </w:r>
    </w:p>
    <w:p w:rsidR="00000000" w:rsidRPr="00535CCF" w:rsidRDefault="00535CCF" w:rsidP="00535CCF">
      <w:pPr>
        <w:numPr>
          <w:ilvl w:val="1"/>
          <w:numId w:val="12"/>
        </w:numPr>
        <w:spacing w:after="0"/>
      </w:pPr>
      <w:r w:rsidRPr="00535CCF">
        <w:rPr>
          <w:b/>
          <w:bCs/>
        </w:rPr>
        <w:t xml:space="preserve">Vyhovění (vnější konformita) </w:t>
      </w:r>
    </w:p>
    <w:p w:rsidR="00000000" w:rsidRPr="00535CCF" w:rsidRDefault="00535CCF" w:rsidP="00535CCF">
      <w:pPr>
        <w:numPr>
          <w:ilvl w:val="2"/>
          <w:numId w:val="12"/>
        </w:numPr>
        <w:spacing w:after="0"/>
      </w:pPr>
      <w:r w:rsidRPr="00535CCF">
        <w:t>co by si o mě jinak pomysleli?</w:t>
      </w:r>
    </w:p>
    <w:p w:rsidR="00000000" w:rsidRPr="00535CCF" w:rsidRDefault="00535CCF" w:rsidP="00535CCF">
      <w:pPr>
        <w:numPr>
          <w:ilvl w:val="1"/>
          <w:numId w:val="12"/>
        </w:numPr>
        <w:spacing w:after="0"/>
      </w:pPr>
      <w:r w:rsidRPr="00535CCF">
        <w:rPr>
          <w:b/>
          <w:bCs/>
        </w:rPr>
        <w:t>Konverzi (vnitřní konformita)</w:t>
      </w:r>
    </w:p>
    <w:p w:rsidR="00000000" w:rsidRDefault="00535CCF" w:rsidP="00535CCF">
      <w:pPr>
        <w:numPr>
          <w:ilvl w:val="2"/>
          <w:numId w:val="12"/>
        </w:numPr>
        <w:spacing w:after="0"/>
      </w:pPr>
      <w:r w:rsidRPr="00535CCF">
        <w:t xml:space="preserve">změním své porozumění situaci, protože věřím tomu, jak ji interpretují druzí </w:t>
      </w:r>
    </w:p>
    <w:p w:rsidR="00535CCF" w:rsidRPr="00535CCF" w:rsidRDefault="00535CCF" w:rsidP="00535CCF">
      <w:pPr>
        <w:spacing w:after="0"/>
        <w:ind w:left="2160"/>
      </w:pPr>
      <w:r>
        <w:t xml:space="preserve">(pozor, zde je pojem konverze použit v jiném významu, než jak jej používá S. </w:t>
      </w:r>
      <w:proofErr w:type="spellStart"/>
      <w:r>
        <w:t>Moscovici</w:t>
      </w:r>
      <w:proofErr w:type="spellEnd"/>
      <w:r>
        <w:t>)</w:t>
      </w:r>
    </w:p>
    <w:p w:rsidR="001777EA" w:rsidRDefault="001777EA" w:rsidP="00535CCF">
      <w:pPr>
        <w:spacing w:after="0"/>
      </w:pPr>
    </w:p>
    <w:p w:rsidR="007A6D56" w:rsidRPr="007A6D56" w:rsidRDefault="002C7675" w:rsidP="002C7675">
      <w:pPr>
        <w:spacing w:after="0"/>
      </w:pPr>
      <w:r>
        <w:t>Pro zopakování:</w:t>
      </w:r>
    </w:p>
    <w:p w:rsidR="007A6D56" w:rsidRPr="007A6D56" w:rsidRDefault="007A6D56" w:rsidP="001777EA">
      <w:pPr>
        <w:pStyle w:val="Odstavecseseznamem"/>
        <w:numPr>
          <w:ilvl w:val="0"/>
          <w:numId w:val="9"/>
        </w:numPr>
        <w:spacing w:after="0"/>
      </w:pPr>
      <w:r w:rsidRPr="007A6D56">
        <w:t>Jaké efekty obecenstva (přihlížejících) znáte?</w:t>
      </w:r>
    </w:p>
    <w:p w:rsidR="007A6D56" w:rsidRPr="007A6D56" w:rsidRDefault="007A6D56" w:rsidP="001777EA">
      <w:pPr>
        <w:pStyle w:val="Odstavecseseznamem"/>
        <w:numPr>
          <w:ilvl w:val="0"/>
          <w:numId w:val="9"/>
        </w:numPr>
        <w:spacing w:after="0"/>
      </w:pPr>
      <w:r w:rsidRPr="007A6D56">
        <w:t xml:space="preserve">Čím lze vysvětlit zvýšení výkonu </w:t>
      </w:r>
      <w:r w:rsidR="002C7675">
        <w:t>a naopak zvýšení chybovosti v přítomnosti druhých osob</w:t>
      </w:r>
      <w:r w:rsidRPr="007A6D56">
        <w:t>?</w:t>
      </w:r>
    </w:p>
    <w:p w:rsidR="007A6D56" w:rsidRPr="007A6D56" w:rsidRDefault="007A6D56" w:rsidP="001777EA">
      <w:pPr>
        <w:pStyle w:val="Odstavecseseznamem"/>
        <w:numPr>
          <w:ilvl w:val="0"/>
          <w:numId w:val="9"/>
        </w:numPr>
        <w:spacing w:after="0"/>
      </w:pPr>
      <w:r w:rsidRPr="007A6D56">
        <w:t>Vysvětlete na příkladu difúzi odpovědnosti</w:t>
      </w:r>
    </w:p>
    <w:p w:rsidR="007A6D56" w:rsidRPr="007A6D56" w:rsidRDefault="007A6D56" w:rsidP="001777EA">
      <w:pPr>
        <w:pStyle w:val="Odstavecseseznamem"/>
        <w:numPr>
          <w:ilvl w:val="0"/>
          <w:numId w:val="9"/>
        </w:numPr>
        <w:spacing w:after="0"/>
      </w:pPr>
      <w:r w:rsidRPr="007A6D56">
        <w:t>Vysvětlete pojem „konformita“</w:t>
      </w:r>
    </w:p>
    <w:p w:rsidR="007A6D56" w:rsidRPr="007A6D56" w:rsidRDefault="007A6D56" w:rsidP="001777EA">
      <w:pPr>
        <w:pStyle w:val="Odstavecseseznamem"/>
        <w:numPr>
          <w:ilvl w:val="0"/>
          <w:numId w:val="9"/>
        </w:numPr>
        <w:spacing w:after="0"/>
      </w:pPr>
      <w:r w:rsidRPr="007A6D56">
        <w:t>Může menšina ovlivnit názor většiny? Kdy?</w:t>
      </w:r>
    </w:p>
    <w:p w:rsidR="00B32A55" w:rsidRDefault="00B32A55" w:rsidP="001777EA">
      <w:pPr>
        <w:spacing w:after="0"/>
      </w:pPr>
    </w:p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1D0"/>
    <w:multiLevelType w:val="hybridMultilevel"/>
    <w:tmpl w:val="F5987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3475"/>
    <w:multiLevelType w:val="hybridMultilevel"/>
    <w:tmpl w:val="682A8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43E4"/>
    <w:multiLevelType w:val="hybridMultilevel"/>
    <w:tmpl w:val="8CECE380"/>
    <w:lvl w:ilvl="0" w:tplc="4836A09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C1114">
      <w:start w:val="249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1008E6">
      <w:start w:val="249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2498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226A8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30BF8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FAC5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F8205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004E2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815F77"/>
    <w:multiLevelType w:val="hybridMultilevel"/>
    <w:tmpl w:val="6C08C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F28BA"/>
    <w:multiLevelType w:val="hybridMultilevel"/>
    <w:tmpl w:val="2D209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D4D62"/>
    <w:multiLevelType w:val="hybridMultilevel"/>
    <w:tmpl w:val="FD6A5238"/>
    <w:lvl w:ilvl="0" w:tplc="9286B5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24F1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10F7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766C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585D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C2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F24B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EEB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68CE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741046B"/>
    <w:multiLevelType w:val="hybridMultilevel"/>
    <w:tmpl w:val="414E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61D7D"/>
    <w:multiLevelType w:val="hybridMultilevel"/>
    <w:tmpl w:val="DD46583A"/>
    <w:lvl w:ilvl="0" w:tplc="006A341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6AA8D3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42709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732295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AEA9BC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EC436E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6B058E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090DD4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9C4A1B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41D95C1B"/>
    <w:multiLevelType w:val="hybridMultilevel"/>
    <w:tmpl w:val="8042F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F04272"/>
    <w:multiLevelType w:val="hybridMultilevel"/>
    <w:tmpl w:val="B84000D4"/>
    <w:lvl w:ilvl="0" w:tplc="02E801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7C51CC">
      <w:start w:val="102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71CB936">
      <w:start w:val="1026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214C5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82C5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CEB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1C65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D01F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7235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B6846AF"/>
    <w:multiLevelType w:val="hybridMultilevel"/>
    <w:tmpl w:val="E83E38A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E880BAE"/>
    <w:multiLevelType w:val="hybridMultilevel"/>
    <w:tmpl w:val="21CE5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6D56"/>
    <w:rsid w:val="001777EA"/>
    <w:rsid w:val="00201D76"/>
    <w:rsid w:val="002C7675"/>
    <w:rsid w:val="00384985"/>
    <w:rsid w:val="003F0E65"/>
    <w:rsid w:val="00535CCF"/>
    <w:rsid w:val="005B1AF4"/>
    <w:rsid w:val="007A6D56"/>
    <w:rsid w:val="00B3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6D5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6D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881">
          <w:marLeft w:val="12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796">
          <w:marLeft w:val="12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64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621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33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33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21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82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3023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49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555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950">
          <w:marLeft w:val="12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770">
          <w:marLeft w:val="123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9130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520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05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886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934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720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489">
          <w:marLeft w:val="119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142316-9000-456C-95E8-FD27FA6F19ED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9C4DE57-B438-4346-95AD-C71651902E9A}">
      <dgm:prSet phldrT="[Text]" custT="1"/>
      <dgm:spPr/>
      <dgm:t>
        <a:bodyPr/>
        <a:lstStyle/>
        <a:p>
          <a:r>
            <a:rPr lang="cs-CZ" sz="1200" dirty="0" smtClean="0"/>
            <a:t>Já říkám</a:t>
          </a:r>
          <a:endParaRPr lang="fr-FR" sz="1200" dirty="0"/>
        </a:p>
      </dgm:t>
    </dgm:pt>
    <dgm:pt modelId="{0E61F71D-9284-4AE3-88B9-C6366F02DEB4}" type="parTrans" cxnId="{66B4BBBE-7683-4117-BF02-6ADF7B914F8C}">
      <dgm:prSet/>
      <dgm:spPr/>
      <dgm:t>
        <a:bodyPr/>
        <a:lstStyle/>
        <a:p>
          <a:endParaRPr lang="fr-FR"/>
        </a:p>
      </dgm:t>
    </dgm:pt>
    <dgm:pt modelId="{3CF01A8C-6402-4A97-85B2-DF725B8486E8}" type="sibTrans" cxnId="{66B4BBBE-7683-4117-BF02-6ADF7B914F8C}">
      <dgm:prSet/>
      <dgm:spPr/>
      <dgm:t>
        <a:bodyPr/>
        <a:lstStyle/>
        <a:p>
          <a:endParaRPr lang="fr-FR"/>
        </a:p>
      </dgm:t>
    </dgm:pt>
    <dgm:pt modelId="{47459D4C-6F8B-4364-B7FE-1477E66DF25D}">
      <dgm:prSet phldrT="[Text]" custT="1"/>
      <dgm:spPr/>
      <dgm:t>
        <a:bodyPr/>
        <a:lstStyle/>
        <a:p>
          <a:r>
            <a:rPr lang="cs-CZ" sz="1200" dirty="0" smtClean="0"/>
            <a:t>bílá</a:t>
          </a:r>
          <a:endParaRPr lang="fr-FR" sz="1200" dirty="0"/>
        </a:p>
      </dgm:t>
    </dgm:pt>
    <dgm:pt modelId="{8AA827EB-573F-44C3-B8EA-2A2970C80C4F}" type="parTrans" cxnId="{5F75CA22-B556-4247-BBD4-E9B189410214}">
      <dgm:prSet/>
      <dgm:spPr/>
      <dgm:t>
        <a:bodyPr/>
        <a:lstStyle/>
        <a:p>
          <a:endParaRPr lang="fr-FR"/>
        </a:p>
      </dgm:t>
    </dgm:pt>
    <dgm:pt modelId="{A8EE9627-8CB7-45C2-8006-E33EC1844E8A}" type="sibTrans" cxnId="{5F75CA22-B556-4247-BBD4-E9B189410214}">
      <dgm:prSet/>
      <dgm:spPr/>
      <dgm:t>
        <a:bodyPr/>
        <a:lstStyle/>
        <a:p>
          <a:endParaRPr lang="fr-FR"/>
        </a:p>
      </dgm:t>
    </dgm:pt>
    <dgm:pt modelId="{22852A88-DA30-43B4-A292-0107146553EE}">
      <dgm:prSet phldrT="[Text]" custT="1"/>
      <dgm:spPr/>
      <dgm:t>
        <a:bodyPr/>
        <a:lstStyle/>
        <a:p>
          <a:r>
            <a:rPr lang="cs-CZ" sz="1200" dirty="0" smtClean="0"/>
            <a:t>bílá</a:t>
          </a:r>
          <a:endParaRPr lang="fr-FR" sz="1200" dirty="0"/>
        </a:p>
      </dgm:t>
    </dgm:pt>
    <dgm:pt modelId="{2707B9D1-9DF8-4B59-8992-8DFAE4E8E735}" type="parTrans" cxnId="{A549735D-97AD-4EA1-8354-B5E74E8E5562}">
      <dgm:prSet/>
      <dgm:spPr/>
      <dgm:t>
        <a:bodyPr/>
        <a:lstStyle/>
        <a:p>
          <a:endParaRPr lang="fr-FR"/>
        </a:p>
      </dgm:t>
    </dgm:pt>
    <dgm:pt modelId="{5881F648-0A70-4287-B79E-58C14C8E8E17}" type="sibTrans" cxnId="{A549735D-97AD-4EA1-8354-B5E74E8E5562}">
      <dgm:prSet/>
      <dgm:spPr/>
      <dgm:t>
        <a:bodyPr/>
        <a:lstStyle/>
        <a:p>
          <a:endParaRPr lang="fr-FR"/>
        </a:p>
      </dgm:t>
    </dgm:pt>
    <dgm:pt modelId="{8C0FB666-6535-4BD6-835C-93708FDA935D}">
      <dgm:prSet phldrT="[Text]" custT="1"/>
      <dgm:spPr/>
      <dgm:t>
        <a:bodyPr/>
        <a:lstStyle/>
        <a:p>
          <a:r>
            <a:rPr lang="cs-CZ" sz="1200" dirty="0" smtClean="0"/>
            <a:t>Vy říkáte</a:t>
          </a:r>
          <a:endParaRPr lang="fr-FR" sz="1200" dirty="0"/>
        </a:p>
      </dgm:t>
    </dgm:pt>
    <dgm:pt modelId="{CE8E648A-DE27-4773-9E52-737AE2FE5D7F}" type="parTrans" cxnId="{9B02222A-F6F2-494E-A41D-42FAB1EB683E}">
      <dgm:prSet/>
      <dgm:spPr/>
      <dgm:t>
        <a:bodyPr/>
        <a:lstStyle/>
        <a:p>
          <a:endParaRPr lang="fr-FR"/>
        </a:p>
      </dgm:t>
    </dgm:pt>
    <dgm:pt modelId="{894EC612-2F57-4476-923E-CAD9AFC52601}" type="sibTrans" cxnId="{9B02222A-F6F2-494E-A41D-42FAB1EB683E}">
      <dgm:prSet/>
      <dgm:spPr/>
      <dgm:t>
        <a:bodyPr/>
        <a:lstStyle/>
        <a:p>
          <a:endParaRPr lang="fr-FR"/>
        </a:p>
      </dgm:t>
    </dgm:pt>
    <dgm:pt modelId="{D0AD4ABC-8FD3-4FF3-B166-89AD86420CE2}">
      <dgm:prSet phldrT="[Text]"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615A8E47-0C1E-43EC-9257-B78B122F0C21}" type="parTrans" cxnId="{B1484C6F-4A10-4661-A578-F6C3979DE387}">
      <dgm:prSet/>
      <dgm:spPr/>
      <dgm:t>
        <a:bodyPr/>
        <a:lstStyle/>
        <a:p>
          <a:endParaRPr lang="fr-FR"/>
        </a:p>
      </dgm:t>
    </dgm:pt>
    <dgm:pt modelId="{FF86F554-6F1E-4037-BE06-44C340B25EAE}" type="sibTrans" cxnId="{B1484C6F-4A10-4661-A578-F6C3979DE387}">
      <dgm:prSet/>
      <dgm:spPr/>
      <dgm:t>
        <a:bodyPr/>
        <a:lstStyle/>
        <a:p>
          <a:endParaRPr lang="fr-FR"/>
        </a:p>
      </dgm:t>
    </dgm:pt>
    <dgm:pt modelId="{42E924AC-6936-431F-8888-56E3AD0E2C08}">
      <dgm:prSet phldrT="[Text]"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A16FA64F-B19A-4DD0-BA2F-72FA8EBF1099}" type="parTrans" cxnId="{A56AB487-8E9C-46F1-9498-50F8079D150C}">
      <dgm:prSet/>
      <dgm:spPr/>
      <dgm:t>
        <a:bodyPr/>
        <a:lstStyle/>
        <a:p>
          <a:endParaRPr lang="fr-FR"/>
        </a:p>
      </dgm:t>
    </dgm:pt>
    <dgm:pt modelId="{A0700DD5-5760-4276-BD65-2221228627E2}" type="sibTrans" cxnId="{A56AB487-8E9C-46F1-9498-50F8079D150C}">
      <dgm:prSet/>
      <dgm:spPr/>
      <dgm:t>
        <a:bodyPr/>
        <a:lstStyle/>
        <a:p>
          <a:endParaRPr lang="fr-FR"/>
        </a:p>
      </dgm:t>
    </dgm:pt>
    <dgm:pt modelId="{23C9B889-C387-4FFC-876B-8233422DC53E}">
      <dgm:prSet phldrT="[Text]" custT="1"/>
      <dgm:spPr/>
      <dgm:t>
        <a:bodyPr/>
        <a:lstStyle/>
        <a:p>
          <a:r>
            <a:rPr lang="cs-CZ" sz="1200" dirty="0" smtClean="0"/>
            <a:t>Já říkám </a:t>
          </a:r>
          <a:endParaRPr lang="fr-FR" sz="1200" dirty="0"/>
        </a:p>
      </dgm:t>
    </dgm:pt>
    <dgm:pt modelId="{C806EEBC-80B0-4C33-909D-06A7F1783B22}" type="parTrans" cxnId="{6D59114D-9BCD-4EC0-9BB9-A5C97573C495}">
      <dgm:prSet/>
      <dgm:spPr/>
      <dgm:t>
        <a:bodyPr/>
        <a:lstStyle/>
        <a:p>
          <a:endParaRPr lang="fr-FR"/>
        </a:p>
      </dgm:t>
    </dgm:pt>
    <dgm:pt modelId="{54F434B0-CE10-49E1-A95C-7BD28CBDD92F}" type="sibTrans" cxnId="{6D59114D-9BCD-4EC0-9BB9-A5C97573C495}">
      <dgm:prSet/>
      <dgm:spPr/>
      <dgm:t>
        <a:bodyPr/>
        <a:lstStyle/>
        <a:p>
          <a:endParaRPr lang="fr-FR"/>
        </a:p>
      </dgm:t>
    </dgm:pt>
    <dgm:pt modelId="{8A7C6264-A012-480F-B194-19B7A17F1308}">
      <dgm:prSet phldrT="[Text]" custT="1"/>
      <dgm:spPr/>
      <dgm:t>
        <a:bodyPr/>
        <a:lstStyle/>
        <a:p>
          <a:r>
            <a:rPr lang="cs-CZ" sz="1200" dirty="0" smtClean="0"/>
            <a:t>vyhovím</a:t>
          </a:r>
          <a:endParaRPr lang="fr-FR" sz="1200" dirty="0"/>
        </a:p>
      </dgm:t>
    </dgm:pt>
    <dgm:pt modelId="{F6A88B0A-7AC0-450F-97FC-9F12EAFC4A6B}" type="parTrans" cxnId="{45B2761C-E306-46F4-84C3-145DD9C19FDE}">
      <dgm:prSet/>
      <dgm:spPr/>
      <dgm:t>
        <a:bodyPr/>
        <a:lstStyle/>
        <a:p>
          <a:endParaRPr lang="fr-FR"/>
        </a:p>
      </dgm:t>
    </dgm:pt>
    <dgm:pt modelId="{8CB00305-76C2-4852-9A86-4B7A399E8BA0}" type="sibTrans" cxnId="{45B2761C-E306-46F4-84C3-145DD9C19FDE}">
      <dgm:prSet/>
      <dgm:spPr/>
      <dgm:t>
        <a:bodyPr/>
        <a:lstStyle/>
        <a:p>
          <a:endParaRPr lang="fr-FR"/>
        </a:p>
      </dgm:t>
    </dgm:pt>
    <dgm:pt modelId="{283CAD83-02A3-4BC2-A136-9BCE2D46AC11}">
      <dgm:prSet phldrT="[Text]" custT="1"/>
      <dgm:spPr/>
      <dgm:t>
        <a:bodyPr/>
        <a:lstStyle/>
        <a:p>
          <a:r>
            <a:rPr lang="cs-CZ" sz="1200" dirty="0" smtClean="0"/>
            <a:t>internalizace</a:t>
          </a:r>
          <a:endParaRPr lang="fr-FR" sz="1200" dirty="0"/>
        </a:p>
      </dgm:t>
    </dgm:pt>
    <dgm:pt modelId="{B803945A-D9F3-4003-89E0-0393C4718C41}" type="parTrans" cxnId="{D04F4E59-7BE5-4100-AD4A-E7D650F46E42}">
      <dgm:prSet/>
      <dgm:spPr/>
      <dgm:t>
        <a:bodyPr/>
        <a:lstStyle/>
        <a:p>
          <a:endParaRPr lang="fr-FR"/>
        </a:p>
      </dgm:t>
    </dgm:pt>
    <dgm:pt modelId="{8140EBA5-9015-4985-A6D1-909C2A2BEDC5}" type="sibTrans" cxnId="{D04F4E59-7BE5-4100-AD4A-E7D650F46E42}">
      <dgm:prSet/>
      <dgm:spPr/>
      <dgm:t>
        <a:bodyPr/>
        <a:lstStyle/>
        <a:p>
          <a:endParaRPr lang="fr-FR"/>
        </a:p>
      </dgm:t>
    </dgm:pt>
    <dgm:pt modelId="{6973C4C1-FFBA-4CBD-9BCB-083584FB4D28}">
      <dgm:prSet phldrT="[Text]" custT="1"/>
      <dgm:spPr/>
      <dgm:t>
        <a:bodyPr/>
        <a:lstStyle/>
        <a:p>
          <a:r>
            <a:rPr lang="cs-CZ" sz="1200" dirty="0" smtClean="0"/>
            <a:t>Typ reakce na sociální vliv</a:t>
          </a:r>
          <a:endParaRPr lang="fr-FR" sz="1200" dirty="0"/>
        </a:p>
      </dgm:t>
    </dgm:pt>
    <dgm:pt modelId="{B6F9815C-F64D-4720-B56D-03EC6CDCF2F7}" type="parTrans" cxnId="{0CC6ACAA-FD09-4C7F-BE2A-379638178D89}">
      <dgm:prSet/>
      <dgm:spPr/>
      <dgm:t>
        <a:bodyPr/>
        <a:lstStyle/>
        <a:p>
          <a:endParaRPr lang="fr-FR"/>
        </a:p>
      </dgm:t>
    </dgm:pt>
    <dgm:pt modelId="{03E6E6BF-DE15-4871-AECE-25041D6A7CE5}" type="sibTrans" cxnId="{0CC6ACAA-FD09-4C7F-BE2A-379638178D89}">
      <dgm:prSet/>
      <dgm:spPr/>
      <dgm:t>
        <a:bodyPr/>
        <a:lstStyle/>
        <a:p>
          <a:endParaRPr lang="fr-FR"/>
        </a:p>
      </dgm:t>
    </dgm:pt>
    <dgm:pt modelId="{F35C73A0-6E64-48C8-9C68-380C36FB0AB9}">
      <dgm:prSet phldrT="[Text]" custT="1"/>
      <dgm:spPr/>
      <dgm:t>
        <a:bodyPr/>
        <a:lstStyle/>
        <a:p>
          <a:r>
            <a:rPr lang="cs-CZ" sz="1200" dirty="0" smtClean="0"/>
            <a:t>Já si myslím</a:t>
          </a:r>
          <a:endParaRPr lang="fr-FR" sz="1200" dirty="0"/>
        </a:p>
      </dgm:t>
    </dgm:pt>
    <dgm:pt modelId="{D7CB254B-9006-4B09-BFD3-A14FF96BEF5C}" type="parTrans" cxnId="{B9841118-1EE4-4CCD-814A-C988A15DA8C4}">
      <dgm:prSet/>
      <dgm:spPr/>
      <dgm:t>
        <a:bodyPr/>
        <a:lstStyle/>
        <a:p>
          <a:endParaRPr lang="fr-FR"/>
        </a:p>
      </dgm:t>
    </dgm:pt>
    <dgm:pt modelId="{8FE7B4DD-4DBF-4967-8284-15908F660614}" type="sibTrans" cxnId="{B9841118-1EE4-4CCD-814A-C988A15DA8C4}">
      <dgm:prSet/>
      <dgm:spPr/>
      <dgm:t>
        <a:bodyPr/>
        <a:lstStyle/>
        <a:p>
          <a:endParaRPr lang="fr-FR"/>
        </a:p>
      </dgm:t>
    </dgm:pt>
    <dgm:pt modelId="{7AE62FAE-3A52-4D7F-84BE-D70D6DBFD762}">
      <dgm:prSet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D3957F67-F0C1-4632-BA72-7BAAF7CEE4EB}" type="parTrans" cxnId="{35F11636-9E59-46E2-AAC2-A4C602A9E978}">
      <dgm:prSet/>
      <dgm:spPr/>
      <dgm:t>
        <a:bodyPr/>
        <a:lstStyle/>
        <a:p>
          <a:endParaRPr lang="fr-FR"/>
        </a:p>
      </dgm:t>
    </dgm:pt>
    <dgm:pt modelId="{892CD404-CE69-4D15-B90B-DE42A7ECCF26}" type="sibTrans" cxnId="{35F11636-9E59-46E2-AAC2-A4C602A9E978}">
      <dgm:prSet/>
      <dgm:spPr/>
      <dgm:t>
        <a:bodyPr/>
        <a:lstStyle/>
        <a:p>
          <a:endParaRPr lang="fr-FR"/>
        </a:p>
      </dgm:t>
    </dgm:pt>
    <dgm:pt modelId="{79436EE4-A5C0-4BAB-8CEA-C2A67D9A40CC}">
      <dgm:prSet custT="1"/>
      <dgm:spPr/>
      <dgm:t>
        <a:bodyPr/>
        <a:lstStyle/>
        <a:p>
          <a:r>
            <a:rPr lang="cs-CZ" sz="1200" dirty="0" smtClean="0"/>
            <a:t>bílá</a:t>
          </a:r>
          <a:endParaRPr lang="fr-FR" sz="1200" dirty="0"/>
        </a:p>
      </dgm:t>
    </dgm:pt>
    <dgm:pt modelId="{FB6CA7C7-ACF2-43B1-BF91-460FB20E42BE}" type="parTrans" cxnId="{50647C41-664E-4467-8332-19567F70E30C}">
      <dgm:prSet/>
      <dgm:spPr/>
      <dgm:t>
        <a:bodyPr/>
        <a:lstStyle/>
        <a:p>
          <a:endParaRPr lang="fr-FR"/>
        </a:p>
      </dgm:t>
    </dgm:pt>
    <dgm:pt modelId="{C1AAB534-3D2B-449A-AB36-F2AD57F19DBA}" type="sibTrans" cxnId="{50647C41-664E-4467-8332-19567F70E30C}">
      <dgm:prSet/>
      <dgm:spPr/>
      <dgm:t>
        <a:bodyPr/>
        <a:lstStyle/>
        <a:p>
          <a:endParaRPr lang="fr-FR"/>
        </a:p>
      </dgm:t>
    </dgm:pt>
    <dgm:pt modelId="{B2442457-880E-4C69-A902-787864916763}">
      <dgm:prSet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813FB4F1-5FF2-4773-8165-F1683C818590}" type="parTrans" cxnId="{73C344A1-ED94-41BD-B255-7D12D71CE9F2}">
      <dgm:prSet/>
      <dgm:spPr/>
      <dgm:t>
        <a:bodyPr/>
        <a:lstStyle/>
        <a:p>
          <a:endParaRPr lang="fr-FR"/>
        </a:p>
      </dgm:t>
    </dgm:pt>
    <dgm:pt modelId="{6239C592-865C-4A6F-9E03-71116997F500}" type="sibTrans" cxnId="{73C344A1-ED94-41BD-B255-7D12D71CE9F2}">
      <dgm:prSet/>
      <dgm:spPr/>
      <dgm:t>
        <a:bodyPr/>
        <a:lstStyle/>
        <a:p>
          <a:endParaRPr lang="fr-FR"/>
        </a:p>
      </dgm:t>
    </dgm:pt>
    <dgm:pt modelId="{E08FDCB7-FD1C-4999-A3D9-2CE35F30FB26}">
      <dgm:prSet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BE9A34EC-DE2D-47BB-B8F6-FBF9FA59A479}" type="parTrans" cxnId="{C6101AEB-6D77-4AA2-A6A7-13C850123C08}">
      <dgm:prSet/>
      <dgm:spPr/>
      <dgm:t>
        <a:bodyPr/>
        <a:lstStyle/>
        <a:p>
          <a:endParaRPr lang="fr-FR"/>
        </a:p>
      </dgm:t>
    </dgm:pt>
    <dgm:pt modelId="{95C949AC-1F7E-4ACC-ABAE-F5C45FD371D8}" type="sibTrans" cxnId="{C6101AEB-6D77-4AA2-A6A7-13C850123C08}">
      <dgm:prSet/>
      <dgm:spPr/>
      <dgm:t>
        <a:bodyPr/>
        <a:lstStyle/>
        <a:p>
          <a:endParaRPr lang="fr-FR"/>
        </a:p>
      </dgm:t>
    </dgm:pt>
    <dgm:pt modelId="{87DE91A2-137F-4766-9531-046C225EEF0B}">
      <dgm:prSet phldrT="[Text]" custT="1"/>
      <dgm:spPr/>
      <dgm:t>
        <a:bodyPr/>
        <a:lstStyle/>
        <a:p>
          <a:r>
            <a:rPr lang="cs-CZ" sz="1200" dirty="0" smtClean="0"/>
            <a:t>nic</a:t>
          </a:r>
          <a:endParaRPr lang="fr-FR" sz="1200" dirty="0"/>
        </a:p>
      </dgm:t>
    </dgm:pt>
    <dgm:pt modelId="{A3233967-C5F6-4A82-A980-E8B004D0F16E}" type="parTrans" cxnId="{CEF76491-2E2D-4D38-AB09-DCB00665C05D}">
      <dgm:prSet/>
      <dgm:spPr/>
      <dgm:t>
        <a:bodyPr/>
        <a:lstStyle/>
        <a:p>
          <a:endParaRPr lang="fr-FR"/>
        </a:p>
      </dgm:t>
    </dgm:pt>
    <dgm:pt modelId="{722317B9-8FA8-4994-A159-58338C266613}" type="sibTrans" cxnId="{CEF76491-2E2D-4D38-AB09-DCB00665C05D}">
      <dgm:prSet/>
      <dgm:spPr/>
      <dgm:t>
        <a:bodyPr/>
        <a:lstStyle/>
        <a:p>
          <a:endParaRPr lang="fr-FR"/>
        </a:p>
      </dgm:t>
    </dgm:pt>
    <dgm:pt modelId="{D9973C91-193A-41A3-BD76-AFAEB4E906C2}">
      <dgm:prSet phldrT="[Text]"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08F6DE9A-2ADE-42B6-9DB9-2A2026237C50}" type="parTrans" cxnId="{7426CDD3-E8A8-41FB-8BC4-C854BFA83862}">
      <dgm:prSet/>
      <dgm:spPr/>
      <dgm:t>
        <a:bodyPr/>
        <a:lstStyle/>
        <a:p>
          <a:endParaRPr lang="fr-FR"/>
        </a:p>
      </dgm:t>
    </dgm:pt>
    <dgm:pt modelId="{14461DF7-8548-42B1-A870-BE19197349C5}" type="sibTrans" cxnId="{7426CDD3-E8A8-41FB-8BC4-C854BFA83862}">
      <dgm:prSet/>
      <dgm:spPr/>
      <dgm:t>
        <a:bodyPr/>
        <a:lstStyle/>
        <a:p>
          <a:endParaRPr lang="fr-FR"/>
        </a:p>
      </dgm:t>
    </dgm:pt>
    <dgm:pt modelId="{57E94161-CA27-4EEA-B90C-ADAB44C0557C}">
      <dgm:prSet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73F41766-EA10-4C22-8FF6-D6FA9817622F}" type="parTrans" cxnId="{1D5123F3-1313-4F3C-A7ED-F38BF98F939E}">
      <dgm:prSet/>
      <dgm:spPr/>
      <dgm:t>
        <a:bodyPr/>
        <a:lstStyle/>
        <a:p>
          <a:endParaRPr lang="fr-FR"/>
        </a:p>
      </dgm:t>
    </dgm:pt>
    <dgm:pt modelId="{9B23A81D-ACA6-4EB3-928B-21ADE6832EA7}" type="sibTrans" cxnId="{1D5123F3-1313-4F3C-A7ED-F38BF98F939E}">
      <dgm:prSet/>
      <dgm:spPr/>
      <dgm:t>
        <a:bodyPr/>
        <a:lstStyle/>
        <a:p>
          <a:endParaRPr lang="fr-FR"/>
        </a:p>
      </dgm:t>
    </dgm:pt>
    <dgm:pt modelId="{3F2F8D99-56D0-44BB-85A2-1DDBF88634BB}">
      <dgm:prSet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2E4D9869-DB03-4C88-99A8-285E76F8DEA7}" type="parTrans" cxnId="{610AD3C0-CDDB-4BDF-A627-45E8A6E470D0}">
      <dgm:prSet/>
      <dgm:spPr/>
      <dgm:t>
        <a:bodyPr/>
        <a:lstStyle/>
        <a:p>
          <a:endParaRPr lang="fr-FR"/>
        </a:p>
      </dgm:t>
    </dgm:pt>
    <dgm:pt modelId="{5B60D2ED-72C7-431A-9CA6-A84E9A8F0FF3}" type="sibTrans" cxnId="{610AD3C0-CDDB-4BDF-A627-45E8A6E470D0}">
      <dgm:prSet/>
      <dgm:spPr/>
      <dgm:t>
        <a:bodyPr/>
        <a:lstStyle/>
        <a:p>
          <a:endParaRPr lang="fr-FR"/>
        </a:p>
      </dgm:t>
    </dgm:pt>
    <dgm:pt modelId="{3B1E4F69-8609-47CD-80E7-3073F4E6D341}">
      <dgm:prSet phldrT="[Text]" custT="1"/>
      <dgm:spPr/>
      <dgm:t>
        <a:bodyPr/>
        <a:lstStyle/>
        <a:p>
          <a:r>
            <a:rPr lang="cs-CZ" sz="1200" dirty="0" smtClean="0"/>
            <a:t>identifikace</a:t>
          </a:r>
          <a:endParaRPr lang="fr-FR" sz="1200" dirty="0"/>
        </a:p>
      </dgm:t>
    </dgm:pt>
    <dgm:pt modelId="{B5E54846-1743-4DF7-9676-DC462411FCB4}" type="parTrans" cxnId="{F9ECB675-6832-4EDD-9C33-733991507841}">
      <dgm:prSet/>
      <dgm:spPr/>
      <dgm:t>
        <a:bodyPr/>
        <a:lstStyle/>
        <a:p>
          <a:endParaRPr lang="fr-FR"/>
        </a:p>
      </dgm:t>
    </dgm:pt>
    <dgm:pt modelId="{AB78BA29-1127-4DA8-B581-C006BCB0F0B1}" type="sibTrans" cxnId="{F9ECB675-6832-4EDD-9C33-733991507841}">
      <dgm:prSet/>
      <dgm:spPr/>
      <dgm:t>
        <a:bodyPr/>
        <a:lstStyle/>
        <a:p>
          <a:endParaRPr lang="fr-FR"/>
        </a:p>
      </dgm:t>
    </dgm:pt>
    <dgm:pt modelId="{D365AE6D-3A3B-4954-9EF3-89D225EAB60D}">
      <dgm:prSet phldrT="[Text]" custT="1"/>
      <dgm:spPr/>
      <dgm:t>
        <a:bodyPr/>
        <a:lstStyle/>
        <a:p>
          <a:r>
            <a:rPr lang="cs-CZ" sz="1200" dirty="0" smtClean="0"/>
            <a:t>bílá</a:t>
          </a:r>
          <a:endParaRPr lang="fr-FR" sz="1200" dirty="0"/>
        </a:p>
      </dgm:t>
    </dgm:pt>
    <dgm:pt modelId="{216BFC5A-EDC2-4BB7-A37C-4BA82FE9C695}" type="parTrans" cxnId="{FED3B705-1AAA-4420-9044-FD4F5902DA5F}">
      <dgm:prSet/>
      <dgm:spPr/>
      <dgm:t>
        <a:bodyPr/>
        <a:lstStyle/>
        <a:p>
          <a:endParaRPr lang="fr-FR"/>
        </a:p>
      </dgm:t>
    </dgm:pt>
    <dgm:pt modelId="{7608412C-17D8-461D-A3FA-F3B0A4CEA68F}" type="sibTrans" cxnId="{FED3B705-1AAA-4420-9044-FD4F5902DA5F}">
      <dgm:prSet/>
      <dgm:spPr/>
      <dgm:t>
        <a:bodyPr/>
        <a:lstStyle/>
        <a:p>
          <a:endParaRPr lang="fr-FR"/>
        </a:p>
      </dgm:t>
    </dgm:pt>
    <dgm:pt modelId="{C6171AB1-A9A0-4296-BE08-32ACFA365D86}">
      <dgm:prSet phldrT="[Text]" custT="1"/>
      <dgm:spPr/>
      <dgm:t>
        <a:bodyPr/>
        <a:lstStyle/>
        <a:p>
          <a:r>
            <a:rPr lang="cs-CZ" sz="1200" dirty="0" smtClean="0"/>
            <a:t>bílá</a:t>
          </a:r>
          <a:endParaRPr lang="fr-FR" sz="1200" dirty="0"/>
        </a:p>
      </dgm:t>
    </dgm:pt>
    <dgm:pt modelId="{F3C1BCE0-86FF-4B23-A0E2-39140654FE23}" type="parTrans" cxnId="{BC0703BC-154B-4E6F-8AE2-646C49693DED}">
      <dgm:prSet/>
      <dgm:spPr/>
      <dgm:t>
        <a:bodyPr/>
        <a:lstStyle/>
        <a:p>
          <a:endParaRPr lang="fr-FR"/>
        </a:p>
      </dgm:t>
    </dgm:pt>
    <dgm:pt modelId="{A35E4FAB-6374-4236-B3D5-1D69C4FC34A7}" type="sibTrans" cxnId="{BC0703BC-154B-4E6F-8AE2-646C49693DED}">
      <dgm:prSet/>
      <dgm:spPr/>
      <dgm:t>
        <a:bodyPr/>
        <a:lstStyle/>
        <a:p>
          <a:endParaRPr lang="fr-FR"/>
        </a:p>
      </dgm:t>
    </dgm:pt>
    <dgm:pt modelId="{6DD67101-164F-41FE-9279-FDB1FA6387AE}">
      <dgm:prSet phldrT="[Text]" custT="1"/>
      <dgm:spPr/>
      <dgm:t>
        <a:bodyPr/>
        <a:lstStyle/>
        <a:p>
          <a:r>
            <a:rPr lang="cs-CZ" sz="1200" dirty="0" smtClean="0"/>
            <a:t>bílá</a:t>
          </a:r>
          <a:endParaRPr lang="fr-FR" sz="1200" dirty="0"/>
        </a:p>
      </dgm:t>
    </dgm:pt>
    <dgm:pt modelId="{59AB2EEF-E8B7-4518-B429-0594F3DD9AED}" type="parTrans" cxnId="{3C89A49C-6D29-41D6-8316-D516B7D24C39}">
      <dgm:prSet/>
      <dgm:spPr/>
      <dgm:t>
        <a:bodyPr/>
        <a:lstStyle/>
        <a:p>
          <a:endParaRPr lang="fr-FR"/>
        </a:p>
      </dgm:t>
    </dgm:pt>
    <dgm:pt modelId="{1CA7BE0B-621D-4314-8E5F-4078A1A4C666}" type="sibTrans" cxnId="{3C89A49C-6D29-41D6-8316-D516B7D24C39}">
      <dgm:prSet/>
      <dgm:spPr/>
      <dgm:t>
        <a:bodyPr/>
        <a:lstStyle/>
        <a:p>
          <a:endParaRPr lang="fr-FR"/>
        </a:p>
      </dgm:t>
    </dgm:pt>
    <dgm:pt modelId="{98CBD940-6B7B-4F27-89FC-A2D3DFF12C12}">
      <dgm:prSet phldrT="[Text]"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65CD2620-30C3-4499-97A6-7F6810F93387}" type="parTrans" cxnId="{6E18E326-1010-4A04-AEE7-A2FDF3C75452}">
      <dgm:prSet/>
      <dgm:spPr/>
      <dgm:t>
        <a:bodyPr/>
        <a:lstStyle/>
        <a:p>
          <a:endParaRPr lang="fr-FR"/>
        </a:p>
      </dgm:t>
    </dgm:pt>
    <dgm:pt modelId="{C621959E-6840-434C-9C84-458EDAE95E6D}" type="sibTrans" cxnId="{6E18E326-1010-4A04-AEE7-A2FDF3C75452}">
      <dgm:prSet/>
      <dgm:spPr/>
      <dgm:t>
        <a:bodyPr/>
        <a:lstStyle/>
        <a:p>
          <a:endParaRPr lang="fr-FR"/>
        </a:p>
      </dgm:t>
    </dgm:pt>
    <dgm:pt modelId="{CBC70774-C190-4E36-B238-20A9D48521BF}">
      <dgm:prSet custT="1"/>
      <dgm:spPr/>
      <dgm:t>
        <a:bodyPr/>
        <a:lstStyle/>
        <a:p>
          <a:r>
            <a:rPr lang="cs-CZ" sz="1200" dirty="0" smtClean="0"/>
            <a:t>bílá</a:t>
          </a:r>
          <a:endParaRPr lang="fr-FR" sz="1200" dirty="0"/>
        </a:p>
      </dgm:t>
    </dgm:pt>
    <dgm:pt modelId="{BAACB783-0BBA-49D5-9044-AE794246B964}" type="parTrans" cxnId="{796D3F4F-F485-4265-B320-18031A073E56}">
      <dgm:prSet/>
      <dgm:spPr/>
      <dgm:t>
        <a:bodyPr/>
        <a:lstStyle/>
        <a:p>
          <a:endParaRPr lang="fr-FR"/>
        </a:p>
      </dgm:t>
    </dgm:pt>
    <dgm:pt modelId="{2D60C4E3-B68D-412C-820B-7229757BAF65}" type="sibTrans" cxnId="{796D3F4F-F485-4265-B320-18031A073E56}">
      <dgm:prSet/>
      <dgm:spPr/>
      <dgm:t>
        <a:bodyPr/>
        <a:lstStyle/>
        <a:p>
          <a:endParaRPr lang="fr-FR"/>
        </a:p>
      </dgm:t>
    </dgm:pt>
    <dgm:pt modelId="{8D7A3386-781B-41F7-83FC-C754FDB7A558}">
      <dgm:prSet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AEF23315-72DA-4530-A1B6-1B5034C432D9}" type="parTrans" cxnId="{336EF321-E6F9-4C6E-BB45-87B89F28BEEC}">
      <dgm:prSet/>
      <dgm:spPr/>
      <dgm:t>
        <a:bodyPr/>
        <a:lstStyle/>
        <a:p>
          <a:endParaRPr lang="fr-FR"/>
        </a:p>
      </dgm:t>
    </dgm:pt>
    <dgm:pt modelId="{65FE3730-22EA-44B1-98A0-1E9082BC74C4}" type="sibTrans" cxnId="{336EF321-E6F9-4C6E-BB45-87B89F28BEEC}">
      <dgm:prSet/>
      <dgm:spPr/>
      <dgm:t>
        <a:bodyPr/>
        <a:lstStyle/>
        <a:p>
          <a:endParaRPr lang="fr-FR"/>
        </a:p>
      </dgm:t>
    </dgm:pt>
    <dgm:pt modelId="{E39163C6-7DEA-4581-8A24-98B17B972259}">
      <dgm:prSet custT="1"/>
      <dgm:spPr/>
      <dgm:t>
        <a:bodyPr/>
        <a:lstStyle/>
        <a:p>
          <a:r>
            <a:rPr lang="cs-CZ" sz="1200" dirty="0" smtClean="0"/>
            <a:t>bílá</a:t>
          </a:r>
          <a:endParaRPr lang="fr-FR" sz="1200" dirty="0"/>
        </a:p>
      </dgm:t>
    </dgm:pt>
    <dgm:pt modelId="{5BC63773-E6BD-4EAD-A23C-429B9C461479}" type="parTrans" cxnId="{ACD3F39B-2B29-4A8B-AEA3-C5F43DFC3F91}">
      <dgm:prSet/>
      <dgm:spPr/>
      <dgm:t>
        <a:bodyPr/>
        <a:lstStyle/>
        <a:p>
          <a:endParaRPr lang="fr-FR"/>
        </a:p>
      </dgm:t>
    </dgm:pt>
    <dgm:pt modelId="{BAF8EFA1-601E-41F3-8FD5-28D228FA9010}" type="sibTrans" cxnId="{ACD3F39B-2B29-4A8B-AEA3-C5F43DFC3F91}">
      <dgm:prSet/>
      <dgm:spPr/>
      <dgm:t>
        <a:bodyPr/>
        <a:lstStyle/>
        <a:p>
          <a:endParaRPr lang="fr-FR"/>
        </a:p>
      </dgm:t>
    </dgm:pt>
    <dgm:pt modelId="{0D65FB43-4C23-4DF0-9ACB-E544E22F6E8D}">
      <dgm:prSet custT="1"/>
      <dgm:spPr/>
      <dgm:t>
        <a:bodyPr/>
        <a:lstStyle/>
        <a:p>
          <a:r>
            <a:rPr lang="cs-CZ" sz="1200" dirty="0" smtClean="0"/>
            <a:t>černá</a:t>
          </a:r>
          <a:endParaRPr lang="fr-FR" sz="1200" dirty="0"/>
        </a:p>
      </dgm:t>
    </dgm:pt>
    <dgm:pt modelId="{5619D7F8-41BB-40A0-9709-7CCF831FD78C}" type="parTrans" cxnId="{338396CD-06E5-4D7F-AD43-5FEC9EA9F5AD}">
      <dgm:prSet/>
      <dgm:spPr/>
      <dgm:t>
        <a:bodyPr/>
        <a:lstStyle/>
        <a:p>
          <a:endParaRPr lang="fr-FR"/>
        </a:p>
      </dgm:t>
    </dgm:pt>
    <dgm:pt modelId="{2994F2A1-6C60-43CD-80C6-D2DBEEC27D7C}" type="sibTrans" cxnId="{338396CD-06E5-4D7F-AD43-5FEC9EA9F5AD}">
      <dgm:prSet/>
      <dgm:spPr/>
      <dgm:t>
        <a:bodyPr/>
        <a:lstStyle/>
        <a:p>
          <a:endParaRPr lang="fr-FR"/>
        </a:p>
      </dgm:t>
    </dgm:pt>
    <dgm:pt modelId="{3F73A780-1063-4A9F-97D5-2A79AED32054}">
      <dgm:prSet phldrT="[Text]" custT="1"/>
      <dgm:spPr/>
      <dgm:t>
        <a:bodyPr/>
        <a:lstStyle/>
        <a:p>
          <a:r>
            <a:rPr lang="cs-CZ" sz="1200" dirty="0" smtClean="0"/>
            <a:t>nezávislost</a:t>
          </a:r>
          <a:endParaRPr lang="fr-FR" sz="1200" dirty="0"/>
        </a:p>
      </dgm:t>
    </dgm:pt>
    <dgm:pt modelId="{2D0D1487-D4DD-4F3E-9AF1-4371DFF115F7}" type="parTrans" cxnId="{4FEC1C10-F1D5-464E-B41D-DFC22BC18EDF}">
      <dgm:prSet/>
      <dgm:spPr/>
      <dgm:t>
        <a:bodyPr/>
        <a:lstStyle/>
        <a:p>
          <a:endParaRPr lang="fr-FR"/>
        </a:p>
      </dgm:t>
    </dgm:pt>
    <dgm:pt modelId="{BA264B1D-408B-46A3-9E6F-6A4527C9065E}" type="sibTrans" cxnId="{4FEC1C10-F1D5-464E-B41D-DFC22BC18EDF}">
      <dgm:prSet/>
      <dgm:spPr/>
      <dgm:t>
        <a:bodyPr/>
        <a:lstStyle/>
        <a:p>
          <a:endParaRPr lang="fr-FR"/>
        </a:p>
      </dgm:t>
    </dgm:pt>
    <dgm:pt modelId="{ED4C7F1C-5656-4453-967D-CF2CED9EB572}">
      <dgm:prSet phldrT="[Text]" custT="1"/>
      <dgm:spPr/>
      <dgm:t>
        <a:bodyPr/>
        <a:lstStyle/>
        <a:p>
          <a:r>
            <a:rPr lang="cs-CZ" sz="1200" dirty="0" err="1" smtClean="0"/>
            <a:t>antikonformita</a:t>
          </a:r>
          <a:endParaRPr lang="fr-FR" sz="1200" dirty="0"/>
        </a:p>
      </dgm:t>
    </dgm:pt>
    <dgm:pt modelId="{11C2EB53-398B-4679-A242-359462177E83}" type="parTrans" cxnId="{768861EC-54C6-463E-98F0-0EA15908BE8F}">
      <dgm:prSet/>
      <dgm:spPr/>
      <dgm:t>
        <a:bodyPr/>
        <a:lstStyle/>
        <a:p>
          <a:endParaRPr lang="fr-FR"/>
        </a:p>
      </dgm:t>
    </dgm:pt>
    <dgm:pt modelId="{8D5487D5-5E79-4561-A37C-209BECE48BE8}" type="sibTrans" cxnId="{768861EC-54C6-463E-98F0-0EA15908BE8F}">
      <dgm:prSet/>
      <dgm:spPr/>
      <dgm:t>
        <a:bodyPr/>
        <a:lstStyle/>
        <a:p>
          <a:endParaRPr lang="fr-FR"/>
        </a:p>
      </dgm:t>
    </dgm:pt>
    <dgm:pt modelId="{77A724D4-8F98-481F-ACA0-D74C56A0FB53}" type="pres">
      <dgm:prSet presAssocID="{39142316-9000-456C-95E8-FD27FA6F19E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E7117A7-2182-4DFB-B881-253F1E082349}" type="pres">
      <dgm:prSet presAssocID="{49C4DE57-B438-4346-95AD-C71651902E9A}" presName="composite" presStyleCnt="0"/>
      <dgm:spPr/>
    </dgm:pt>
    <dgm:pt modelId="{C5DF0D30-479A-4B05-973D-548BA56D9582}" type="pres">
      <dgm:prSet presAssocID="{49C4DE57-B438-4346-95AD-C71651902E9A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1B9E363-3FCF-4595-B00A-B5E5E6AEAD04}" type="pres">
      <dgm:prSet presAssocID="{49C4DE57-B438-4346-95AD-C71651902E9A}" presName="desTx" presStyleLbl="alignAccFollow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4FDB23F-2AE8-4B15-AC7A-0ED360CF58CE}" type="pres">
      <dgm:prSet presAssocID="{3CF01A8C-6402-4A97-85B2-DF725B8486E8}" presName="space" presStyleCnt="0"/>
      <dgm:spPr/>
    </dgm:pt>
    <dgm:pt modelId="{1E767932-E603-4526-B2A4-CAB0E481D354}" type="pres">
      <dgm:prSet presAssocID="{8C0FB666-6535-4BD6-835C-93708FDA935D}" presName="composite" presStyleCnt="0"/>
      <dgm:spPr/>
    </dgm:pt>
    <dgm:pt modelId="{929E05E7-C8E6-4DF8-AED0-C328407B9286}" type="pres">
      <dgm:prSet presAssocID="{8C0FB666-6535-4BD6-835C-93708FDA935D}" presName="parTx" presStyleLbl="alignNode1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854895B-8D9B-4A5C-A10F-5CDE7E061C20}" type="pres">
      <dgm:prSet presAssocID="{8C0FB666-6535-4BD6-835C-93708FDA935D}" presName="desTx" presStyleLbl="alignAccFollow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E9132C5-D0BC-44EA-ACA8-70C357C5028C}" type="pres">
      <dgm:prSet presAssocID="{894EC612-2F57-4476-923E-CAD9AFC52601}" presName="space" presStyleCnt="0"/>
      <dgm:spPr/>
    </dgm:pt>
    <dgm:pt modelId="{C6B15BAC-2D2D-4ABB-AB6D-555ECBE8B826}" type="pres">
      <dgm:prSet presAssocID="{23C9B889-C387-4FFC-876B-8233422DC53E}" presName="composite" presStyleCnt="0"/>
      <dgm:spPr/>
    </dgm:pt>
    <dgm:pt modelId="{73CCC8D8-D950-4039-9F8F-446C837C6F04}" type="pres">
      <dgm:prSet presAssocID="{23C9B889-C387-4FFC-876B-8233422DC53E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1518F0E-DDD8-4232-A941-A5186FF14227}" type="pres">
      <dgm:prSet presAssocID="{23C9B889-C387-4FFC-876B-8233422DC53E}" presName="desTx" presStyleLbl="alignAccFollow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1A7F843-8749-4F71-8BB4-6AD647BEA5F5}" type="pres">
      <dgm:prSet presAssocID="{54F434B0-CE10-49E1-A95C-7BD28CBDD92F}" presName="space" presStyleCnt="0"/>
      <dgm:spPr/>
    </dgm:pt>
    <dgm:pt modelId="{8E642AC6-0B38-4323-843E-42D8E8F3B141}" type="pres">
      <dgm:prSet presAssocID="{F35C73A0-6E64-48C8-9C68-380C36FB0AB9}" presName="composite" presStyleCnt="0"/>
      <dgm:spPr/>
    </dgm:pt>
    <dgm:pt modelId="{1FB1D6E7-EDFE-4732-B86E-74FC1399C630}" type="pres">
      <dgm:prSet presAssocID="{F35C73A0-6E64-48C8-9C68-380C36FB0AB9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AC0BEC-F788-4AC3-A71C-D6FFA880C5E4}" type="pres">
      <dgm:prSet presAssocID="{F35C73A0-6E64-48C8-9C68-380C36FB0AB9}" presName="desTx" presStyleLbl="alignAccFollow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655E081-7E1F-4F61-A229-F95CC4A9D9F3}" type="pres">
      <dgm:prSet presAssocID="{8FE7B4DD-4DBF-4967-8284-15908F660614}" presName="space" presStyleCnt="0"/>
      <dgm:spPr/>
    </dgm:pt>
    <dgm:pt modelId="{180F35DE-1573-424E-ABC0-78E2D4464434}" type="pres">
      <dgm:prSet presAssocID="{6973C4C1-FFBA-4CBD-9BCB-083584FB4D28}" presName="composite" presStyleCnt="0"/>
      <dgm:spPr/>
    </dgm:pt>
    <dgm:pt modelId="{E3A0528F-5F08-4DDF-A0D7-346F27DA1187}" type="pres">
      <dgm:prSet presAssocID="{6973C4C1-FFBA-4CBD-9BCB-083584FB4D28}" presName="parTx" presStyleLbl="alignNode1" presStyleIdx="4" presStyleCnt="5" custScaleX="11787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BFEE5F5-BACE-48D8-A0FB-C257F342B717}" type="pres">
      <dgm:prSet presAssocID="{6973C4C1-FFBA-4CBD-9BCB-083584FB4D28}" presName="desTx" presStyleLbl="alignAccFollowNode1" presStyleIdx="4" presStyleCnt="5" custScaleX="11620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04F4E59-7BE5-4100-AD4A-E7D650F46E42}" srcId="{6973C4C1-FFBA-4CBD-9BCB-083584FB4D28}" destId="{283CAD83-02A3-4BC2-A136-9BCE2D46AC11}" srcOrd="1" destOrd="0" parTransId="{B803945A-D9F3-4003-89E0-0393C4718C41}" sibTransId="{8140EBA5-9015-4985-A6D1-909C2A2BEDC5}"/>
    <dgm:cxn modelId="{03E24A04-DBF9-4B76-9F46-121EC4398B90}" type="presOf" srcId="{D365AE6D-3A3B-4954-9EF3-89D225EAB60D}" destId="{01B9E363-3FCF-4595-B00A-B5E5E6AEAD04}" srcOrd="0" destOrd="3" presId="urn:microsoft.com/office/officeart/2005/8/layout/hList1"/>
    <dgm:cxn modelId="{9F7FE1DC-1D03-4726-83A1-3A18AD4D3EC1}" type="presOf" srcId="{42E924AC-6936-431F-8888-56E3AD0E2C08}" destId="{C854895B-8D9B-4A5C-A10F-5CDE7E061C20}" srcOrd="0" destOrd="1" presId="urn:microsoft.com/office/officeart/2005/8/layout/hList1"/>
    <dgm:cxn modelId="{7426CDD3-E8A8-41FB-8BC4-C854BFA83862}" srcId="{8C0FB666-6535-4BD6-835C-93708FDA935D}" destId="{D9973C91-193A-41A3-BD76-AFAEB4E906C2}" srcOrd="2" destOrd="0" parTransId="{08F6DE9A-2ADE-42B6-9DB9-2A2026237C50}" sibTransId="{14461DF7-8548-42B1-A870-BE19197349C5}"/>
    <dgm:cxn modelId="{CEF76491-2E2D-4D38-AB09-DCB00665C05D}" srcId="{49C4DE57-B438-4346-95AD-C71651902E9A}" destId="{87DE91A2-137F-4766-9531-046C225EEF0B}" srcOrd="2" destOrd="0" parTransId="{A3233967-C5F6-4A82-A980-E8B004D0F16E}" sibTransId="{722317B9-8FA8-4994-A159-58338C266613}"/>
    <dgm:cxn modelId="{73C344A1-ED94-41BD-B255-7D12D71CE9F2}" srcId="{23C9B889-C387-4FFC-876B-8233422DC53E}" destId="{B2442457-880E-4C69-A902-787864916763}" srcOrd="1" destOrd="0" parTransId="{813FB4F1-5FF2-4773-8165-F1683C818590}" sibTransId="{6239C592-865C-4A6F-9E03-71116997F500}"/>
    <dgm:cxn modelId="{9CC7A84D-19F0-4602-B4C6-F64769800CDA}" type="presOf" srcId="{49C4DE57-B438-4346-95AD-C71651902E9A}" destId="{C5DF0D30-479A-4B05-973D-548BA56D9582}" srcOrd="0" destOrd="0" presId="urn:microsoft.com/office/officeart/2005/8/layout/hList1"/>
    <dgm:cxn modelId="{DF4FB9A8-C6B6-4291-97F6-6D6B03CAC436}" type="presOf" srcId="{6973C4C1-FFBA-4CBD-9BCB-083584FB4D28}" destId="{E3A0528F-5F08-4DDF-A0D7-346F27DA1187}" srcOrd="0" destOrd="0" presId="urn:microsoft.com/office/officeart/2005/8/layout/hList1"/>
    <dgm:cxn modelId="{C65155CF-0B90-4E5A-B303-97276668EA52}" type="presOf" srcId="{98CBD940-6B7B-4F27-89FC-A2D3DFF12C12}" destId="{C854895B-8D9B-4A5C-A10F-5CDE7E061C20}" srcOrd="0" destOrd="3" presId="urn:microsoft.com/office/officeart/2005/8/layout/hList1"/>
    <dgm:cxn modelId="{ACD3F39B-2B29-4A8B-AEA3-C5F43DFC3F91}" srcId="{F35C73A0-6E64-48C8-9C68-380C36FB0AB9}" destId="{E39163C6-7DEA-4581-8A24-98B17B972259}" srcOrd="3" destOrd="0" parTransId="{5BC63773-E6BD-4EAD-A23C-429B9C461479}" sibTransId="{BAF8EFA1-601E-41F3-8FD5-28D228FA9010}"/>
    <dgm:cxn modelId="{A56AB487-8E9C-46F1-9498-50F8079D150C}" srcId="{8C0FB666-6535-4BD6-835C-93708FDA935D}" destId="{42E924AC-6936-431F-8888-56E3AD0E2C08}" srcOrd="1" destOrd="0" parTransId="{A16FA64F-B19A-4DD0-BA2F-72FA8EBF1099}" sibTransId="{A0700DD5-5760-4276-BD65-2221228627E2}"/>
    <dgm:cxn modelId="{C97188D4-3AFB-479D-A619-DADBBE13F1B5}" type="presOf" srcId="{E39163C6-7DEA-4581-8A24-98B17B972259}" destId="{66AC0BEC-F788-4AC3-A71C-D6FFA880C5E4}" srcOrd="0" destOrd="3" presId="urn:microsoft.com/office/officeart/2005/8/layout/hList1"/>
    <dgm:cxn modelId="{11AFA318-09A1-485C-9A13-AC1B0D0C04A3}" type="presOf" srcId="{8D7A3386-781B-41F7-83FC-C754FDB7A558}" destId="{31518F0E-DDD8-4232-A941-A5186FF14227}" srcOrd="0" destOrd="4" presId="urn:microsoft.com/office/officeart/2005/8/layout/hList1"/>
    <dgm:cxn modelId="{0CC6ACAA-FD09-4C7F-BE2A-379638178D89}" srcId="{39142316-9000-456C-95E8-FD27FA6F19ED}" destId="{6973C4C1-FFBA-4CBD-9BCB-083584FB4D28}" srcOrd="4" destOrd="0" parTransId="{B6F9815C-F64D-4720-B56D-03EC6CDCF2F7}" sibTransId="{03E6E6BF-DE15-4871-AECE-25041D6A7CE5}"/>
    <dgm:cxn modelId="{A549735D-97AD-4EA1-8354-B5E74E8E5562}" srcId="{49C4DE57-B438-4346-95AD-C71651902E9A}" destId="{22852A88-DA30-43B4-A292-0107146553EE}" srcOrd="1" destOrd="0" parTransId="{2707B9D1-9DF8-4B59-8992-8DFAE4E8E735}" sibTransId="{5881F648-0A70-4287-B79E-58C14C8E8E17}"/>
    <dgm:cxn modelId="{957E19E1-D43F-461A-8805-8A5E81840D37}" type="presOf" srcId="{0D65FB43-4C23-4DF0-9ACB-E544E22F6E8D}" destId="{66AC0BEC-F788-4AC3-A71C-D6FFA880C5E4}" srcOrd="0" destOrd="4" presId="urn:microsoft.com/office/officeart/2005/8/layout/hList1"/>
    <dgm:cxn modelId="{C44018D9-207A-4BA1-8746-8052ECE2CCBB}" type="presOf" srcId="{39142316-9000-456C-95E8-FD27FA6F19ED}" destId="{77A724D4-8F98-481F-ACA0-D74C56A0FB53}" srcOrd="0" destOrd="0" presId="urn:microsoft.com/office/officeart/2005/8/layout/hList1"/>
    <dgm:cxn modelId="{FED3B705-1AAA-4420-9044-FD4F5902DA5F}" srcId="{49C4DE57-B438-4346-95AD-C71651902E9A}" destId="{D365AE6D-3A3B-4954-9EF3-89D225EAB60D}" srcOrd="3" destOrd="0" parTransId="{216BFC5A-EDC2-4BB7-A37C-4BA82FE9C695}" sibTransId="{7608412C-17D8-461D-A3FA-F3B0A4CEA68F}"/>
    <dgm:cxn modelId="{C6101AEB-6D77-4AA2-A6A7-13C850123C08}" srcId="{F35C73A0-6E64-48C8-9C68-380C36FB0AB9}" destId="{E08FDCB7-FD1C-4999-A3D9-2CE35F30FB26}" srcOrd="1" destOrd="0" parTransId="{BE9A34EC-DE2D-47BB-B8F6-FBF9FA59A479}" sibTransId="{95C949AC-1F7E-4ACC-ABAE-F5C45FD371D8}"/>
    <dgm:cxn modelId="{338396CD-06E5-4D7F-AD43-5FEC9EA9F5AD}" srcId="{F35C73A0-6E64-48C8-9C68-380C36FB0AB9}" destId="{0D65FB43-4C23-4DF0-9ACB-E544E22F6E8D}" srcOrd="4" destOrd="0" parTransId="{5619D7F8-41BB-40A0-9709-7CCF831FD78C}" sibTransId="{2994F2A1-6C60-43CD-80C6-D2DBEEC27D7C}"/>
    <dgm:cxn modelId="{6E18E326-1010-4A04-AEE7-A2FDF3C75452}" srcId="{8C0FB666-6535-4BD6-835C-93708FDA935D}" destId="{98CBD940-6B7B-4F27-89FC-A2D3DFF12C12}" srcOrd="3" destOrd="0" parTransId="{65CD2620-30C3-4499-97A6-7F6810F93387}" sibTransId="{C621959E-6840-434C-9C84-458EDAE95E6D}"/>
    <dgm:cxn modelId="{27EDAD7F-3A0E-4A8E-8517-162716C8F682}" type="presOf" srcId="{C6171AB1-A9A0-4296-BE08-32ACFA365D86}" destId="{01B9E363-3FCF-4595-B00A-B5E5E6AEAD04}" srcOrd="0" destOrd="4" presId="urn:microsoft.com/office/officeart/2005/8/layout/hList1"/>
    <dgm:cxn modelId="{B1484C6F-4A10-4661-A578-F6C3979DE387}" srcId="{8C0FB666-6535-4BD6-835C-93708FDA935D}" destId="{D0AD4ABC-8FD3-4FF3-B166-89AD86420CE2}" srcOrd="0" destOrd="0" parTransId="{615A8E47-0C1E-43EC-9257-B78B122F0C21}" sibTransId="{FF86F554-6F1E-4037-BE06-44C340B25EAE}"/>
    <dgm:cxn modelId="{CDD9B1C5-0FD4-4E9E-8C19-9601F34AA4AB}" type="presOf" srcId="{3B1E4F69-8609-47CD-80E7-3073F4E6D341}" destId="{7BFEE5F5-BACE-48D8-A0FB-C257F342B717}" srcOrd="0" destOrd="2" presId="urn:microsoft.com/office/officeart/2005/8/layout/hList1"/>
    <dgm:cxn modelId="{4FEC1C10-F1D5-464E-B41D-DFC22BC18EDF}" srcId="{6973C4C1-FFBA-4CBD-9BCB-083584FB4D28}" destId="{3F73A780-1063-4A9F-97D5-2A79AED32054}" srcOrd="3" destOrd="0" parTransId="{2D0D1487-D4DD-4F3E-9AF1-4371DFF115F7}" sibTransId="{BA264B1D-408B-46A3-9E6F-6A4527C9065E}"/>
    <dgm:cxn modelId="{68CA039F-FAE4-4EAF-8A50-6A4FAFB44E7B}" type="presOf" srcId="{ED4C7F1C-5656-4453-967D-CF2CED9EB572}" destId="{7BFEE5F5-BACE-48D8-A0FB-C257F342B717}" srcOrd="0" destOrd="4" presId="urn:microsoft.com/office/officeart/2005/8/layout/hList1"/>
    <dgm:cxn modelId="{09F6C25D-8610-41B7-8702-94FC8E9B404A}" type="presOf" srcId="{79436EE4-A5C0-4BAB-8CEA-C2A67D9A40CC}" destId="{66AC0BEC-F788-4AC3-A71C-D6FFA880C5E4}" srcOrd="0" destOrd="0" presId="urn:microsoft.com/office/officeart/2005/8/layout/hList1"/>
    <dgm:cxn modelId="{9B02222A-F6F2-494E-A41D-42FAB1EB683E}" srcId="{39142316-9000-456C-95E8-FD27FA6F19ED}" destId="{8C0FB666-6535-4BD6-835C-93708FDA935D}" srcOrd="1" destOrd="0" parTransId="{CE8E648A-DE27-4773-9E52-737AE2FE5D7F}" sibTransId="{894EC612-2F57-4476-923E-CAD9AFC52601}"/>
    <dgm:cxn modelId="{171DDD40-F56D-4C74-858F-0C4D7537C108}" type="presOf" srcId="{B2442457-880E-4C69-A902-787864916763}" destId="{31518F0E-DDD8-4232-A941-A5186FF14227}" srcOrd="0" destOrd="1" presId="urn:microsoft.com/office/officeart/2005/8/layout/hList1"/>
    <dgm:cxn modelId="{C25380D7-48B5-4980-A8A6-5399BDEF4B5F}" type="presOf" srcId="{57E94161-CA27-4EEA-B90C-ADAB44C0557C}" destId="{31518F0E-DDD8-4232-A941-A5186FF14227}" srcOrd="0" destOrd="2" presId="urn:microsoft.com/office/officeart/2005/8/layout/hList1"/>
    <dgm:cxn modelId="{20427608-1621-4B85-B007-472314ED7737}" type="presOf" srcId="{23C9B889-C387-4FFC-876B-8233422DC53E}" destId="{73CCC8D8-D950-4039-9F8F-446C837C6F04}" srcOrd="0" destOrd="0" presId="urn:microsoft.com/office/officeart/2005/8/layout/hList1"/>
    <dgm:cxn modelId="{B40F2F26-4590-470F-88E4-EDEFFB3A1292}" type="presOf" srcId="{6DD67101-164F-41FE-9279-FDB1FA6387AE}" destId="{C854895B-8D9B-4A5C-A10F-5CDE7E061C20}" srcOrd="0" destOrd="4" presId="urn:microsoft.com/office/officeart/2005/8/layout/hList1"/>
    <dgm:cxn modelId="{DE21D3B0-6111-43C5-852A-A10821E5E2E1}" type="presOf" srcId="{3F73A780-1063-4A9F-97D5-2A79AED32054}" destId="{7BFEE5F5-BACE-48D8-A0FB-C257F342B717}" srcOrd="0" destOrd="3" presId="urn:microsoft.com/office/officeart/2005/8/layout/hList1"/>
    <dgm:cxn modelId="{97FBC945-E231-4B5A-BBF5-C4B5D4FD6123}" type="presOf" srcId="{CBC70774-C190-4E36-B238-20A9D48521BF}" destId="{31518F0E-DDD8-4232-A941-A5186FF14227}" srcOrd="0" destOrd="3" presId="urn:microsoft.com/office/officeart/2005/8/layout/hList1"/>
    <dgm:cxn modelId="{50647C41-664E-4467-8332-19567F70E30C}" srcId="{F35C73A0-6E64-48C8-9C68-380C36FB0AB9}" destId="{79436EE4-A5C0-4BAB-8CEA-C2A67D9A40CC}" srcOrd="0" destOrd="0" parTransId="{FB6CA7C7-ACF2-43B1-BF91-460FB20E42BE}" sibTransId="{C1AAB534-3D2B-449A-AB36-F2AD57F19DBA}"/>
    <dgm:cxn modelId="{6D59114D-9BCD-4EC0-9BB9-A5C97573C495}" srcId="{39142316-9000-456C-95E8-FD27FA6F19ED}" destId="{23C9B889-C387-4FFC-876B-8233422DC53E}" srcOrd="2" destOrd="0" parTransId="{C806EEBC-80B0-4C33-909D-06A7F1783B22}" sibTransId="{54F434B0-CE10-49E1-A95C-7BD28CBDD92F}"/>
    <dgm:cxn modelId="{336EF321-E6F9-4C6E-BB45-87B89F28BEEC}" srcId="{23C9B889-C387-4FFC-876B-8233422DC53E}" destId="{8D7A3386-781B-41F7-83FC-C754FDB7A558}" srcOrd="4" destOrd="0" parTransId="{AEF23315-72DA-4530-A1B6-1B5034C432D9}" sibTransId="{65FE3730-22EA-44B1-98A0-1E9082BC74C4}"/>
    <dgm:cxn modelId="{1D5123F3-1313-4F3C-A7ED-F38BF98F939E}" srcId="{23C9B889-C387-4FFC-876B-8233422DC53E}" destId="{57E94161-CA27-4EEA-B90C-ADAB44C0557C}" srcOrd="2" destOrd="0" parTransId="{73F41766-EA10-4C22-8FF6-D6FA9817622F}" sibTransId="{9B23A81D-ACA6-4EB3-928B-21ADE6832EA7}"/>
    <dgm:cxn modelId="{66E67A60-B487-4C76-97DE-936EDDEADAAC}" type="presOf" srcId="{D9973C91-193A-41A3-BD76-AFAEB4E906C2}" destId="{C854895B-8D9B-4A5C-A10F-5CDE7E061C20}" srcOrd="0" destOrd="2" presId="urn:microsoft.com/office/officeart/2005/8/layout/hList1"/>
    <dgm:cxn modelId="{03941BB1-DD00-4163-BF5D-03A2EE613A44}" type="presOf" srcId="{D0AD4ABC-8FD3-4FF3-B166-89AD86420CE2}" destId="{C854895B-8D9B-4A5C-A10F-5CDE7E061C20}" srcOrd="0" destOrd="0" presId="urn:microsoft.com/office/officeart/2005/8/layout/hList1"/>
    <dgm:cxn modelId="{F9ECB675-6832-4EDD-9C33-733991507841}" srcId="{6973C4C1-FFBA-4CBD-9BCB-083584FB4D28}" destId="{3B1E4F69-8609-47CD-80E7-3073F4E6D341}" srcOrd="2" destOrd="0" parTransId="{B5E54846-1743-4DF7-9676-DC462411FCB4}" sibTransId="{AB78BA29-1127-4DA8-B581-C006BCB0F0B1}"/>
    <dgm:cxn modelId="{9415959E-B89B-4129-831B-4472FF40A583}" type="presOf" srcId="{7AE62FAE-3A52-4D7F-84BE-D70D6DBFD762}" destId="{31518F0E-DDD8-4232-A941-A5186FF14227}" srcOrd="0" destOrd="0" presId="urn:microsoft.com/office/officeart/2005/8/layout/hList1"/>
    <dgm:cxn modelId="{ADEDF430-66C1-4A2D-BAB6-BEF4D493E14A}" type="presOf" srcId="{E08FDCB7-FD1C-4999-A3D9-2CE35F30FB26}" destId="{66AC0BEC-F788-4AC3-A71C-D6FFA880C5E4}" srcOrd="0" destOrd="1" presId="urn:microsoft.com/office/officeart/2005/8/layout/hList1"/>
    <dgm:cxn modelId="{A68C701E-42DB-432E-9409-49E452760C03}" type="presOf" srcId="{22852A88-DA30-43B4-A292-0107146553EE}" destId="{01B9E363-3FCF-4595-B00A-B5E5E6AEAD04}" srcOrd="0" destOrd="1" presId="urn:microsoft.com/office/officeart/2005/8/layout/hList1"/>
    <dgm:cxn modelId="{610AD3C0-CDDB-4BDF-A627-45E8A6E470D0}" srcId="{F35C73A0-6E64-48C8-9C68-380C36FB0AB9}" destId="{3F2F8D99-56D0-44BB-85A2-1DDBF88634BB}" srcOrd="2" destOrd="0" parTransId="{2E4D9869-DB03-4C88-99A8-285E76F8DEA7}" sibTransId="{5B60D2ED-72C7-431A-9CA6-A84E9A8F0FF3}"/>
    <dgm:cxn modelId="{F664DC21-20A4-4EEC-95EB-4687F3505CC4}" type="presOf" srcId="{283CAD83-02A3-4BC2-A136-9BCE2D46AC11}" destId="{7BFEE5F5-BACE-48D8-A0FB-C257F342B717}" srcOrd="0" destOrd="1" presId="urn:microsoft.com/office/officeart/2005/8/layout/hList1"/>
    <dgm:cxn modelId="{BC0703BC-154B-4E6F-8AE2-646C49693DED}" srcId="{49C4DE57-B438-4346-95AD-C71651902E9A}" destId="{C6171AB1-A9A0-4296-BE08-32ACFA365D86}" srcOrd="4" destOrd="0" parTransId="{F3C1BCE0-86FF-4B23-A0E2-39140654FE23}" sibTransId="{A35E4FAB-6374-4236-B3D5-1D69C4FC34A7}"/>
    <dgm:cxn modelId="{796D3F4F-F485-4265-B320-18031A073E56}" srcId="{23C9B889-C387-4FFC-876B-8233422DC53E}" destId="{CBC70774-C190-4E36-B238-20A9D48521BF}" srcOrd="3" destOrd="0" parTransId="{BAACB783-0BBA-49D5-9044-AE794246B964}" sibTransId="{2D60C4E3-B68D-412C-820B-7229757BAF65}"/>
    <dgm:cxn modelId="{B4101D30-556B-4784-AEF9-FB2E2905AFD8}" type="presOf" srcId="{87DE91A2-137F-4766-9531-046C225EEF0B}" destId="{01B9E363-3FCF-4595-B00A-B5E5E6AEAD04}" srcOrd="0" destOrd="2" presId="urn:microsoft.com/office/officeart/2005/8/layout/hList1"/>
    <dgm:cxn modelId="{B9841118-1EE4-4CCD-814A-C988A15DA8C4}" srcId="{39142316-9000-456C-95E8-FD27FA6F19ED}" destId="{F35C73A0-6E64-48C8-9C68-380C36FB0AB9}" srcOrd="3" destOrd="0" parTransId="{D7CB254B-9006-4B09-BFD3-A14FF96BEF5C}" sibTransId="{8FE7B4DD-4DBF-4967-8284-15908F660614}"/>
    <dgm:cxn modelId="{5F75CA22-B556-4247-BBD4-E9B189410214}" srcId="{49C4DE57-B438-4346-95AD-C71651902E9A}" destId="{47459D4C-6F8B-4364-B7FE-1477E66DF25D}" srcOrd="0" destOrd="0" parTransId="{8AA827EB-573F-44C3-B8EA-2A2970C80C4F}" sibTransId="{A8EE9627-8CB7-45C2-8006-E33EC1844E8A}"/>
    <dgm:cxn modelId="{3C89A49C-6D29-41D6-8316-D516B7D24C39}" srcId="{8C0FB666-6535-4BD6-835C-93708FDA935D}" destId="{6DD67101-164F-41FE-9279-FDB1FA6387AE}" srcOrd="4" destOrd="0" parTransId="{59AB2EEF-E8B7-4518-B429-0594F3DD9AED}" sibTransId="{1CA7BE0B-621D-4314-8E5F-4078A1A4C666}"/>
    <dgm:cxn modelId="{66B4BBBE-7683-4117-BF02-6ADF7B914F8C}" srcId="{39142316-9000-456C-95E8-FD27FA6F19ED}" destId="{49C4DE57-B438-4346-95AD-C71651902E9A}" srcOrd="0" destOrd="0" parTransId="{0E61F71D-9284-4AE3-88B9-C6366F02DEB4}" sibTransId="{3CF01A8C-6402-4A97-85B2-DF725B8486E8}"/>
    <dgm:cxn modelId="{2F4535A7-2D5E-4F3D-A0E9-2FAD59CB92B8}" type="presOf" srcId="{F35C73A0-6E64-48C8-9C68-380C36FB0AB9}" destId="{1FB1D6E7-EDFE-4732-B86E-74FC1399C630}" srcOrd="0" destOrd="0" presId="urn:microsoft.com/office/officeart/2005/8/layout/hList1"/>
    <dgm:cxn modelId="{35F11636-9E59-46E2-AAC2-A4C602A9E978}" srcId="{23C9B889-C387-4FFC-876B-8233422DC53E}" destId="{7AE62FAE-3A52-4D7F-84BE-D70D6DBFD762}" srcOrd="0" destOrd="0" parTransId="{D3957F67-F0C1-4632-BA72-7BAAF7CEE4EB}" sibTransId="{892CD404-CE69-4D15-B90B-DE42A7ECCF26}"/>
    <dgm:cxn modelId="{768861EC-54C6-463E-98F0-0EA15908BE8F}" srcId="{6973C4C1-FFBA-4CBD-9BCB-083584FB4D28}" destId="{ED4C7F1C-5656-4453-967D-CF2CED9EB572}" srcOrd="4" destOrd="0" parTransId="{11C2EB53-398B-4679-A242-359462177E83}" sibTransId="{8D5487D5-5E79-4561-A37C-209BECE48BE8}"/>
    <dgm:cxn modelId="{45B2761C-E306-46F4-84C3-145DD9C19FDE}" srcId="{6973C4C1-FFBA-4CBD-9BCB-083584FB4D28}" destId="{8A7C6264-A012-480F-B194-19B7A17F1308}" srcOrd="0" destOrd="0" parTransId="{F6A88B0A-7AC0-450F-97FC-9F12EAFC4A6B}" sibTransId="{8CB00305-76C2-4852-9A86-4B7A399E8BA0}"/>
    <dgm:cxn modelId="{C1AF68BE-C21E-449D-87C2-8F86E7669DC5}" type="presOf" srcId="{3F2F8D99-56D0-44BB-85A2-1DDBF88634BB}" destId="{66AC0BEC-F788-4AC3-A71C-D6FFA880C5E4}" srcOrd="0" destOrd="2" presId="urn:microsoft.com/office/officeart/2005/8/layout/hList1"/>
    <dgm:cxn modelId="{DA4957F2-BB70-4D2B-8C2A-6C79EC6C575A}" type="presOf" srcId="{8C0FB666-6535-4BD6-835C-93708FDA935D}" destId="{929E05E7-C8E6-4DF8-AED0-C328407B9286}" srcOrd="0" destOrd="0" presId="urn:microsoft.com/office/officeart/2005/8/layout/hList1"/>
    <dgm:cxn modelId="{28361110-0B7D-4C1A-AB26-80AF4F9065F0}" type="presOf" srcId="{8A7C6264-A012-480F-B194-19B7A17F1308}" destId="{7BFEE5F5-BACE-48D8-A0FB-C257F342B717}" srcOrd="0" destOrd="0" presId="urn:microsoft.com/office/officeart/2005/8/layout/hList1"/>
    <dgm:cxn modelId="{46557E35-83B5-414D-860B-89ADD61BAB93}" type="presOf" srcId="{47459D4C-6F8B-4364-B7FE-1477E66DF25D}" destId="{01B9E363-3FCF-4595-B00A-B5E5E6AEAD04}" srcOrd="0" destOrd="0" presId="urn:microsoft.com/office/officeart/2005/8/layout/hList1"/>
    <dgm:cxn modelId="{03FFCD46-B821-42CB-9303-BD68A5A5F51F}" type="presParOf" srcId="{77A724D4-8F98-481F-ACA0-D74C56A0FB53}" destId="{BE7117A7-2182-4DFB-B881-253F1E082349}" srcOrd="0" destOrd="0" presId="urn:microsoft.com/office/officeart/2005/8/layout/hList1"/>
    <dgm:cxn modelId="{09CDC503-E074-42B6-AE4B-3DB8D9AC4DE4}" type="presParOf" srcId="{BE7117A7-2182-4DFB-B881-253F1E082349}" destId="{C5DF0D30-479A-4B05-973D-548BA56D9582}" srcOrd="0" destOrd="0" presId="urn:microsoft.com/office/officeart/2005/8/layout/hList1"/>
    <dgm:cxn modelId="{38480755-79C3-4FF6-BC17-B066BC4AF247}" type="presParOf" srcId="{BE7117A7-2182-4DFB-B881-253F1E082349}" destId="{01B9E363-3FCF-4595-B00A-B5E5E6AEAD04}" srcOrd="1" destOrd="0" presId="urn:microsoft.com/office/officeart/2005/8/layout/hList1"/>
    <dgm:cxn modelId="{372B2BCF-A595-499B-9CF0-CF279ADAA0CC}" type="presParOf" srcId="{77A724D4-8F98-481F-ACA0-D74C56A0FB53}" destId="{C4FDB23F-2AE8-4B15-AC7A-0ED360CF58CE}" srcOrd="1" destOrd="0" presId="urn:microsoft.com/office/officeart/2005/8/layout/hList1"/>
    <dgm:cxn modelId="{110B2AA7-327D-4AD9-AB68-1AD23A434AFF}" type="presParOf" srcId="{77A724D4-8F98-481F-ACA0-D74C56A0FB53}" destId="{1E767932-E603-4526-B2A4-CAB0E481D354}" srcOrd="2" destOrd="0" presId="urn:microsoft.com/office/officeart/2005/8/layout/hList1"/>
    <dgm:cxn modelId="{157FE0BB-E5F5-45A1-A5C4-EFBD1703FAA4}" type="presParOf" srcId="{1E767932-E603-4526-B2A4-CAB0E481D354}" destId="{929E05E7-C8E6-4DF8-AED0-C328407B9286}" srcOrd="0" destOrd="0" presId="urn:microsoft.com/office/officeart/2005/8/layout/hList1"/>
    <dgm:cxn modelId="{9A89CBE2-15AD-4901-9EDC-1B27AD6732BE}" type="presParOf" srcId="{1E767932-E603-4526-B2A4-CAB0E481D354}" destId="{C854895B-8D9B-4A5C-A10F-5CDE7E061C20}" srcOrd="1" destOrd="0" presId="urn:microsoft.com/office/officeart/2005/8/layout/hList1"/>
    <dgm:cxn modelId="{07649236-BFBE-48E6-BA89-3D713107B3FD}" type="presParOf" srcId="{77A724D4-8F98-481F-ACA0-D74C56A0FB53}" destId="{8E9132C5-D0BC-44EA-ACA8-70C357C5028C}" srcOrd="3" destOrd="0" presId="urn:microsoft.com/office/officeart/2005/8/layout/hList1"/>
    <dgm:cxn modelId="{24EC5BC7-7C07-4B65-A96E-9EE23B29504D}" type="presParOf" srcId="{77A724D4-8F98-481F-ACA0-D74C56A0FB53}" destId="{C6B15BAC-2D2D-4ABB-AB6D-555ECBE8B826}" srcOrd="4" destOrd="0" presId="urn:microsoft.com/office/officeart/2005/8/layout/hList1"/>
    <dgm:cxn modelId="{28C5E8FC-E4E2-4A04-B088-E127E1CE80DF}" type="presParOf" srcId="{C6B15BAC-2D2D-4ABB-AB6D-555ECBE8B826}" destId="{73CCC8D8-D950-4039-9F8F-446C837C6F04}" srcOrd="0" destOrd="0" presId="urn:microsoft.com/office/officeart/2005/8/layout/hList1"/>
    <dgm:cxn modelId="{67A00DCA-2937-4C5C-9271-7E286555066F}" type="presParOf" srcId="{C6B15BAC-2D2D-4ABB-AB6D-555ECBE8B826}" destId="{31518F0E-DDD8-4232-A941-A5186FF14227}" srcOrd="1" destOrd="0" presId="urn:microsoft.com/office/officeart/2005/8/layout/hList1"/>
    <dgm:cxn modelId="{E019272B-0F17-4529-A498-E57503EB69F7}" type="presParOf" srcId="{77A724D4-8F98-481F-ACA0-D74C56A0FB53}" destId="{01A7F843-8749-4F71-8BB4-6AD647BEA5F5}" srcOrd="5" destOrd="0" presId="urn:microsoft.com/office/officeart/2005/8/layout/hList1"/>
    <dgm:cxn modelId="{58ABFAF5-33CE-4630-A9CF-832F00FB4749}" type="presParOf" srcId="{77A724D4-8F98-481F-ACA0-D74C56A0FB53}" destId="{8E642AC6-0B38-4323-843E-42D8E8F3B141}" srcOrd="6" destOrd="0" presId="urn:microsoft.com/office/officeart/2005/8/layout/hList1"/>
    <dgm:cxn modelId="{E5593AD4-3E4B-4369-BEBE-A8F9EBA524A4}" type="presParOf" srcId="{8E642AC6-0B38-4323-843E-42D8E8F3B141}" destId="{1FB1D6E7-EDFE-4732-B86E-74FC1399C630}" srcOrd="0" destOrd="0" presId="urn:microsoft.com/office/officeart/2005/8/layout/hList1"/>
    <dgm:cxn modelId="{19355AE9-78D6-476B-944F-0B3EA866C00D}" type="presParOf" srcId="{8E642AC6-0B38-4323-843E-42D8E8F3B141}" destId="{66AC0BEC-F788-4AC3-A71C-D6FFA880C5E4}" srcOrd="1" destOrd="0" presId="urn:microsoft.com/office/officeart/2005/8/layout/hList1"/>
    <dgm:cxn modelId="{AE6AE8DF-968F-4724-8B5B-F825906F0B9A}" type="presParOf" srcId="{77A724D4-8F98-481F-ACA0-D74C56A0FB53}" destId="{D655E081-7E1F-4F61-A229-F95CC4A9D9F3}" srcOrd="7" destOrd="0" presId="urn:microsoft.com/office/officeart/2005/8/layout/hList1"/>
    <dgm:cxn modelId="{9AD45C13-97B1-459A-97CC-3C7A506EAC4B}" type="presParOf" srcId="{77A724D4-8F98-481F-ACA0-D74C56A0FB53}" destId="{180F35DE-1573-424E-ABC0-78E2D4464434}" srcOrd="8" destOrd="0" presId="urn:microsoft.com/office/officeart/2005/8/layout/hList1"/>
    <dgm:cxn modelId="{D184FDE3-3CBE-42B1-8881-F47703AD5BC0}" type="presParOf" srcId="{180F35DE-1573-424E-ABC0-78E2D4464434}" destId="{E3A0528F-5F08-4DDF-A0D7-346F27DA1187}" srcOrd="0" destOrd="0" presId="urn:microsoft.com/office/officeart/2005/8/layout/hList1"/>
    <dgm:cxn modelId="{B3CCFE93-9DBB-4E0D-8180-F97986AB5A9E}" type="presParOf" srcId="{180F35DE-1573-424E-ABC0-78E2D4464434}" destId="{7BFEE5F5-BACE-48D8-A0FB-C257F342B717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5DF0D30-479A-4B05-973D-548BA56D9582}">
      <dsp:nvSpPr>
        <dsp:cNvPr id="0" name=""/>
        <dsp:cNvSpPr/>
      </dsp:nvSpPr>
      <dsp:spPr>
        <a:xfrm>
          <a:off x="7577" y="152469"/>
          <a:ext cx="941582" cy="267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/>
            <a:t>Já říkám</a:t>
          </a:r>
          <a:endParaRPr lang="fr-FR" sz="1200" kern="1200" dirty="0"/>
        </a:p>
      </dsp:txBody>
      <dsp:txXfrm>
        <a:off x="7577" y="152469"/>
        <a:ext cx="941582" cy="267977"/>
      </dsp:txXfrm>
    </dsp:sp>
    <dsp:sp modelId="{01B9E363-3FCF-4595-B00A-B5E5E6AEAD04}">
      <dsp:nvSpPr>
        <dsp:cNvPr id="0" name=""/>
        <dsp:cNvSpPr/>
      </dsp:nvSpPr>
      <dsp:spPr>
        <a:xfrm>
          <a:off x="7577" y="420446"/>
          <a:ext cx="941582" cy="16178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bílá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bílá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nic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bílá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bílá</a:t>
          </a:r>
          <a:endParaRPr lang="fr-FR" sz="1200" kern="1200" dirty="0"/>
        </a:p>
      </dsp:txBody>
      <dsp:txXfrm>
        <a:off x="7577" y="420446"/>
        <a:ext cx="941582" cy="1617834"/>
      </dsp:txXfrm>
    </dsp:sp>
    <dsp:sp modelId="{929E05E7-C8E6-4DF8-AED0-C328407B9286}">
      <dsp:nvSpPr>
        <dsp:cNvPr id="0" name=""/>
        <dsp:cNvSpPr/>
      </dsp:nvSpPr>
      <dsp:spPr>
        <a:xfrm>
          <a:off x="1080980" y="152469"/>
          <a:ext cx="941582" cy="267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/>
            <a:t>Vy říkáte</a:t>
          </a:r>
          <a:endParaRPr lang="fr-FR" sz="1200" kern="1200" dirty="0"/>
        </a:p>
      </dsp:txBody>
      <dsp:txXfrm>
        <a:off x="1080980" y="152469"/>
        <a:ext cx="941582" cy="267977"/>
      </dsp:txXfrm>
    </dsp:sp>
    <dsp:sp modelId="{C854895B-8D9B-4A5C-A10F-5CDE7E061C20}">
      <dsp:nvSpPr>
        <dsp:cNvPr id="0" name=""/>
        <dsp:cNvSpPr/>
      </dsp:nvSpPr>
      <dsp:spPr>
        <a:xfrm>
          <a:off x="1080980" y="420446"/>
          <a:ext cx="941582" cy="16178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bílá</a:t>
          </a:r>
          <a:endParaRPr lang="fr-FR" sz="1200" kern="1200" dirty="0"/>
        </a:p>
      </dsp:txBody>
      <dsp:txXfrm>
        <a:off x="1080980" y="420446"/>
        <a:ext cx="941582" cy="1617834"/>
      </dsp:txXfrm>
    </dsp:sp>
    <dsp:sp modelId="{73CCC8D8-D950-4039-9F8F-446C837C6F04}">
      <dsp:nvSpPr>
        <dsp:cNvPr id="0" name=""/>
        <dsp:cNvSpPr/>
      </dsp:nvSpPr>
      <dsp:spPr>
        <a:xfrm>
          <a:off x="2154384" y="152469"/>
          <a:ext cx="941582" cy="267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/>
            <a:t>Já říkám </a:t>
          </a:r>
          <a:endParaRPr lang="fr-FR" sz="1200" kern="1200" dirty="0"/>
        </a:p>
      </dsp:txBody>
      <dsp:txXfrm>
        <a:off x="2154384" y="152469"/>
        <a:ext cx="941582" cy="267977"/>
      </dsp:txXfrm>
    </dsp:sp>
    <dsp:sp modelId="{31518F0E-DDD8-4232-A941-A5186FF14227}">
      <dsp:nvSpPr>
        <dsp:cNvPr id="0" name=""/>
        <dsp:cNvSpPr/>
      </dsp:nvSpPr>
      <dsp:spPr>
        <a:xfrm>
          <a:off x="2154384" y="420446"/>
          <a:ext cx="941582" cy="16178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bílá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</dsp:txBody>
      <dsp:txXfrm>
        <a:off x="2154384" y="420446"/>
        <a:ext cx="941582" cy="1617834"/>
      </dsp:txXfrm>
    </dsp:sp>
    <dsp:sp modelId="{1FB1D6E7-EDFE-4732-B86E-74FC1399C630}">
      <dsp:nvSpPr>
        <dsp:cNvPr id="0" name=""/>
        <dsp:cNvSpPr/>
      </dsp:nvSpPr>
      <dsp:spPr>
        <a:xfrm>
          <a:off x="3227788" y="152469"/>
          <a:ext cx="941582" cy="267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/>
            <a:t>Já si myslím</a:t>
          </a:r>
          <a:endParaRPr lang="fr-FR" sz="1200" kern="1200" dirty="0"/>
        </a:p>
      </dsp:txBody>
      <dsp:txXfrm>
        <a:off x="3227788" y="152469"/>
        <a:ext cx="941582" cy="267977"/>
      </dsp:txXfrm>
    </dsp:sp>
    <dsp:sp modelId="{66AC0BEC-F788-4AC3-A71C-D6FFA880C5E4}">
      <dsp:nvSpPr>
        <dsp:cNvPr id="0" name=""/>
        <dsp:cNvSpPr/>
      </dsp:nvSpPr>
      <dsp:spPr>
        <a:xfrm>
          <a:off x="3227788" y="420446"/>
          <a:ext cx="941582" cy="16178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bílá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bílá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černá</a:t>
          </a:r>
          <a:endParaRPr lang="fr-FR" sz="1200" kern="1200" dirty="0"/>
        </a:p>
      </dsp:txBody>
      <dsp:txXfrm>
        <a:off x="3227788" y="420446"/>
        <a:ext cx="941582" cy="1617834"/>
      </dsp:txXfrm>
    </dsp:sp>
    <dsp:sp modelId="{E3A0528F-5F08-4DDF-A0D7-346F27DA1187}">
      <dsp:nvSpPr>
        <dsp:cNvPr id="0" name=""/>
        <dsp:cNvSpPr/>
      </dsp:nvSpPr>
      <dsp:spPr>
        <a:xfrm>
          <a:off x="4301191" y="152469"/>
          <a:ext cx="1110955" cy="26797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 dirty="0" smtClean="0"/>
            <a:t>Typ reakce na sociální vliv</a:t>
          </a:r>
          <a:endParaRPr lang="fr-FR" sz="1200" kern="1200" dirty="0"/>
        </a:p>
      </dsp:txBody>
      <dsp:txXfrm>
        <a:off x="4301191" y="152469"/>
        <a:ext cx="1110955" cy="267977"/>
      </dsp:txXfrm>
    </dsp:sp>
    <dsp:sp modelId="{7BFEE5F5-BACE-48D8-A0FB-C257F342B717}">
      <dsp:nvSpPr>
        <dsp:cNvPr id="0" name=""/>
        <dsp:cNvSpPr/>
      </dsp:nvSpPr>
      <dsp:spPr>
        <a:xfrm>
          <a:off x="4309056" y="420446"/>
          <a:ext cx="1095225" cy="161783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vyhovím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internalizace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identifikace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smtClean="0"/>
            <a:t>nezávislost</a:t>
          </a:r>
          <a:endParaRPr lang="fr-FR" sz="1200" kern="1200" dirty="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200" kern="1200" dirty="0" err="1" smtClean="0"/>
            <a:t>antikonformita</a:t>
          </a:r>
          <a:endParaRPr lang="fr-FR" sz="1200" kern="1200" dirty="0"/>
        </a:p>
      </dsp:txBody>
      <dsp:txXfrm>
        <a:off x="4309056" y="420446"/>
        <a:ext cx="1095225" cy="1617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2</cp:revision>
  <dcterms:created xsi:type="dcterms:W3CDTF">2013-03-21T11:34:00Z</dcterms:created>
  <dcterms:modified xsi:type="dcterms:W3CDTF">2013-03-21T14:16:00Z</dcterms:modified>
</cp:coreProperties>
</file>