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651" w:rsidRDefault="00C35651" w:rsidP="00C35651">
      <w:pPr>
        <w:pStyle w:val="Zkladntext2"/>
        <w:tabs>
          <w:tab w:val="num" w:pos="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mallCaps/>
          <w:sz w:val="24"/>
          <w:szCs w:val="24"/>
        </w:rPr>
        <w:t xml:space="preserve">Slavoj </w:t>
      </w:r>
      <w:proofErr w:type="spellStart"/>
      <w:r>
        <w:rPr>
          <w:rFonts w:ascii="Times New Roman" w:hAnsi="Times New Roman" w:cs="Times New Roman"/>
          <w:smallCaps/>
          <w:sz w:val="24"/>
          <w:szCs w:val="24"/>
        </w:rPr>
        <w:t>Brichcín</w:t>
      </w:r>
      <w:proofErr w:type="spellEnd"/>
      <w:r>
        <w:rPr>
          <w:rFonts w:ascii="Times New Roman" w:hAnsi="Times New Roman" w:cs="Times New Roman"/>
          <w:smallCaps/>
          <w:sz w:val="24"/>
          <w:szCs w:val="24"/>
        </w:rPr>
        <w:t xml:space="preserve"> (1935)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Psychiatr a sexuolog. V 60. letech založil psychoterapeutické oddělení v Českých Budějovicích, od roku 1986 vede sexuologické oddělení v Psychiatrické léčebně v Bohnicích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272C6" w:rsidRPr="00C272C6" w:rsidRDefault="00C272C6" w:rsidP="00C272C6">
      <w:pPr>
        <w:tabs>
          <w:tab w:val="num" w:pos="0"/>
        </w:tabs>
        <w:spacing w:after="120"/>
        <w:jc w:val="both"/>
        <w:rPr>
          <w:sz w:val="28"/>
          <w:szCs w:val="28"/>
        </w:rPr>
      </w:pPr>
      <w:r w:rsidRPr="00C272C6">
        <w:rPr>
          <w:b/>
          <w:bCs/>
          <w:sz w:val="28"/>
          <w:szCs w:val="28"/>
        </w:rPr>
        <w:t xml:space="preserve">Slavoj </w:t>
      </w:r>
      <w:proofErr w:type="spellStart"/>
      <w:r w:rsidRPr="00C272C6">
        <w:rPr>
          <w:b/>
          <w:bCs/>
          <w:sz w:val="28"/>
          <w:szCs w:val="28"/>
        </w:rPr>
        <w:t>Brichcín</w:t>
      </w:r>
      <w:proofErr w:type="spellEnd"/>
      <w:r w:rsidRPr="00C272C6">
        <w:rPr>
          <w:b/>
          <w:bCs/>
          <w:sz w:val="28"/>
          <w:szCs w:val="28"/>
        </w:rPr>
        <w:t xml:space="preserve">: </w:t>
      </w:r>
      <w:proofErr w:type="spellStart"/>
      <w:r w:rsidRPr="00C272C6">
        <w:rPr>
          <w:b/>
          <w:bCs/>
          <w:smallCaps/>
          <w:sz w:val="28"/>
          <w:szCs w:val="28"/>
        </w:rPr>
        <w:t>Balintovské</w:t>
      </w:r>
      <w:proofErr w:type="spellEnd"/>
      <w:r w:rsidRPr="00C272C6">
        <w:rPr>
          <w:b/>
          <w:bCs/>
          <w:smallCaps/>
          <w:sz w:val="28"/>
          <w:szCs w:val="28"/>
        </w:rPr>
        <w:t xml:space="preserve"> skupiny – pomoc </w:t>
      </w:r>
      <w:proofErr w:type="gramStart"/>
      <w:r w:rsidRPr="00C272C6">
        <w:rPr>
          <w:b/>
          <w:bCs/>
          <w:smallCaps/>
          <w:sz w:val="28"/>
          <w:szCs w:val="28"/>
        </w:rPr>
        <w:t xml:space="preserve">pomáhajícím       </w:t>
      </w:r>
      <w:r w:rsidRPr="00C272C6">
        <w:rPr>
          <w:sz w:val="28"/>
          <w:szCs w:val="28"/>
        </w:rPr>
        <w:t>Psychologie</w:t>
      </w:r>
      <w:proofErr w:type="gramEnd"/>
      <w:r w:rsidRPr="00C272C6">
        <w:rPr>
          <w:sz w:val="28"/>
          <w:szCs w:val="28"/>
        </w:rPr>
        <w:t xml:space="preserve"> dnes 7/99 </w:t>
      </w:r>
      <w:r>
        <w:rPr>
          <w:sz w:val="28"/>
          <w:szCs w:val="28"/>
        </w:rPr>
        <w:t xml:space="preserve">    (</w:t>
      </w:r>
      <w:proofErr w:type="spellStart"/>
      <w:r>
        <w:rPr>
          <w:sz w:val="28"/>
          <w:szCs w:val="28"/>
        </w:rPr>
        <w:t>několi</w:t>
      </w:r>
      <w:proofErr w:type="spellEnd"/>
      <w:r>
        <w:rPr>
          <w:sz w:val="28"/>
          <w:szCs w:val="28"/>
        </w:rPr>
        <w:t xml:space="preserve"> výňatků z článku)</w:t>
      </w:r>
    </w:p>
    <w:p w:rsidR="00C272C6" w:rsidRDefault="00C272C6" w:rsidP="00C272C6">
      <w:pPr>
        <w:pStyle w:val="Zkladntext2"/>
        <w:tabs>
          <w:tab w:val="num" w:pos="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mallCaps/>
          <w:sz w:val="24"/>
          <w:szCs w:val="24"/>
        </w:rPr>
        <w:t xml:space="preserve">(Slavoj </w:t>
      </w:r>
      <w:proofErr w:type="spellStart"/>
      <w:r>
        <w:rPr>
          <w:rFonts w:ascii="Times New Roman" w:hAnsi="Times New Roman" w:cs="Times New Roman"/>
          <w:smallCaps/>
          <w:sz w:val="24"/>
          <w:szCs w:val="24"/>
        </w:rPr>
        <w:t>Brichcín</w:t>
      </w:r>
      <w:proofErr w:type="spellEnd"/>
      <w:r>
        <w:rPr>
          <w:rFonts w:ascii="Times New Roman" w:hAnsi="Times New Roman" w:cs="Times New Roman"/>
          <w:smallCaps/>
          <w:sz w:val="24"/>
          <w:szCs w:val="24"/>
        </w:rPr>
        <w:t xml:space="preserve"> (1935)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Psychiatr a sexuolog. V 60. letech založil psychoterapeutické oddělení v Českých Budějovicích, od roku 1986 vede sexuologické oddělení v Psychiatrické léčebně v Bohnicích</w:t>
      </w:r>
      <w:r>
        <w:rPr>
          <w:rFonts w:ascii="Times New Roman" w:hAnsi="Times New Roman" w:cs="Times New Roman"/>
          <w:sz w:val="24"/>
          <w:szCs w:val="24"/>
        </w:rPr>
        <w:t>.)</w:t>
      </w:r>
    </w:p>
    <w:p w:rsidR="00C272C6" w:rsidRDefault="00C272C6" w:rsidP="00C272C6">
      <w:pPr>
        <w:pStyle w:val="Zkladntext2"/>
        <w:tabs>
          <w:tab w:val="num" w:pos="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272C6" w:rsidRDefault="00C272C6" w:rsidP="00C272C6">
      <w:pPr>
        <w:pStyle w:val="Zkladntext2"/>
        <w:tabs>
          <w:tab w:val="num" w:pos="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Michael </w:t>
      </w:r>
      <w:proofErr w:type="spellStart"/>
      <w:r>
        <w:rPr>
          <w:rFonts w:ascii="Times New Roman" w:hAnsi="Times New Roman" w:cs="Times New Roman"/>
          <w:sz w:val="24"/>
          <w:szCs w:val="24"/>
        </w:rPr>
        <w:t>Balint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původně maďarský, později britský psychoanalytik žil v letech 1896–1970. Jeho zásadní kniha “Lékař, jeho pacient a nemoc”, vyšla v roce 1957 a byla přepracována roku 1964. Přeložena do mnoha jazyků inspirovala práci výcvikových skupin pro odborníky na celém světě. </w:t>
      </w:r>
      <w:r>
        <w:rPr>
          <w:rFonts w:ascii="Times New Roman" w:hAnsi="Times New Roman" w:cs="Times New Roman"/>
          <w:b/>
          <w:bCs/>
          <w:sz w:val="24"/>
          <w:szCs w:val="24"/>
        </w:rPr>
        <w:t>Jeho cílem bylo přinést základní poznatky psychoterapie praktickým lékařům. Zdůrazňoval, že nejdůležitějším medikamentem je vlastně lékař sám.</w:t>
      </w:r>
      <w:r>
        <w:rPr>
          <w:rFonts w:ascii="Times New Roman" w:hAnsi="Times New Roman" w:cs="Times New Roman"/>
          <w:sz w:val="24"/>
          <w:szCs w:val="24"/>
        </w:rPr>
        <w:t xml:space="preserve"> Přál si přenést zájem pracovníků v medicíně od soustředění na nemoc k zaměření na pacienta a především na vztah pacient – terapeut. Měl široké zájmy, vedle psychoterapie se věnoval biochemii, historii, sémantice a antropologii.</w:t>
      </w:r>
    </w:p>
    <w:p w:rsidR="00C272C6" w:rsidRDefault="00C272C6" w:rsidP="00C272C6">
      <w:pPr>
        <w:pStyle w:val="Zkladntext2"/>
        <w:tabs>
          <w:tab w:val="num" w:pos="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 známo, že lidé, kteří se profesionálně věnují pomoci druhým a jsou často konfrontováni s utrpením, se snadno mohou stát těmi, kdo sami pomoc potřebují. </w:t>
      </w:r>
      <w:proofErr w:type="spellStart"/>
      <w:r>
        <w:rPr>
          <w:rFonts w:ascii="Times New Roman" w:hAnsi="Times New Roman" w:cs="Times New Roman"/>
          <w:sz w:val="24"/>
          <w:szCs w:val="24"/>
        </w:rPr>
        <w:t>Balintovské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skupiny představují účinnou metodu, která pomáhá takovýmto situacím předcházet a zkvalitňuje práci těchto lidí.</w:t>
      </w:r>
    </w:p>
    <w:p w:rsidR="00C272C6" w:rsidRDefault="00C272C6" w:rsidP="00C272C6">
      <w:pPr>
        <w:pStyle w:val="Zkladntext2"/>
        <w:tabs>
          <w:tab w:val="num" w:pos="0"/>
        </w:tabs>
        <w:ind w:left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Balintovská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skupina se soustředí na problémy ve vztazích. Zaostřuje pohled jak na těžkosti klienta, tak na těžkosti člena referujícího o práci s ním. 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Balint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vedl pomáhající profesionály k tomu, aby si uvědomili, co z vlastních postojů, prožitků a chování jim brání v účinnější pomoci klientovi. V termínech dynamické psychoterapie bychom řekli, že jde o nahlédnutí do vlastní neuvědomované motivace, tedy do vlastního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protipřenosu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.  Jde tu o rozpoznání osobního emočního přístupu a vlastních reakcí na specifické prvky klientova chování.</w:t>
      </w:r>
    </w:p>
    <w:p w:rsidR="00C272C6" w:rsidRDefault="00C272C6" w:rsidP="00C272C6">
      <w:pPr>
        <w:pStyle w:val="Zkladntext2"/>
        <w:tabs>
          <w:tab w:val="num" w:pos="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Balintovská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sezení nás naučila, že člověk nerozumějící svému životnímu problému se stává zákonitě sám problémem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272C6" w:rsidRDefault="00C272C6" w:rsidP="00C272C6">
      <w:pPr>
        <w:pStyle w:val="Nadpis1"/>
        <w:tabs>
          <w:tab w:val="num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>Brát vážně vlastní pocity</w:t>
      </w:r>
    </w:p>
    <w:p w:rsidR="00C272C6" w:rsidRDefault="00C272C6" w:rsidP="00C272C6">
      <w:pPr>
        <w:pStyle w:val="Zkladntext2"/>
        <w:tabs>
          <w:tab w:val="num" w:pos="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Balint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formuloval pravidlo: Terapeut má vzít vážně pocity, které v něm klient vyvolal, ale nemá podle nich nerozvážně reagovat. Proto má v </w:t>
      </w:r>
      <w:proofErr w:type="spellStart"/>
      <w:r>
        <w:rPr>
          <w:rFonts w:ascii="Times New Roman" w:hAnsi="Times New Roman" w:cs="Times New Roman"/>
          <w:sz w:val="24"/>
          <w:szCs w:val="24"/>
        </w:rPr>
        <w:t>balintovské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skupině panovat akceptující atmosféra, která nezbrzdí upřímné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sebeotevření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referujícího.</w:t>
      </w:r>
    </w:p>
    <w:p w:rsidR="00C272C6" w:rsidRDefault="00C272C6" w:rsidP="00C272C6">
      <w:pPr>
        <w:pStyle w:val="Nadpis1"/>
        <w:tabs>
          <w:tab w:val="num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>Porozumět sobě i klientovi</w:t>
      </w:r>
    </w:p>
    <w:p w:rsidR="00C272C6" w:rsidRDefault="00C272C6" w:rsidP="00C272C6">
      <w:pPr>
        <w:tabs>
          <w:tab w:val="num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>Psychoterapeutický přístup v </w:t>
      </w:r>
      <w:proofErr w:type="spellStart"/>
      <w:r>
        <w:rPr>
          <w:sz w:val="24"/>
          <w:szCs w:val="24"/>
        </w:rPr>
        <w:t>Balintově</w:t>
      </w:r>
      <w:proofErr w:type="spellEnd"/>
      <w:r>
        <w:rPr>
          <w:sz w:val="24"/>
          <w:szCs w:val="24"/>
        </w:rPr>
        <w:t xml:space="preserve"> smyslu předpokládá u terapeuta úsilí o porozumění sobě samému</w:t>
      </w:r>
    </w:p>
    <w:p w:rsidR="00C272C6" w:rsidRDefault="00C272C6" w:rsidP="00C272C6">
      <w:pPr>
        <w:pStyle w:val="Zkladntext2"/>
        <w:tabs>
          <w:tab w:val="num" w:pos="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právě tak jako úsilí o porozumění klientovi. Ve vzájemném vztahu nemá jít o zhoubnou asymetrii: bezmocný a závislý klient - všemocný a manipulující terapeut. Podobně nepřijatelná je klientova manipulace profesionálem, permisivně vyhovujícím klientovu pokusu o sekundární zisky z terapeutického vztahu</w:t>
      </w:r>
    </w:p>
    <w:p w:rsidR="00C272C6" w:rsidRDefault="00C272C6" w:rsidP="00C272C6">
      <w:pPr>
        <w:pStyle w:val="Nadpis3"/>
        <w:tabs>
          <w:tab w:val="num" w:pos="0"/>
        </w:tabs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lastRenderedPageBreak/>
        <w:t xml:space="preserve">Tři cíle </w:t>
      </w:r>
      <w:proofErr w:type="spellStart"/>
      <w:r>
        <w:rPr>
          <w:b w:val="0"/>
          <w:bCs w:val="0"/>
          <w:sz w:val="24"/>
          <w:szCs w:val="24"/>
        </w:rPr>
        <w:t>balintovských</w:t>
      </w:r>
      <w:proofErr w:type="spellEnd"/>
      <w:r>
        <w:rPr>
          <w:b w:val="0"/>
          <w:bCs w:val="0"/>
          <w:sz w:val="24"/>
          <w:szCs w:val="24"/>
        </w:rPr>
        <w:t xml:space="preserve"> skupin</w:t>
      </w:r>
    </w:p>
    <w:p w:rsidR="00C272C6" w:rsidRDefault="00C272C6" w:rsidP="00C272C6">
      <w:pPr>
        <w:pStyle w:val="Zkladntext2"/>
        <w:tabs>
          <w:tab w:val="num" w:pos="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Balintovské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skupiny si kladou tři výcvikové cíle: Porozumět vztahu, překonat předsudky a pozměnit sebe sama.</w:t>
      </w:r>
    </w:p>
    <w:p w:rsidR="00C272C6" w:rsidRDefault="00C272C6" w:rsidP="00C272C6">
      <w:pPr>
        <w:pStyle w:val="Zkladntext2"/>
        <w:tabs>
          <w:tab w:val="num" w:pos="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 prvním úkolem vyvstává potřeba zvýšené citlivosti pro mou vlastní odpověď na klientovo sdělení, na poselství jeho příznaku. Zůstane-li sdělení nepovšimnuto a zareaguje-li nepochopením, např. pouhým předepsáním nového léku, terapie stagnuje, dojde ke “zmatení jazyků”. V </w:t>
      </w:r>
      <w:proofErr w:type="spellStart"/>
      <w:r>
        <w:rPr>
          <w:rFonts w:ascii="Times New Roman" w:hAnsi="Times New Roman" w:cs="Times New Roman"/>
          <w:sz w:val="24"/>
          <w:szCs w:val="24"/>
        </w:rPr>
        <w:t>balintovské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skupině se mohu naučit jak lepšímu </w:t>
      </w:r>
      <w:proofErr w:type="gramStart"/>
      <w:r>
        <w:rPr>
          <w:rFonts w:ascii="Times New Roman" w:hAnsi="Times New Roman" w:cs="Times New Roman"/>
          <w:sz w:val="24"/>
          <w:szCs w:val="24"/>
        </w:rPr>
        <w:t>sebepozorování tak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pozorování druhých, vnímání klientova přenosu a vlastního </w:t>
      </w:r>
      <w:proofErr w:type="spellStart"/>
      <w:r>
        <w:rPr>
          <w:rFonts w:ascii="Times New Roman" w:hAnsi="Times New Roman" w:cs="Times New Roman"/>
          <w:sz w:val="24"/>
          <w:szCs w:val="24"/>
        </w:rPr>
        <w:t>protipřenosu</w:t>
      </w:r>
      <w:proofErr w:type="spellEnd"/>
      <w:r>
        <w:rPr>
          <w:rFonts w:ascii="Times New Roman" w:hAnsi="Times New Roman" w:cs="Times New Roman"/>
          <w:sz w:val="24"/>
          <w:szCs w:val="24"/>
        </w:rPr>
        <w:t>. Tomu se mohu naučit jen při nerozptylování své odpovědnosti - nedelegováním odpovědnosti na další spolupracovníky, jak je to běžné. Vztahu porozumím jen s převzetím osobní zodpovědnosti za klienta, s vytrváním v dané dyádě.</w:t>
      </w:r>
    </w:p>
    <w:p w:rsidR="00C272C6" w:rsidRDefault="00C272C6" w:rsidP="00C272C6">
      <w:pPr>
        <w:pStyle w:val="Zkladntext2"/>
        <w:tabs>
          <w:tab w:val="num" w:pos="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Druhý cíl - překonání předsudků - spočívá v opuštění </w:t>
      </w:r>
      <w:proofErr w:type="gramStart"/>
      <w:r>
        <w:rPr>
          <w:rFonts w:ascii="Times New Roman" w:hAnsi="Times New Roman" w:cs="Times New Roman"/>
          <w:sz w:val="24"/>
          <w:szCs w:val="24"/>
        </w:rPr>
        <w:t>tzv.  apoštolské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funkce, tj. přesvědčení o tom, že vím, jak se má klient správně chovat, co je pro něj nejlepší. Jde o překonání paternalistické vševědoucnosti pomáhajících. Jakoby pacient byl tím vytrvale slabým a navždy pomoc potřebujícím. Např. učitel věří, že všemu se lze naučit…. </w:t>
      </w:r>
      <w:proofErr w:type="spellStart"/>
      <w:r>
        <w:rPr>
          <w:rFonts w:ascii="Times New Roman" w:hAnsi="Times New Roman" w:cs="Times New Roman"/>
          <w:sz w:val="24"/>
          <w:szCs w:val="24"/>
        </w:rPr>
        <w:t>Balintovská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skupina umožňuje na tyto předsudečné postoje rezignovat.</w:t>
      </w:r>
    </w:p>
    <w:p w:rsidR="00C272C6" w:rsidRDefault="00C272C6" w:rsidP="00C272C6">
      <w:pPr>
        <w:pStyle w:val="Zkladntext2"/>
        <w:tabs>
          <w:tab w:val="num" w:pos="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Třetí výcvikový cíl - sebe sama pozměnit - souvisí s ujasněním vlastních nevědomých konfliktů. Pochopitelně v </w:t>
      </w:r>
      <w:proofErr w:type="spellStart"/>
      <w:r>
        <w:rPr>
          <w:rFonts w:ascii="Times New Roman" w:hAnsi="Times New Roman" w:cs="Times New Roman"/>
          <w:sz w:val="24"/>
          <w:szCs w:val="24"/>
        </w:rPr>
        <w:t>balintovských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skupinách nejde o zásadní osobnostní změnu. Jedná se o senzibilitu, o vcítění se do vlastních </w:t>
      </w:r>
      <w:proofErr w:type="spellStart"/>
      <w:r>
        <w:rPr>
          <w:rFonts w:ascii="Times New Roman" w:hAnsi="Times New Roman" w:cs="Times New Roman"/>
          <w:sz w:val="24"/>
          <w:szCs w:val="24"/>
        </w:rPr>
        <w:t>protipřenosových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mechanismů, do vlastních vědomých, předvědomých a zčásti i nevědomých prožitků. Jde o poznání vlastních strachů. Nejde však vždycky jen o schopnost jemnějšího vcítění. Někteří profesionálové se naopak potřebují od klientů smysluplně ohraničit a naučit se říci “ne”. Nutkavým přebíráním přehnané odpovědnosti blokují otevření problému.  Uvědoměním těchto osobních příspěvků do terapeutického vztahu se ponenáhlu změní naše zacházení s klientem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 Akceptovat vlastní slabiny a limity přinese napřed projasnění ovzduší ve skupině a následně i uvolnění napětí vůči osobě, jíž pomáháme. To vše při stálém vědomí faktu, že v těchto sezeních nehledáme ani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sebezkušenostní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výcvik, ani psychoterapeutickou skupinu. Účastníci nejsou pacienti, jen se profesionálně zdokonalují.</w:t>
      </w:r>
      <w:r>
        <w:rPr>
          <w:rFonts w:ascii="Times New Roman" w:hAnsi="Times New Roman" w:cs="Times New Roman"/>
          <w:sz w:val="24"/>
          <w:szCs w:val="24"/>
        </w:rPr>
        <w:t xml:space="preserve"> Základní psychoterapeutické funkce ovšem si postupně osvojují i učitelé, duchovní, soudci, sociální pracovníci. Ti všichni si jen rozšiřují své profesionální dovednosti o schopnost lépe chápat své vztahy k osobám svěřeným. Budou-li mít jemnější empatii, mezilidské problémy účinněji překonají a s jejich pochopením snáze obnoví důvěru.</w:t>
      </w:r>
    </w:p>
    <w:p w:rsidR="00C272C6" w:rsidRDefault="00C272C6" w:rsidP="00C272C6">
      <w:pPr>
        <w:pStyle w:val="Nadpis3"/>
        <w:tabs>
          <w:tab w:val="num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>Přínos pro různé profese</w:t>
      </w:r>
    </w:p>
    <w:p w:rsidR="00C272C6" w:rsidRDefault="00C272C6" w:rsidP="00C272C6">
      <w:pPr>
        <w:pStyle w:val="Zkladntext2"/>
        <w:tabs>
          <w:tab w:val="num" w:pos="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Sociální pracovníci a probační úředníci po zařazení do skupiny vyvíjejí zpočátku značnou závislost na vedoucím. Chtějí znát jednoznačnou “správnou odpověď” na své pochyby. Volné diskuse je </w:t>
      </w:r>
      <w:proofErr w:type="spellStart"/>
      <w:r>
        <w:rPr>
          <w:rFonts w:ascii="Times New Roman" w:hAnsi="Times New Roman" w:cs="Times New Roman"/>
          <w:sz w:val="24"/>
          <w:szCs w:val="24"/>
        </w:rPr>
        <w:t>znejisťují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Postupně si uvědomují význam mezilidského vztahu a možné škody z výkonu trestu. Avšak čím více si připouštějí vliv </w:t>
      </w:r>
      <w:proofErr w:type="spellStart"/>
      <w:r>
        <w:rPr>
          <w:rFonts w:ascii="Times New Roman" w:hAnsi="Times New Roman" w:cs="Times New Roman"/>
          <w:sz w:val="24"/>
          <w:szCs w:val="24"/>
        </w:rPr>
        <w:t>prizonizace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 své klienty, tím pravděpodobnější je jejich identifikace s odsouzenými, hrozí jim </w:t>
      </w:r>
      <w:proofErr w:type="spellStart"/>
      <w:r>
        <w:rPr>
          <w:rFonts w:ascii="Times New Roman" w:hAnsi="Times New Roman" w:cs="Times New Roman"/>
          <w:sz w:val="24"/>
          <w:szCs w:val="24"/>
        </w:rPr>
        <w:t>disidentifikace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 institucí. Nejlepším východiskem je ovšem osvobození od strachu a tvořivá úprava vztahu k svěřencům, kolegům i představeným.</w:t>
      </w:r>
    </w:p>
    <w:p w:rsidR="00C272C6" w:rsidRDefault="00C272C6" w:rsidP="00C272C6">
      <w:pPr>
        <w:pStyle w:val="Zkladntext2"/>
        <w:tabs>
          <w:tab w:val="num" w:pos="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Duchovní, zařazení do zdravotnických zařízení, prožívají v </w:t>
      </w:r>
      <w:proofErr w:type="spellStart"/>
      <w:r>
        <w:rPr>
          <w:rFonts w:ascii="Times New Roman" w:hAnsi="Times New Roman" w:cs="Times New Roman"/>
          <w:sz w:val="24"/>
          <w:szCs w:val="24"/>
        </w:rPr>
        <w:t>balintovské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skupině ostřeji své specifické postavení člena terapeutického týmu a současně externisty. Narážejí v práci na osoby nezvyklé mluvit o otázkách víry a přesto po dialogu toužící. Duchovní se učí rozpoznat, která přání a obavy, naděje a zklamání pacienti nevědomě na teologa přenášejí. Někteří vidí ve svém neduhu trest Boží.</w:t>
      </w:r>
    </w:p>
    <w:p w:rsidR="00C272C6" w:rsidRPr="008649B4" w:rsidRDefault="00C272C6" w:rsidP="00C272C6">
      <w:pPr>
        <w:pStyle w:val="Zkladntext2"/>
        <w:tabs>
          <w:tab w:val="num" w:pos="0"/>
        </w:tabs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49B4">
        <w:rPr>
          <w:rFonts w:ascii="Times New Roman" w:hAnsi="Times New Roman" w:cs="Times New Roman"/>
          <w:bCs/>
          <w:sz w:val="24"/>
          <w:szCs w:val="24"/>
        </w:rPr>
        <w:t xml:space="preserve">Vychovatelé vnímají specifiku své práce v tom, že často čelí problému s dítětem či s dospívajícím individuálně, bez možnosti identifikace se svými kolegy. Po ochraně skupiny </w:t>
      </w:r>
      <w:r w:rsidRPr="008649B4">
        <w:rPr>
          <w:rFonts w:ascii="Times New Roman" w:hAnsi="Times New Roman" w:cs="Times New Roman"/>
          <w:bCs/>
          <w:sz w:val="24"/>
          <w:szCs w:val="24"/>
        </w:rPr>
        <w:lastRenderedPageBreak/>
        <w:t>proto sami touží. Solidární kritika v </w:t>
      </w:r>
      <w:proofErr w:type="spellStart"/>
      <w:r w:rsidRPr="008649B4">
        <w:rPr>
          <w:rFonts w:ascii="Times New Roman" w:hAnsi="Times New Roman" w:cs="Times New Roman"/>
          <w:bCs/>
          <w:sz w:val="24"/>
          <w:szCs w:val="24"/>
        </w:rPr>
        <w:t>balintovské</w:t>
      </w:r>
      <w:proofErr w:type="spellEnd"/>
      <w:r w:rsidRPr="008649B4">
        <w:rPr>
          <w:rFonts w:ascii="Times New Roman" w:hAnsi="Times New Roman" w:cs="Times New Roman"/>
          <w:bCs/>
          <w:sz w:val="24"/>
          <w:szCs w:val="24"/>
        </w:rPr>
        <w:t xml:space="preserve"> skupině jim umožňuje rozpoznat </w:t>
      </w:r>
      <w:proofErr w:type="spellStart"/>
      <w:r w:rsidRPr="008649B4">
        <w:rPr>
          <w:rFonts w:ascii="Times New Roman" w:hAnsi="Times New Roman" w:cs="Times New Roman"/>
          <w:bCs/>
          <w:sz w:val="24"/>
          <w:szCs w:val="24"/>
        </w:rPr>
        <w:t>protipřenosové</w:t>
      </w:r>
      <w:proofErr w:type="spellEnd"/>
      <w:r w:rsidRPr="008649B4">
        <w:rPr>
          <w:rFonts w:ascii="Times New Roman" w:hAnsi="Times New Roman" w:cs="Times New Roman"/>
          <w:bCs/>
          <w:sz w:val="24"/>
          <w:szCs w:val="24"/>
        </w:rPr>
        <w:t xml:space="preserve"> vlivy a obavu, že nedostojí řádně svým výchovným úkolům. Identifikace profesionála a člověkem pomoc hledajícím i zde představuje významnou šanci obnovení vzájemného kontaktu s traumatizovanou částí klienta i vlastní osobnosti. Dovolí pak i zredukovat vychovatelovu </w:t>
      </w:r>
      <w:proofErr w:type="spellStart"/>
      <w:r w:rsidRPr="008649B4">
        <w:rPr>
          <w:rFonts w:ascii="Times New Roman" w:hAnsi="Times New Roman" w:cs="Times New Roman"/>
          <w:bCs/>
          <w:sz w:val="24"/>
          <w:szCs w:val="24"/>
        </w:rPr>
        <w:t>přeangažovanost</w:t>
      </w:r>
      <w:proofErr w:type="spellEnd"/>
      <w:r w:rsidRPr="008649B4">
        <w:rPr>
          <w:rFonts w:ascii="Times New Roman" w:hAnsi="Times New Roman" w:cs="Times New Roman"/>
          <w:bCs/>
          <w:sz w:val="24"/>
          <w:szCs w:val="24"/>
        </w:rPr>
        <w:t xml:space="preserve"> v zaměstnání.</w:t>
      </w:r>
    </w:p>
    <w:p w:rsidR="00C272C6" w:rsidRPr="008649B4" w:rsidRDefault="00C272C6" w:rsidP="00C272C6">
      <w:pPr>
        <w:pStyle w:val="Zkladntext2"/>
        <w:tabs>
          <w:tab w:val="num" w:pos="0"/>
        </w:tabs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49B4">
        <w:rPr>
          <w:rFonts w:ascii="Times New Roman" w:hAnsi="Times New Roman" w:cs="Times New Roman"/>
          <w:bCs/>
          <w:sz w:val="24"/>
          <w:szCs w:val="24"/>
        </w:rPr>
        <w:t xml:space="preserve">Učitelé se na skupinových sezeních obvykle dokážou zbavit pocitů viny vůči problémovým žákům, rodičům a svému </w:t>
      </w:r>
      <w:proofErr w:type="spellStart"/>
      <w:r w:rsidRPr="008649B4">
        <w:rPr>
          <w:rFonts w:ascii="Times New Roman" w:hAnsi="Times New Roman" w:cs="Times New Roman"/>
          <w:bCs/>
          <w:sz w:val="24"/>
          <w:szCs w:val="24"/>
        </w:rPr>
        <w:t>Nadjá</w:t>
      </w:r>
      <w:proofErr w:type="spellEnd"/>
      <w:r w:rsidRPr="008649B4">
        <w:rPr>
          <w:rFonts w:ascii="Times New Roman" w:hAnsi="Times New Roman" w:cs="Times New Roman"/>
          <w:bCs/>
          <w:sz w:val="24"/>
          <w:szCs w:val="24"/>
        </w:rPr>
        <w:t xml:space="preserve">. Po absolvování výcviku se k žákům chovají svobodněji a žáci snadno vycítí nový chápavý příklon v chování svého kantora. </w:t>
      </w:r>
      <w:proofErr w:type="gramStart"/>
      <w:r w:rsidRPr="008649B4">
        <w:rPr>
          <w:rFonts w:ascii="Times New Roman" w:hAnsi="Times New Roman" w:cs="Times New Roman"/>
          <w:bCs/>
          <w:sz w:val="24"/>
          <w:szCs w:val="24"/>
        </w:rPr>
        <w:t>porozumění</w:t>
      </w:r>
      <w:proofErr w:type="gramEnd"/>
      <w:r w:rsidRPr="008649B4">
        <w:rPr>
          <w:rFonts w:ascii="Times New Roman" w:hAnsi="Times New Roman" w:cs="Times New Roman"/>
          <w:bCs/>
          <w:sz w:val="24"/>
          <w:szCs w:val="24"/>
        </w:rPr>
        <w:t xml:space="preserve"> vlastní zaujatosti otevírá učiteli příležitost k emoční vyváženosti v pedagogickém vztahu.</w:t>
      </w:r>
    </w:p>
    <w:p w:rsidR="00C272C6" w:rsidRDefault="00C272C6" w:rsidP="00C272C6"/>
    <w:p w:rsidR="008100D2" w:rsidRDefault="008100D2"/>
    <w:sectPr w:rsidR="008100D2" w:rsidSect="008100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272C6"/>
    <w:rsid w:val="00270F66"/>
    <w:rsid w:val="005B0897"/>
    <w:rsid w:val="008100D2"/>
    <w:rsid w:val="00C272C6"/>
    <w:rsid w:val="00C356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100D2"/>
  </w:style>
  <w:style w:type="paragraph" w:styleId="Nadpis1">
    <w:name w:val="heading 1"/>
    <w:basedOn w:val="Normln"/>
    <w:next w:val="Normln"/>
    <w:link w:val="Nadpis1Char"/>
    <w:uiPriority w:val="99"/>
    <w:qFormat/>
    <w:rsid w:val="00C272C6"/>
    <w:pPr>
      <w:keepNext/>
      <w:autoSpaceDE w:val="0"/>
      <w:autoSpaceDN w:val="0"/>
      <w:spacing w:after="0" w:line="240" w:lineRule="auto"/>
      <w:outlineLvl w:val="0"/>
    </w:pPr>
    <w:rPr>
      <w:rFonts w:ascii="Times New Roman" w:eastAsiaTheme="minorEastAsia" w:hAnsi="Times New Roman" w:cs="Times New Roman"/>
      <w:sz w:val="32"/>
      <w:szCs w:val="32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272C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uiPriority w:val="99"/>
    <w:rsid w:val="00C272C6"/>
    <w:pPr>
      <w:autoSpaceDE w:val="0"/>
      <w:autoSpaceDN w:val="0"/>
      <w:spacing w:after="120" w:line="240" w:lineRule="auto"/>
      <w:ind w:left="283"/>
    </w:pPr>
    <w:rPr>
      <w:rFonts w:ascii="Arial" w:eastAsiaTheme="minorEastAsia" w:hAnsi="Arial" w:cs="Arial"/>
      <w:sz w:val="20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C272C6"/>
    <w:rPr>
      <w:rFonts w:ascii="Arial" w:eastAsiaTheme="minorEastAsia" w:hAnsi="Arial" w:cs="Arial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C272C6"/>
    <w:rPr>
      <w:rFonts w:ascii="Times New Roman" w:eastAsiaTheme="minorEastAsia" w:hAnsi="Times New Roman" w:cs="Times New Roman"/>
      <w:sz w:val="32"/>
      <w:szCs w:val="32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272C6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1041</Words>
  <Characters>6144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Jabok</Company>
  <LinksUpToDate>false</LinksUpToDate>
  <CharactersWithSpaces>7171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vorlova</dc:creator>
  <cp:keywords/>
  <dc:description/>
  <cp:lastModifiedBy>vorlova</cp:lastModifiedBy>
  <cp:revision>2</cp:revision>
  <dcterms:created xsi:type="dcterms:W3CDTF">2010-02-24T09:05:00Z</dcterms:created>
  <dcterms:modified xsi:type="dcterms:W3CDTF">2010-02-24T09:52:00Z</dcterms:modified>
</cp:coreProperties>
</file>