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09" w:rsidRDefault="00172349" w:rsidP="00172349">
      <w:pPr>
        <w:spacing w:line="240" w:lineRule="auto"/>
      </w:pPr>
      <w:r>
        <w:t>1/</w:t>
      </w:r>
      <w:r w:rsidR="00C327B9">
        <w:t>Právní subjektivita neziskové /nevýdělečné/ organizace</w:t>
      </w:r>
      <w:r w:rsidR="0012454E">
        <w:t xml:space="preserve">, činnost NO, členové </w:t>
      </w:r>
    </w:p>
    <w:p w:rsidR="00C327B9" w:rsidRDefault="00172349" w:rsidP="00172349">
      <w:pPr>
        <w:spacing w:line="240" w:lineRule="auto"/>
      </w:pPr>
      <w:r>
        <w:t xml:space="preserve">2/ </w:t>
      </w:r>
      <w:r w:rsidR="0012454E">
        <w:t>Založení neziskové organizace /kdo, za jakým účelem, vymezení – činnost, právní subjektivita/</w:t>
      </w:r>
    </w:p>
    <w:p w:rsidR="0012454E" w:rsidRDefault="00172349" w:rsidP="00172349">
      <w:pPr>
        <w:spacing w:line="240" w:lineRule="auto"/>
      </w:pPr>
      <w:r>
        <w:t xml:space="preserve">3/ </w:t>
      </w:r>
      <w:r w:rsidR="0012454E">
        <w:t>Pravidla sdružování v ČR /politické strany, sdružení, společnosti</w:t>
      </w:r>
    </w:p>
    <w:p w:rsidR="00792E9E" w:rsidRDefault="00172349" w:rsidP="00172349">
      <w:pPr>
        <w:spacing w:line="240" w:lineRule="auto"/>
      </w:pPr>
      <w:r>
        <w:t xml:space="preserve">4/ </w:t>
      </w:r>
      <w:r w:rsidR="00792E9E">
        <w:t>Sociální ekonomika, sociální firma</w:t>
      </w:r>
    </w:p>
    <w:p w:rsidR="00792E9E" w:rsidRDefault="00172349" w:rsidP="00172349">
      <w:pPr>
        <w:spacing w:line="240" w:lineRule="auto"/>
      </w:pPr>
      <w:r>
        <w:t xml:space="preserve">5/ </w:t>
      </w:r>
      <w:r w:rsidR="00792E9E">
        <w:t>Ekonomika sociální a ekonomika solidární /odvody a pojištění zaměstnavatele/</w:t>
      </w:r>
    </w:p>
    <w:p w:rsidR="00792E9E" w:rsidRDefault="00172349" w:rsidP="00172349">
      <w:pPr>
        <w:spacing w:line="240" w:lineRule="auto"/>
      </w:pPr>
      <w:r>
        <w:t xml:space="preserve">6/ </w:t>
      </w:r>
      <w:r w:rsidR="00792E9E">
        <w:t>Ekonomické dopady zaměstnávání sociálně znevýhodněných a hendikepovaných skupin</w:t>
      </w:r>
    </w:p>
    <w:p w:rsidR="00792E9E" w:rsidRDefault="00172349" w:rsidP="00172349">
      <w:pPr>
        <w:spacing w:line="240" w:lineRule="auto"/>
      </w:pPr>
      <w:r>
        <w:t xml:space="preserve">7/ </w:t>
      </w:r>
      <w:r w:rsidR="00792E9E">
        <w:t>Právní vztahy mezi zamě</w:t>
      </w:r>
      <w:r>
        <w:t>stnancem a zaměstnavatelem, ZP</w:t>
      </w:r>
    </w:p>
    <w:p w:rsidR="00172349" w:rsidRDefault="00172349" w:rsidP="00172349">
      <w:pPr>
        <w:spacing w:line="240" w:lineRule="auto"/>
      </w:pPr>
      <w:r>
        <w:t>8/ Dohoda o pracovní činnosti, dohoda o provedení práce, smlouva o dílo, pracovní smlouva</w:t>
      </w:r>
    </w:p>
    <w:p w:rsidR="0012454E" w:rsidRDefault="00172349" w:rsidP="00172349">
      <w:pPr>
        <w:spacing w:line="240" w:lineRule="auto"/>
      </w:pPr>
      <w:r>
        <w:t xml:space="preserve">9/ </w:t>
      </w:r>
      <w:r w:rsidR="00DC557E">
        <w:t>Přijímání darů v NO, sponzorství, ekonomický a účetní dopad pro dárce a obdarovaného</w:t>
      </w:r>
    </w:p>
    <w:p w:rsidR="00DC557E" w:rsidRDefault="00172349" w:rsidP="00172349">
      <w:pPr>
        <w:spacing w:line="240" w:lineRule="auto"/>
      </w:pPr>
      <w:r>
        <w:t xml:space="preserve">10/ </w:t>
      </w:r>
      <w:r w:rsidR="00DC557E">
        <w:t>Církve a náboženské společnosti v ČR</w:t>
      </w:r>
    </w:p>
    <w:p w:rsidR="00DC557E" w:rsidRDefault="00172349" w:rsidP="00172349">
      <w:pPr>
        <w:spacing w:line="240" w:lineRule="auto"/>
      </w:pPr>
      <w:r>
        <w:t xml:space="preserve">11/ </w:t>
      </w:r>
      <w:r w:rsidR="00DC557E">
        <w:t>Nadace a nadační fondy, „</w:t>
      </w:r>
      <w:proofErr w:type="spellStart"/>
      <w:r w:rsidR="00DC557E">
        <w:t>fundraising</w:t>
      </w:r>
      <w:proofErr w:type="spellEnd"/>
      <w:r w:rsidR="00DC557E">
        <w:t>“</w:t>
      </w:r>
    </w:p>
    <w:p w:rsidR="00A203A4" w:rsidRDefault="00172349" w:rsidP="00172349">
      <w:pPr>
        <w:spacing w:line="240" w:lineRule="auto"/>
      </w:pPr>
      <w:r>
        <w:t xml:space="preserve">12/ </w:t>
      </w:r>
      <w:r w:rsidR="00A203A4">
        <w:t>Veřejné sbírky, dobrovolnictví a benefiční akce</w:t>
      </w:r>
    </w:p>
    <w:p w:rsidR="00A203A4" w:rsidRDefault="00172349" w:rsidP="00172349">
      <w:pPr>
        <w:spacing w:line="240" w:lineRule="auto"/>
      </w:pPr>
      <w:r>
        <w:t xml:space="preserve">13/ </w:t>
      </w:r>
      <w:r w:rsidR="00A203A4">
        <w:t>Problematika „černé“ a „šedé“ ekonomiky</w:t>
      </w:r>
    </w:p>
    <w:p w:rsidR="00DC557E" w:rsidRDefault="00172349" w:rsidP="00172349">
      <w:pPr>
        <w:spacing w:line="240" w:lineRule="auto"/>
      </w:pPr>
      <w:r>
        <w:t xml:space="preserve">14/ </w:t>
      </w:r>
      <w:r w:rsidR="00DC557E">
        <w:t>Obecně prospěšné společnosti, provozování hlavní, doplňkové a hospodářské činnosti</w:t>
      </w:r>
    </w:p>
    <w:p w:rsidR="00DC557E" w:rsidRDefault="00172349" w:rsidP="00172349">
      <w:pPr>
        <w:spacing w:line="240" w:lineRule="auto"/>
      </w:pPr>
      <w:r>
        <w:t xml:space="preserve">15/ </w:t>
      </w:r>
      <w:r w:rsidR="00DC557E">
        <w:t>Nabývání majetku příspěvkovou a neziskovou organizací /dar a bezúplatný převod/</w:t>
      </w:r>
    </w:p>
    <w:p w:rsidR="00CD7AB9" w:rsidRDefault="00172349" w:rsidP="00172349">
      <w:pPr>
        <w:spacing w:line="240" w:lineRule="auto"/>
      </w:pPr>
      <w:r>
        <w:t xml:space="preserve">16/ </w:t>
      </w:r>
      <w:r w:rsidR="00CD7AB9">
        <w:t>Majetek podniku z hlediska účetnictví</w:t>
      </w:r>
      <w:r w:rsidR="00F61745">
        <w:t>, aktiva a pasiva</w:t>
      </w:r>
    </w:p>
    <w:p w:rsidR="00DC557E" w:rsidRDefault="00172349" w:rsidP="00172349">
      <w:pPr>
        <w:spacing w:line="240" w:lineRule="auto"/>
      </w:pPr>
      <w:r>
        <w:t xml:space="preserve">17/ </w:t>
      </w:r>
      <w:r w:rsidR="00DC557E">
        <w:t>Vedení účetnictví v</w:t>
      </w:r>
      <w:r w:rsidR="0021106D">
        <w:t> </w:t>
      </w:r>
      <w:r w:rsidR="00DC557E">
        <w:t>NO</w:t>
      </w:r>
      <w:r w:rsidR="0021106D">
        <w:t xml:space="preserve"> /daňová evidence, účetnictví v plném rozsahu/</w:t>
      </w:r>
    </w:p>
    <w:p w:rsidR="00DC557E" w:rsidRDefault="00172349" w:rsidP="00172349">
      <w:pPr>
        <w:spacing w:line="240" w:lineRule="auto"/>
      </w:pPr>
      <w:r>
        <w:t xml:space="preserve">18/ </w:t>
      </w:r>
      <w:r w:rsidR="00DC557E">
        <w:t xml:space="preserve">Majetek </w:t>
      </w:r>
      <w:r w:rsidR="0021106D">
        <w:t>v NO, jeho nabývání a zařazení</w:t>
      </w:r>
      <w:r w:rsidR="004E6FB1">
        <w:t>, odpisy</w:t>
      </w:r>
    </w:p>
    <w:p w:rsidR="0021106D" w:rsidRDefault="00172349" w:rsidP="00172349">
      <w:pPr>
        <w:spacing w:line="240" w:lineRule="auto"/>
      </w:pPr>
      <w:r>
        <w:t xml:space="preserve">19/ </w:t>
      </w:r>
      <w:r w:rsidR="0021106D">
        <w:t>Krátkodobý a dlouhodobý majetek</w:t>
      </w:r>
    </w:p>
    <w:p w:rsidR="00F61745" w:rsidRDefault="00172349" w:rsidP="00172349">
      <w:pPr>
        <w:spacing w:line="240" w:lineRule="auto"/>
      </w:pPr>
      <w:r>
        <w:t xml:space="preserve">20/ </w:t>
      </w:r>
      <w:r w:rsidR="00F61745">
        <w:t>Členění krátkodobého a dlouhodobého majetku</w:t>
      </w:r>
    </w:p>
    <w:p w:rsidR="00F61745" w:rsidRDefault="00172349" w:rsidP="00172349">
      <w:pPr>
        <w:spacing w:line="240" w:lineRule="auto"/>
      </w:pPr>
      <w:r>
        <w:t xml:space="preserve">21/ </w:t>
      </w:r>
      <w:r w:rsidR="00F61745">
        <w:t>Leasing, pronájem, splátkový prodej – způsoby pořízení DM</w:t>
      </w:r>
    </w:p>
    <w:p w:rsidR="0021106D" w:rsidRDefault="00172349" w:rsidP="00172349">
      <w:pPr>
        <w:spacing w:line="240" w:lineRule="auto"/>
      </w:pPr>
      <w:r>
        <w:t xml:space="preserve">22/ </w:t>
      </w:r>
      <w:r w:rsidR="0021106D">
        <w:t xml:space="preserve">Účtový rozvrh, syntetické a analytické účty, </w:t>
      </w:r>
      <w:proofErr w:type="spellStart"/>
      <w:r w:rsidR="0021106D">
        <w:t>vyhl</w:t>
      </w:r>
      <w:proofErr w:type="spellEnd"/>
      <w:r w:rsidR="0021106D">
        <w:t>. 504/2002 Sb.</w:t>
      </w:r>
    </w:p>
    <w:p w:rsidR="0021106D" w:rsidRDefault="00172349" w:rsidP="00172349">
      <w:pPr>
        <w:spacing w:line="240" w:lineRule="auto"/>
      </w:pPr>
      <w:r>
        <w:t xml:space="preserve">23/ </w:t>
      </w:r>
      <w:r w:rsidR="0021106D">
        <w:t>Účtová osnova, aktiva a pasiva, rozvaha /bilance/, výkaz zisku a ztrát</w:t>
      </w:r>
    </w:p>
    <w:p w:rsidR="004E6FB1" w:rsidRDefault="00172349" w:rsidP="00172349">
      <w:pPr>
        <w:spacing w:line="240" w:lineRule="auto"/>
      </w:pPr>
      <w:r>
        <w:t xml:space="preserve">24/ </w:t>
      </w:r>
      <w:r w:rsidR="004E6FB1">
        <w:t>Hrubý domácí produkt, výpočet HDP, národní produkt</w:t>
      </w:r>
    </w:p>
    <w:p w:rsidR="004E6FB1" w:rsidRDefault="00172349" w:rsidP="00172349">
      <w:pPr>
        <w:spacing w:line="240" w:lineRule="auto"/>
      </w:pPr>
      <w:r>
        <w:t xml:space="preserve">25/ </w:t>
      </w:r>
      <w:r w:rsidR="00A203A4">
        <w:t>Federalistická a funkcionalistická, p</w:t>
      </w:r>
      <w:r w:rsidR="004E6FB1">
        <w:t xml:space="preserve">olitická </w:t>
      </w:r>
      <w:r w:rsidR="00CD7AB9">
        <w:t xml:space="preserve">a ekonomická </w:t>
      </w:r>
      <w:r w:rsidR="004E6FB1">
        <w:t>mezinárodní integrace</w:t>
      </w:r>
    </w:p>
    <w:p w:rsidR="00A203A4" w:rsidRDefault="00172349" w:rsidP="00172349">
      <w:pPr>
        <w:spacing w:line="240" w:lineRule="auto"/>
      </w:pPr>
      <w:r>
        <w:t xml:space="preserve">26/ </w:t>
      </w:r>
      <w:r w:rsidR="00A203A4">
        <w:t>MMF, Světová banka</w:t>
      </w:r>
    </w:p>
    <w:p w:rsidR="00CD7AB9" w:rsidRDefault="00172349" w:rsidP="00172349">
      <w:pPr>
        <w:spacing w:line="240" w:lineRule="auto"/>
      </w:pPr>
      <w:r>
        <w:t xml:space="preserve">27/ </w:t>
      </w:r>
      <w:r w:rsidR="00CD7AB9">
        <w:t>Evropská unie /vznik, poslání, ČR v EU/</w:t>
      </w:r>
      <w:r w:rsidR="00A203A4">
        <w:t>, konvergenční kritéria</w:t>
      </w:r>
    </w:p>
    <w:p w:rsidR="00CD7AB9" w:rsidRDefault="00172349" w:rsidP="00172349">
      <w:pPr>
        <w:spacing w:line="240" w:lineRule="auto"/>
      </w:pPr>
      <w:r>
        <w:t xml:space="preserve">28/ </w:t>
      </w:r>
      <w:r w:rsidR="00CD7AB9">
        <w:t>Vztahy mezi firmami, vztahy firem a zaměstnanců</w:t>
      </w:r>
    </w:p>
    <w:p w:rsidR="00CD7AB9" w:rsidRDefault="00172349" w:rsidP="00172349">
      <w:pPr>
        <w:spacing w:line="240" w:lineRule="auto"/>
      </w:pPr>
      <w:r>
        <w:t xml:space="preserve">29/ </w:t>
      </w:r>
      <w:r w:rsidR="00CD7AB9">
        <w:t>Podnikání v ČR, živnosti</w:t>
      </w:r>
    </w:p>
    <w:p w:rsidR="00DC557E" w:rsidRDefault="00172349" w:rsidP="00172349">
      <w:pPr>
        <w:spacing w:line="240" w:lineRule="auto"/>
      </w:pPr>
      <w:r>
        <w:t xml:space="preserve">30/ </w:t>
      </w:r>
      <w:r w:rsidR="00CD7AB9">
        <w:t xml:space="preserve">Právnické a fyzické osoby, firmy a společnosti </w:t>
      </w:r>
    </w:p>
    <w:p w:rsidR="00F73874" w:rsidRDefault="00F73874" w:rsidP="00F73874">
      <w:pPr>
        <w:spacing w:line="240" w:lineRule="auto"/>
      </w:pPr>
      <w:r>
        <w:lastRenderedPageBreak/>
        <w:t xml:space="preserve">1/Právní subjektivita neziskové /nevýdělečné/ organizace, činnost NO, členové </w:t>
      </w:r>
    </w:p>
    <w:p w:rsidR="00F73874" w:rsidRDefault="00F73874" w:rsidP="00F73874">
      <w:pPr>
        <w:spacing w:line="240" w:lineRule="auto"/>
      </w:pPr>
      <w:r>
        <w:t>2/ Založení neziskové organizace /kdo, za jakým účelem, vymezení – činnost, právní subjektivita/</w:t>
      </w:r>
    </w:p>
    <w:p w:rsidR="00F73874" w:rsidRDefault="00F73874" w:rsidP="00F73874">
      <w:pPr>
        <w:spacing w:line="240" w:lineRule="auto"/>
      </w:pPr>
      <w:r>
        <w:t>3/ Pravidla sdružování v ČR /politické strany, sdružení, společnosti</w:t>
      </w:r>
    </w:p>
    <w:p w:rsidR="00F73874" w:rsidRDefault="00F73874" w:rsidP="00F73874">
      <w:pPr>
        <w:spacing w:line="240" w:lineRule="auto"/>
      </w:pPr>
      <w:r>
        <w:t>4/ Sociální ekonomika, sociální firma</w:t>
      </w:r>
    </w:p>
    <w:p w:rsidR="00F73874" w:rsidRDefault="00F73874" w:rsidP="00F73874">
      <w:pPr>
        <w:spacing w:line="240" w:lineRule="auto"/>
      </w:pPr>
      <w:r>
        <w:t>5/ Ekonomika sociální a ekonomika solidární /odvody a pojištění zaměstnavatele/</w:t>
      </w:r>
    </w:p>
    <w:p w:rsidR="00F73874" w:rsidRDefault="00F73874" w:rsidP="00F73874">
      <w:pPr>
        <w:spacing w:line="240" w:lineRule="auto"/>
      </w:pPr>
      <w:r>
        <w:t>6/ Ekonomické dopady zaměstnávání sociálně znevýhodněných a hendikepovaných skupin</w:t>
      </w:r>
    </w:p>
    <w:p w:rsidR="00F73874" w:rsidRDefault="00F73874" w:rsidP="00F73874">
      <w:pPr>
        <w:spacing w:line="240" w:lineRule="auto"/>
      </w:pPr>
      <w:r>
        <w:t>7/ Právní vztahy mezi zaměstnancem a zaměstnavatelem, ZP</w:t>
      </w:r>
    </w:p>
    <w:p w:rsidR="00F73874" w:rsidRDefault="00F73874" w:rsidP="00F73874">
      <w:pPr>
        <w:spacing w:line="240" w:lineRule="auto"/>
      </w:pPr>
      <w:r>
        <w:t>8/ Dohoda o pracovní činnosti, dohoda o provedení práce, smlouva o dílo, pracovní smlouva</w:t>
      </w:r>
    </w:p>
    <w:p w:rsidR="00F73874" w:rsidRDefault="00F73874" w:rsidP="00F73874">
      <w:pPr>
        <w:spacing w:line="240" w:lineRule="auto"/>
      </w:pPr>
      <w:r>
        <w:t>9/ Přijímání darů v NO, sponzorství, ekonomický a účetní dopad pro dárce a obdarovaného</w:t>
      </w:r>
    </w:p>
    <w:p w:rsidR="00F73874" w:rsidRDefault="00F73874" w:rsidP="00F73874">
      <w:pPr>
        <w:spacing w:line="240" w:lineRule="auto"/>
      </w:pPr>
      <w:r>
        <w:t>10/ Církve a náboženské společnosti v ČR</w:t>
      </w:r>
    </w:p>
    <w:p w:rsidR="00F73874" w:rsidRDefault="00F73874" w:rsidP="00F73874">
      <w:pPr>
        <w:spacing w:line="240" w:lineRule="auto"/>
      </w:pPr>
      <w:r>
        <w:t>11/ Nadace a nadační fondy, „</w:t>
      </w:r>
      <w:proofErr w:type="spellStart"/>
      <w:r>
        <w:t>fundraising</w:t>
      </w:r>
      <w:proofErr w:type="spellEnd"/>
      <w:r>
        <w:t>“</w:t>
      </w:r>
    </w:p>
    <w:p w:rsidR="00F73874" w:rsidRDefault="00F73874" w:rsidP="00F73874">
      <w:pPr>
        <w:spacing w:line="240" w:lineRule="auto"/>
      </w:pPr>
      <w:r>
        <w:t>12/ Veřejné sbírky, dobrovolnictví a benefiční akce</w:t>
      </w:r>
    </w:p>
    <w:p w:rsidR="00F73874" w:rsidRDefault="00F73874" w:rsidP="00F73874">
      <w:pPr>
        <w:spacing w:line="240" w:lineRule="auto"/>
      </w:pPr>
      <w:r>
        <w:t>13/ Problematika „černé“ a „šedé“ ekonomiky</w:t>
      </w:r>
    </w:p>
    <w:p w:rsidR="00F73874" w:rsidRDefault="00F73874" w:rsidP="00F73874">
      <w:pPr>
        <w:spacing w:line="240" w:lineRule="auto"/>
      </w:pPr>
      <w:r>
        <w:t>14/ Obecně prospěšné společnosti, provozování hlavní, doplňkové a hospodářské činnosti</w:t>
      </w:r>
    </w:p>
    <w:p w:rsidR="00F73874" w:rsidRDefault="00F73874" w:rsidP="00F73874">
      <w:pPr>
        <w:spacing w:line="240" w:lineRule="auto"/>
      </w:pPr>
      <w:r>
        <w:t>15/ Nabývání majetku příspěvkovou a neziskovou organizací /dar a bezúplatný převod/</w:t>
      </w:r>
    </w:p>
    <w:p w:rsidR="00F73874" w:rsidRDefault="00F73874" w:rsidP="00F73874">
      <w:pPr>
        <w:spacing w:line="240" w:lineRule="auto"/>
      </w:pPr>
      <w:r>
        <w:t>16/ Majetek podniku z hlediska účetnictví, aktiva a pasiva</w:t>
      </w:r>
    </w:p>
    <w:p w:rsidR="00F73874" w:rsidRDefault="00F73874" w:rsidP="00F73874">
      <w:pPr>
        <w:spacing w:line="240" w:lineRule="auto"/>
      </w:pPr>
      <w:r>
        <w:t>17/ Vedení účetnictví v NO /daňová evidence, účetnictví v plném rozsahu/</w:t>
      </w:r>
    </w:p>
    <w:p w:rsidR="00F73874" w:rsidRDefault="00F73874" w:rsidP="00F73874">
      <w:pPr>
        <w:spacing w:line="240" w:lineRule="auto"/>
      </w:pPr>
      <w:r>
        <w:t>18/ Majetek v NO, jeho nabývání a zařazení, odpisy</w:t>
      </w:r>
    </w:p>
    <w:p w:rsidR="00F73874" w:rsidRDefault="00F73874" w:rsidP="00F73874">
      <w:pPr>
        <w:spacing w:line="240" w:lineRule="auto"/>
      </w:pPr>
      <w:r>
        <w:t>19/ Krátkodobý a dlouhodobý majetek</w:t>
      </w:r>
    </w:p>
    <w:p w:rsidR="00F73874" w:rsidRDefault="00F73874" w:rsidP="00F73874">
      <w:pPr>
        <w:spacing w:line="240" w:lineRule="auto"/>
      </w:pPr>
      <w:r>
        <w:t>20/ Členění krátkodobého a dlouhodobého majetku</w:t>
      </w:r>
    </w:p>
    <w:p w:rsidR="00F73874" w:rsidRDefault="00F73874" w:rsidP="00F73874">
      <w:pPr>
        <w:spacing w:line="240" w:lineRule="auto"/>
      </w:pPr>
      <w:r>
        <w:t>21/ Leasing, pronájem, splátkový prodej – způsoby pořízení DM</w:t>
      </w:r>
    </w:p>
    <w:p w:rsidR="00F73874" w:rsidRDefault="00F73874" w:rsidP="00F73874">
      <w:pPr>
        <w:spacing w:line="240" w:lineRule="auto"/>
      </w:pPr>
      <w:r>
        <w:t xml:space="preserve">22/ Účtový rozvrh, syntetické a analytické účty, </w:t>
      </w:r>
      <w:proofErr w:type="spellStart"/>
      <w:r>
        <w:t>vyhl</w:t>
      </w:r>
      <w:proofErr w:type="spellEnd"/>
      <w:r>
        <w:t>. 504/2002 Sb.</w:t>
      </w:r>
    </w:p>
    <w:p w:rsidR="00F73874" w:rsidRDefault="00F73874" w:rsidP="00F73874">
      <w:pPr>
        <w:spacing w:line="240" w:lineRule="auto"/>
      </w:pPr>
      <w:r>
        <w:t>23/ Účtová osnova, aktiva a pasiva, rozvaha /bilance/, výkaz zisku a ztrát</w:t>
      </w:r>
    </w:p>
    <w:p w:rsidR="00F73874" w:rsidRDefault="00F73874" w:rsidP="00F73874">
      <w:pPr>
        <w:spacing w:line="240" w:lineRule="auto"/>
      </w:pPr>
      <w:r>
        <w:t>24/ Hrubý domácí produkt, výpočet HDP, národní produkt</w:t>
      </w:r>
    </w:p>
    <w:p w:rsidR="00F73874" w:rsidRDefault="00F73874" w:rsidP="00F73874">
      <w:pPr>
        <w:spacing w:line="240" w:lineRule="auto"/>
      </w:pPr>
      <w:r>
        <w:t>25/ Federalistická a funkcionalistická, politická a ekonomická mezinárodní integrace</w:t>
      </w:r>
    </w:p>
    <w:p w:rsidR="00F73874" w:rsidRDefault="00F73874" w:rsidP="00F73874">
      <w:pPr>
        <w:spacing w:line="240" w:lineRule="auto"/>
      </w:pPr>
      <w:r>
        <w:t>26/ MMF, Světová banka</w:t>
      </w:r>
    </w:p>
    <w:p w:rsidR="00F73874" w:rsidRDefault="00F73874" w:rsidP="00F73874">
      <w:pPr>
        <w:spacing w:line="240" w:lineRule="auto"/>
      </w:pPr>
      <w:r>
        <w:t>27/ Evropská unie /vznik, poslání, ČR v EU/, konvergenční kritéria</w:t>
      </w:r>
    </w:p>
    <w:p w:rsidR="00F73874" w:rsidRDefault="00F73874" w:rsidP="00F73874">
      <w:pPr>
        <w:spacing w:line="240" w:lineRule="auto"/>
      </w:pPr>
      <w:r>
        <w:t>28/ Vztahy mezi firmami, vztahy firem a zaměstnanců</w:t>
      </w:r>
    </w:p>
    <w:p w:rsidR="00F73874" w:rsidRDefault="00F73874" w:rsidP="00F73874">
      <w:pPr>
        <w:spacing w:line="240" w:lineRule="auto"/>
      </w:pPr>
      <w:r>
        <w:t>29/ Podnikání v ČR, živnosti</w:t>
      </w:r>
    </w:p>
    <w:p w:rsidR="00F73874" w:rsidRDefault="00F73874" w:rsidP="00172349">
      <w:pPr>
        <w:spacing w:line="240" w:lineRule="auto"/>
      </w:pPr>
      <w:r>
        <w:t xml:space="preserve">30/ Právnické a fyzické osoby, firmy a společnosti </w:t>
      </w:r>
    </w:p>
    <w:sectPr w:rsidR="00F73874" w:rsidSect="00CD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7B9"/>
    <w:rsid w:val="0012454E"/>
    <w:rsid w:val="00172349"/>
    <w:rsid w:val="0021106D"/>
    <w:rsid w:val="004E6FB1"/>
    <w:rsid w:val="00792E9E"/>
    <w:rsid w:val="00A203A4"/>
    <w:rsid w:val="00C327B9"/>
    <w:rsid w:val="00CD4109"/>
    <w:rsid w:val="00CD7AB9"/>
    <w:rsid w:val="00DC557E"/>
    <w:rsid w:val="00F61745"/>
    <w:rsid w:val="00F7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1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hnizdil</dc:creator>
  <cp:keywords/>
  <dc:description/>
  <cp:lastModifiedBy>hnizdil</cp:lastModifiedBy>
  <cp:revision>1</cp:revision>
  <cp:lastPrinted>2010-05-26T12:33:00Z</cp:lastPrinted>
  <dcterms:created xsi:type="dcterms:W3CDTF">2010-05-26T11:38:00Z</dcterms:created>
  <dcterms:modified xsi:type="dcterms:W3CDTF">2010-05-26T12:35:00Z</dcterms:modified>
</cp:coreProperties>
</file>