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8785" w14:textId="77777777" w:rsidR="00005877" w:rsidRDefault="009B5598">
      <w:pPr>
        <w:rPr>
          <w:sz w:val="44"/>
          <w:szCs w:val="44"/>
        </w:rPr>
      </w:pPr>
      <w:r>
        <w:rPr>
          <w:b/>
          <w:bCs/>
          <w:noProof/>
          <w:color w:val="000000"/>
          <w:sz w:val="44"/>
          <w:szCs w:val="44"/>
        </w:rPr>
        <w:drawing>
          <wp:anchor distT="0" distB="0" distL="114300" distR="114300" simplePos="0" relativeHeight="251658240" behindDoc="0" locked="0" layoutInCell="1" hidden="0" allowOverlap="1" wp14:anchorId="5AB885DA" wp14:editId="73F3E791">
            <wp:simplePos x="0" y="0"/>
            <wp:positionH relativeFrom="margin">
              <wp:posOffset>-488705</wp:posOffset>
            </wp:positionH>
            <wp:positionV relativeFrom="margin">
              <wp:posOffset>-459739</wp:posOffset>
            </wp:positionV>
            <wp:extent cx="3446145" cy="142684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446145" cy="1426845"/>
                    </a:xfrm>
                    <a:prstGeom prst="rect">
                      <a:avLst/>
                    </a:prstGeom>
                    <a:ln/>
                  </pic:spPr>
                </pic:pic>
              </a:graphicData>
            </a:graphic>
          </wp:anchor>
        </w:drawing>
      </w:r>
    </w:p>
    <w:p w14:paraId="300AC1B3" w14:textId="77777777" w:rsidR="00005877" w:rsidRDefault="00005877">
      <w:pPr>
        <w:rPr>
          <w:sz w:val="44"/>
          <w:szCs w:val="44"/>
        </w:rPr>
      </w:pPr>
    </w:p>
    <w:p w14:paraId="27B5B556" w14:textId="77777777" w:rsidR="00005877" w:rsidRDefault="00005877">
      <w:pPr>
        <w:rPr>
          <w:sz w:val="44"/>
          <w:szCs w:val="44"/>
        </w:rPr>
      </w:pPr>
    </w:p>
    <w:p w14:paraId="00FA7EC2" w14:textId="77777777" w:rsidR="00005877" w:rsidRDefault="00005877">
      <w:pPr>
        <w:pStyle w:val="Nadpis2"/>
        <w:jc w:val="left"/>
        <w:rPr>
          <w:rFonts w:ascii="Roboto Condensed" w:eastAsia="Roboto Condensed" w:hAnsi="Roboto Condensed" w:cs="Roboto Condensed"/>
          <w:b w:val="0"/>
          <w:bCs w:val="0"/>
          <w:sz w:val="22"/>
          <w:szCs w:val="22"/>
          <w:u w:val="none"/>
        </w:rPr>
      </w:pPr>
    </w:p>
    <w:p w14:paraId="24DD9C24" w14:textId="310CD784" w:rsidR="00005877" w:rsidRDefault="009B5598">
      <w:pPr>
        <w:pStyle w:val="Nadpis2"/>
        <w:jc w:val="left"/>
        <w:rPr>
          <w:rFonts w:ascii="Roboto Condensed" w:eastAsia="Roboto Condensed" w:hAnsi="Roboto Condensed" w:cs="Roboto Condensed"/>
          <w:b w:val="0"/>
          <w:bCs w:val="0"/>
          <w:sz w:val="22"/>
          <w:szCs w:val="22"/>
          <w:u w:val="none"/>
        </w:rPr>
      </w:pPr>
      <w:r>
        <w:rPr>
          <w:rFonts w:ascii="Roboto Condensed" w:eastAsia="Roboto Condensed" w:hAnsi="Roboto Condensed" w:cs="Roboto Condensed"/>
          <w:b w:val="0"/>
          <w:bCs w:val="0"/>
          <w:sz w:val="22"/>
          <w:szCs w:val="22"/>
          <w:u w:val="none"/>
        </w:rPr>
        <w:t>Č. j.: Jabok</w:t>
      </w:r>
      <w:r w:rsidR="00D929EB">
        <w:rPr>
          <w:rFonts w:ascii="Roboto Condensed" w:eastAsia="Roboto Condensed" w:hAnsi="Roboto Condensed" w:cs="Roboto Condensed"/>
          <w:b w:val="0"/>
          <w:bCs w:val="0"/>
          <w:sz w:val="22"/>
          <w:szCs w:val="22"/>
          <w:u w:val="none"/>
        </w:rPr>
        <w:t>/</w:t>
      </w:r>
      <w:r w:rsidR="006B0EBA">
        <w:rPr>
          <w:rFonts w:ascii="Roboto Condensed" w:eastAsia="Roboto Condensed" w:hAnsi="Roboto Condensed" w:cs="Roboto Condensed"/>
          <w:b w:val="0"/>
          <w:bCs w:val="0"/>
          <w:sz w:val="22"/>
          <w:szCs w:val="22"/>
          <w:u w:val="none"/>
        </w:rPr>
        <w:t>2026/0628</w:t>
      </w:r>
    </w:p>
    <w:p w14:paraId="64BBC561" w14:textId="77777777" w:rsidR="00005877" w:rsidRDefault="00005877">
      <w:pPr>
        <w:rPr>
          <w:sz w:val="44"/>
          <w:szCs w:val="44"/>
        </w:rPr>
      </w:pPr>
    </w:p>
    <w:p w14:paraId="128FF757" w14:textId="77777777" w:rsidR="00005877" w:rsidRDefault="009B5598">
      <w:pPr>
        <w:pStyle w:val="Nadpis2"/>
        <w:rPr>
          <w:rFonts w:ascii="Ladislav" w:eastAsia="Ladislav" w:hAnsi="Ladislav" w:cs="Ladislav"/>
          <w:sz w:val="50"/>
          <w:szCs w:val="50"/>
          <w:u w:val="none"/>
        </w:rPr>
      </w:pPr>
      <w:r>
        <w:rPr>
          <w:rFonts w:ascii="Ladislav" w:eastAsia="Ladislav" w:hAnsi="Ladislav" w:cs="Ladislav"/>
          <w:sz w:val="50"/>
          <w:szCs w:val="50"/>
          <w:u w:val="none"/>
        </w:rPr>
        <w:t>Školní řád</w:t>
      </w:r>
    </w:p>
    <w:p w14:paraId="38107F5A" w14:textId="77777777" w:rsidR="00005877" w:rsidRDefault="00005877">
      <w:pPr>
        <w:pStyle w:val="Nadpis1"/>
        <w:rPr>
          <w:sz w:val="34"/>
          <w:szCs w:val="34"/>
        </w:rPr>
      </w:pPr>
    </w:p>
    <w:p w14:paraId="6BF262C1" w14:textId="77777777" w:rsidR="00005877" w:rsidRDefault="009B5598">
      <w:pPr>
        <w:rPr>
          <w:rFonts w:ascii="Ladislav" w:eastAsia="Ladislav" w:hAnsi="Ladislav" w:cs="Ladislav"/>
          <w:b/>
          <w:bCs/>
        </w:rPr>
      </w:pPr>
      <w:r>
        <w:rPr>
          <w:rFonts w:ascii="Ladislav" w:eastAsia="Ladislav" w:hAnsi="Ladislav" w:cs="Ladislav"/>
          <w:b/>
          <w:bCs/>
        </w:rPr>
        <w:t>Obsah:</w:t>
      </w:r>
    </w:p>
    <w:p w14:paraId="4CC375C2"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Úvodní ustanovení</w:t>
      </w:r>
    </w:p>
    <w:p w14:paraId="01895FD5"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Délka a organizace studia</w:t>
      </w:r>
    </w:p>
    <w:p w14:paraId="0E2E2561"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Hodnocení studia</w:t>
      </w:r>
    </w:p>
    <w:p w14:paraId="1B5CBA28"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Podmínky zápisu do ročníku</w:t>
      </w:r>
    </w:p>
    <w:p w14:paraId="4F5E4D2F"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Studium podle individuálního studijního plánu</w:t>
      </w:r>
    </w:p>
    <w:p w14:paraId="6FC3F28E"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Opakování ročníku a přerušení studia, uznávání předmětů z předchozích studií</w:t>
      </w:r>
    </w:p>
    <w:p w14:paraId="4B3D1816"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Ukončení studia</w:t>
      </w:r>
    </w:p>
    <w:p w14:paraId="01D1F06B"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Výchovná opatření</w:t>
      </w:r>
    </w:p>
    <w:p w14:paraId="6E00E5FA"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Školné</w:t>
      </w:r>
    </w:p>
    <w:p w14:paraId="33838F00"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Informační systém Jabok</w:t>
      </w:r>
    </w:p>
    <w:p w14:paraId="5911C20C"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Postup při vyřizování studijních záležitostí</w:t>
      </w:r>
    </w:p>
    <w:p w14:paraId="194E3867"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Práva a povinnosti studentů</w:t>
      </w:r>
    </w:p>
    <w:p w14:paraId="68D68C6D"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Organizace a podmínky provozu školy</w:t>
      </w:r>
    </w:p>
    <w:p w14:paraId="09D6169B"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Poskytování a ochrana osobních údajů</w:t>
      </w:r>
    </w:p>
    <w:p w14:paraId="752DE616"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Obecná ustanovení</w:t>
      </w:r>
    </w:p>
    <w:p w14:paraId="7CE0D984" w14:textId="77777777" w:rsidR="00005877" w:rsidRDefault="009B5598">
      <w:pPr>
        <w:numPr>
          <w:ilvl w:val="0"/>
          <w:numId w:val="20"/>
        </w:numPr>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Přechodná ustanovení </w:t>
      </w:r>
    </w:p>
    <w:p w14:paraId="5905A326" w14:textId="77777777" w:rsidR="00005877" w:rsidRDefault="00005877">
      <w:pPr>
        <w:ind w:left="1080"/>
        <w:rPr>
          <w:rFonts w:ascii="Roboto Condensed" w:eastAsia="Roboto Condensed" w:hAnsi="Roboto Condensed" w:cs="Roboto Condensed"/>
          <w:sz w:val="22"/>
          <w:szCs w:val="22"/>
        </w:rPr>
      </w:pPr>
    </w:p>
    <w:p w14:paraId="4850CEEF" w14:textId="77777777" w:rsidR="00005877" w:rsidRDefault="009B5598">
      <w:pPr>
        <w:pStyle w:val="Nadpis1"/>
      </w:pPr>
      <w:r>
        <w:t>I. Úvodní ustanovení</w:t>
      </w:r>
    </w:p>
    <w:p w14:paraId="5F1F7067" w14:textId="77777777" w:rsidR="00005877" w:rsidRDefault="009B5598">
      <w:pPr>
        <w:spacing w:before="120"/>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Studium na Jaboku – Vyšší odborné škole sociálně pedagogické a teologické se řídí příslušnými ustanoveními zákona č. 561/2004 Sb. (školský zákon) v platném znění, vyhlášky Ministerstva školství, mládeže a tělovýchovy České republiky č. 10/2005 Sb., o vyšších odborných školách, a dalšími obecně závaznými předpisy.</w:t>
      </w:r>
    </w:p>
    <w:p w14:paraId="5428077E" w14:textId="77777777" w:rsidR="00005877" w:rsidRDefault="00005877">
      <w:pPr>
        <w:ind w:left="360"/>
        <w:jc w:val="both"/>
        <w:rPr>
          <w:rFonts w:ascii="Roboto Condensed" w:eastAsia="Roboto Condensed" w:hAnsi="Roboto Condensed" w:cs="Roboto Condensed"/>
          <w:sz w:val="22"/>
          <w:szCs w:val="22"/>
        </w:rPr>
      </w:pPr>
    </w:p>
    <w:p w14:paraId="1EB45214" w14:textId="77777777" w:rsidR="00005877" w:rsidRDefault="009B5598">
      <w:pPr>
        <w:pStyle w:val="Nadpis1"/>
      </w:pPr>
      <w:r>
        <w:t>II. Délka a organizace studia</w:t>
      </w:r>
    </w:p>
    <w:p w14:paraId="06BD92ED" w14:textId="77777777" w:rsidR="00005877" w:rsidRDefault="009B5598">
      <w:pPr>
        <w:numPr>
          <w:ilvl w:val="0"/>
          <w:numId w:val="1"/>
        </w:numPr>
        <w:pBdr>
          <w:top w:val="nil"/>
          <w:left w:val="nil"/>
          <w:bottom w:val="nil"/>
          <w:right w:val="nil"/>
          <w:between w:val="nil"/>
        </w:pBdr>
        <w:spacing w:before="120"/>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Studium Jaboku trvá tři roky a je rozděleno do 6 období podle stanoveného učebního plánu. </w:t>
      </w:r>
    </w:p>
    <w:p w14:paraId="31BA306B" w14:textId="1DBD345A"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Časové rozvržení výuky je určeno harmonogramem a rozvrhem hodin na příslušné období. Harmonogram stanovuje také termíny studijních období a studijního volna, absolutorií, odborných praxí, školních prázdnin a dalších akcí školy. Je vyvěšen na vývěsce studijního oddělení a v Informačním systému školy (dále „IS“)</w:t>
      </w:r>
      <w:r w:rsidR="00B95E20">
        <w:rPr>
          <w:rFonts w:ascii="Roboto Condensed" w:eastAsia="Roboto Condensed" w:hAnsi="Roboto Condensed" w:cs="Roboto Condensed"/>
          <w:color w:val="000000"/>
          <w:sz w:val="22"/>
          <w:szCs w:val="22"/>
        </w:rPr>
        <w:t xml:space="preserve"> umožňujícím dálkový přístup</w:t>
      </w:r>
    </w:p>
    <w:p w14:paraId="4EE033B0"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Studium se realizuje formou přednášek, seminářů, praktických cvičení, konzultací, stáží a praxí na vybraných pedagogických, sociálních a pastoračních pracovištích.</w:t>
      </w:r>
    </w:p>
    <w:p w14:paraId="0A2BD755"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Obsah studia je dán učebním plánem, který obsahuje povinné, povinně volitelné a volitelné předměty. </w:t>
      </w:r>
    </w:p>
    <w:p w14:paraId="4EF09D0A"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Mezi povinně volitelnými předměty si student musí zvolit jednu z nabízených možností. </w:t>
      </w:r>
    </w:p>
    <w:p w14:paraId="7FC55535"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Volitelné předměty slouží pro specializaci a prohloubení znalostí studentů. Jsou zařazeny do učebního plánu 2. a 3. ročníku. Pokud je to při jejich vyhlášení výslovně uvedeno, mohou si je studenti zapisovat i v letním období 1. ročníku. Volitelné předměty jsou ukončeny zápočtem. </w:t>
      </w:r>
    </w:p>
    <w:p w14:paraId="5062C485" w14:textId="101324A0"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lastRenderedPageBreak/>
        <w:t>Volitelné předměty včetně specifikace podmínek pro jejich absolvování jsou vyhlašovány před začátkem každého</w:t>
      </w:r>
      <w:r w:rsidR="00E943DE">
        <w:rPr>
          <w:rFonts w:ascii="Roboto Condensed" w:eastAsia="Roboto Condensed" w:hAnsi="Roboto Condensed" w:cs="Roboto Condensed"/>
          <w:color w:val="000000"/>
          <w:sz w:val="22"/>
          <w:szCs w:val="22"/>
        </w:rPr>
        <w:t xml:space="preserve"> </w:t>
      </w:r>
      <w:r>
        <w:rPr>
          <w:rFonts w:ascii="Roboto Condensed" w:eastAsia="Roboto Condensed" w:hAnsi="Roboto Condensed" w:cs="Roboto Condensed"/>
          <w:color w:val="000000"/>
          <w:sz w:val="22"/>
          <w:szCs w:val="22"/>
        </w:rPr>
        <w:t>studijního období</w:t>
      </w:r>
      <w:r w:rsidR="00566354">
        <w:rPr>
          <w:rFonts w:ascii="Roboto Condensed" w:eastAsia="Roboto Condensed" w:hAnsi="Roboto Condensed" w:cs="Roboto Condensed"/>
          <w:color w:val="000000"/>
          <w:sz w:val="22"/>
          <w:szCs w:val="22"/>
        </w:rPr>
        <w:t>.</w:t>
      </w:r>
      <w:r>
        <w:rPr>
          <w:rFonts w:ascii="Roboto Condensed" w:eastAsia="Roboto Condensed" w:hAnsi="Roboto Condensed" w:cs="Roboto Condensed"/>
          <w:color w:val="000000"/>
          <w:sz w:val="22"/>
          <w:szCs w:val="22"/>
        </w:rPr>
        <w:t xml:space="preserve"> Studenti se zapisují do volitelných předmětů podle svého zájmu a počtu volných míst tak, aby v průběhu studia absolvovali volitelné předměty v hodnotě minimálně 16 kreditů. </w:t>
      </w:r>
    </w:p>
    <w:p w14:paraId="7819FC4D"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Od 2. ročníku je vzdělávací program rozdělen do tří zaměření. Studenti 1. ročníku si zaměření volí do 30. dubna podle pokynů studijního oddělení. Pokud tak neučiní, bude zaměření určeno ředitelem školy.</w:t>
      </w:r>
    </w:p>
    <w:p w14:paraId="17F11BF2"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Na seminářích, volitelných předmětech, cvičeních a praxích je účast v průběhu celého studia povinná. Povinnost účasti na přednáškách stanovuje vyučující. </w:t>
      </w:r>
    </w:p>
    <w:p w14:paraId="17C9E410" w14:textId="61D83C1D"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Nepřítomnost na povinné výuce je považována za neplnění podmínek studia a ted</w:t>
      </w:r>
      <w:r w:rsidRPr="001E5A6F">
        <w:rPr>
          <w:rFonts w:ascii="Roboto Condensed" w:eastAsia="Roboto Condensed" w:hAnsi="Roboto Condensed" w:cs="Roboto Condensed"/>
          <w:sz w:val="22"/>
          <w:szCs w:val="22"/>
        </w:rPr>
        <w:t>y důvodem k ukončení studia</w:t>
      </w:r>
      <w:r>
        <w:rPr>
          <w:rFonts w:ascii="Roboto Condensed" w:eastAsia="Roboto Condensed" w:hAnsi="Roboto Condensed" w:cs="Roboto Condensed"/>
          <w:color w:val="000000"/>
          <w:sz w:val="22"/>
          <w:szCs w:val="22"/>
        </w:rPr>
        <w:t xml:space="preserve">. Řešení nepřítomnosti do 25 % rozsahu výuky daného předmětu je v kompetenci vyučujícího. Při vyšší nepřítomnosti je student povinen písemně požádat ředitele o souhlas se stanovením náhradních podmínek absolvování daného předmětu s uvedením důvodů nepřítomnosti. O žádosti rozhodne ředitel školy s přihlédnutím k závažnosti důvodů. </w:t>
      </w:r>
    </w:p>
    <w:p w14:paraId="373F08CA" w14:textId="77777777" w:rsidR="00005877" w:rsidRDefault="009B5598">
      <w:pPr>
        <w:numPr>
          <w:ilvl w:val="0"/>
          <w:numId w:val="1"/>
        </w:numPr>
        <w:pBdr>
          <w:top w:val="nil"/>
          <w:left w:val="nil"/>
          <w:bottom w:val="nil"/>
          <w:right w:val="nil"/>
          <w:between w:val="nil"/>
        </w:pBdr>
        <w:ind w:left="567" w:hanging="566"/>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Škola má právo požadovat doklad o důvodu nepřítomnosti na povinných předmětech výuky. </w:t>
      </w:r>
    </w:p>
    <w:p w14:paraId="0840F219" w14:textId="77777777" w:rsidR="00005877" w:rsidRDefault="00005877">
      <w:pPr>
        <w:pBdr>
          <w:top w:val="nil"/>
          <w:left w:val="nil"/>
          <w:bottom w:val="nil"/>
          <w:right w:val="nil"/>
          <w:between w:val="nil"/>
        </w:pBdr>
        <w:ind w:left="567"/>
        <w:jc w:val="both"/>
        <w:rPr>
          <w:rFonts w:ascii="Roboto Condensed" w:eastAsia="Roboto Condensed" w:hAnsi="Roboto Condensed" w:cs="Roboto Condensed"/>
          <w:color w:val="000000"/>
          <w:sz w:val="22"/>
          <w:szCs w:val="22"/>
        </w:rPr>
      </w:pPr>
    </w:p>
    <w:p w14:paraId="3E944BD9" w14:textId="77777777" w:rsidR="00005877" w:rsidRDefault="009B5598">
      <w:pPr>
        <w:pStyle w:val="Nadpis1"/>
      </w:pPr>
      <w:r>
        <w:t>III. Hodnocení studia</w:t>
      </w:r>
    </w:p>
    <w:p w14:paraId="5A2EA876" w14:textId="77777777" w:rsidR="00005877" w:rsidRDefault="009B5598">
      <w:pPr>
        <w:numPr>
          <w:ilvl w:val="0"/>
          <w:numId w:val="3"/>
        </w:numPr>
        <w:pBdr>
          <w:top w:val="nil"/>
          <w:left w:val="nil"/>
          <w:bottom w:val="nil"/>
          <w:right w:val="nil"/>
          <w:between w:val="nil"/>
        </w:pBdr>
        <w:spacing w:before="120"/>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Hodnocení a klasifikace studijních výsledků studentů se provádí jednak formou průběžného hodnocení, jednak na závěr každého období formou zápočtu nebo zkoušky v souladu s učebním plánem.</w:t>
      </w:r>
    </w:p>
    <w:p w14:paraId="4B018E88" w14:textId="77777777"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Podmínky pro udělení zápočtu a složení zkoušky stanoví vyučující příslušného předmětu v souladu se sylabem a seznámí s nimi studenty na začátku studijního období. </w:t>
      </w:r>
    </w:p>
    <w:p w14:paraId="15C5E52E" w14:textId="0DCE6472"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Průběžné hodnocení studenta se může uskutečňovat v seminářích, cvičeních, odborné praxi a při exkurzích. Vyučující provádí průběžné hodnocení zejména kontrolními otázkami, testy, zadáváním písemných prací, ročníkových prací a dalších samostatných úkolů. Výsledky průběžného hodnocení mohou být zohledněny při zkoušce a zápočtu. Do IS se průběžné hodnocení nezapisuje.</w:t>
      </w:r>
    </w:p>
    <w:p w14:paraId="63F5CD28" w14:textId="787CC707" w:rsidR="00005877" w:rsidRDefault="009B5598" w:rsidP="001E5A6F">
      <w:pPr>
        <w:numPr>
          <w:ilvl w:val="0"/>
          <w:numId w:val="3"/>
        </w:numPr>
        <w:pBdr>
          <w:top w:val="nil"/>
          <w:left w:val="nil"/>
          <w:bottom w:val="nil"/>
          <w:right w:val="nil"/>
          <w:between w:val="nil"/>
        </w:pBdr>
        <w:spacing w:after="120"/>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Výsledky zkoušek jsou hodnoceny podle této klasifikační stupnice:</w:t>
      </w:r>
    </w:p>
    <w:tbl>
      <w:tblPr>
        <w:tblW w:w="907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5451"/>
        <w:gridCol w:w="2618"/>
      </w:tblGrid>
      <w:tr w:rsidR="001E5A6F" w:rsidRPr="001E5A6F" w14:paraId="2E68A3D6" w14:textId="77777777" w:rsidTr="005A2861">
        <w:trPr>
          <w:trHeight w:val="397"/>
        </w:trPr>
        <w:tc>
          <w:tcPr>
            <w:tcW w:w="1003" w:type="dxa"/>
            <w:vAlign w:val="center"/>
            <w:hideMark/>
          </w:tcPr>
          <w:p w14:paraId="22A8F4C1" w14:textId="77777777" w:rsidR="001E5A6F" w:rsidRPr="001E5A6F" w:rsidRDefault="001E5A6F" w:rsidP="005A2861">
            <w:pPr>
              <w:rPr>
                <w:rFonts w:ascii="Roboto Condensed" w:eastAsia="Times New Roman" w:hAnsi="Roboto Condensed"/>
                <w:b/>
                <w:bCs/>
                <w:sz w:val="22"/>
                <w:szCs w:val="22"/>
              </w:rPr>
            </w:pPr>
            <w:r w:rsidRPr="001E5A6F">
              <w:rPr>
                <w:rFonts w:ascii="Roboto Condensed" w:eastAsia="Times New Roman" w:hAnsi="Roboto Condensed"/>
                <w:b/>
                <w:bCs/>
                <w:sz w:val="22"/>
                <w:szCs w:val="22"/>
              </w:rPr>
              <w:t>Známka</w:t>
            </w:r>
          </w:p>
        </w:tc>
        <w:tc>
          <w:tcPr>
            <w:tcW w:w="5451" w:type="dxa"/>
            <w:vAlign w:val="center"/>
            <w:hideMark/>
          </w:tcPr>
          <w:p w14:paraId="46C2593E" w14:textId="77777777" w:rsidR="001E5A6F" w:rsidRPr="001E5A6F" w:rsidRDefault="001E5A6F" w:rsidP="005A2861">
            <w:pPr>
              <w:rPr>
                <w:rFonts w:ascii="Roboto Condensed" w:eastAsia="Times New Roman" w:hAnsi="Roboto Condensed"/>
                <w:b/>
                <w:bCs/>
                <w:sz w:val="22"/>
                <w:szCs w:val="22"/>
              </w:rPr>
            </w:pPr>
            <w:r w:rsidRPr="001E5A6F">
              <w:rPr>
                <w:rFonts w:ascii="Roboto Condensed" w:eastAsia="Times New Roman" w:hAnsi="Roboto Condensed"/>
                <w:b/>
                <w:bCs/>
                <w:sz w:val="22"/>
                <w:szCs w:val="22"/>
              </w:rPr>
              <w:t>Charakteristika výkonu</w:t>
            </w:r>
          </w:p>
        </w:tc>
        <w:tc>
          <w:tcPr>
            <w:tcW w:w="2618" w:type="dxa"/>
            <w:vAlign w:val="center"/>
            <w:hideMark/>
          </w:tcPr>
          <w:p w14:paraId="28E68427" w14:textId="77777777" w:rsidR="001E5A6F" w:rsidRPr="001E5A6F" w:rsidRDefault="001E5A6F" w:rsidP="005A2861">
            <w:pPr>
              <w:rPr>
                <w:rFonts w:ascii="Roboto Condensed" w:eastAsia="Times New Roman" w:hAnsi="Roboto Condensed"/>
                <w:b/>
                <w:bCs/>
                <w:sz w:val="22"/>
                <w:szCs w:val="22"/>
              </w:rPr>
            </w:pPr>
            <w:r w:rsidRPr="001E5A6F">
              <w:rPr>
                <w:rFonts w:ascii="Roboto Condensed" w:eastAsia="Times New Roman" w:hAnsi="Roboto Condensed"/>
                <w:b/>
                <w:bCs/>
                <w:sz w:val="22"/>
                <w:szCs w:val="22"/>
              </w:rPr>
              <w:t>Orientační úspěšnost</w:t>
            </w:r>
          </w:p>
        </w:tc>
      </w:tr>
      <w:tr w:rsidR="001E5A6F" w:rsidRPr="001E5A6F" w14:paraId="4F963EB4" w14:textId="77777777" w:rsidTr="005A2861">
        <w:trPr>
          <w:trHeight w:val="397"/>
        </w:trPr>
        <w:tc>
          <w:tcPr>
            <w:tcW w:w="1003" w:type="dxa"/>
            <w:vAlign w:val="center"/>
            <w:hideMark/>
          </w:tcPr>
          <w:p w14:paraId="7F621025"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A</w:t>
            </w:r>
          </w:p>
        </w:tc>
        <w:tc>
          <w:tcPr>
            <w:tcW w:w="5451" w:type="dxa"/>
            <w:vAlign w:val="center"/>
            <w:hideMark/>
          </w:tcPr>
          <w:p w14:paraId="70125F9D"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výborný výkon s minimálními nedostatky</w:t>
            </w:r>
          </w:p>
        </w:tc>
        <w:tc>
          <w:tcPr>
            <w:tcW w:w="2618" w:type="dxa"/>
            <w:vAlign w:val="center"/>
            <w:hideMark/>
          </w:tcPr>
          <w:p w14:paraId="0BEAF3C3"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90–100 %</w:t>
            </w:r>
          </w:p>
        </w:tc>
      </w:tr>
      <w:tr w:rsidR="001E5A6F" w:rsidRPr="001E5A6F" w14:paraId="22B9AAEB" w14:textId="77777777" w:rsidTr="005A2861">
        <w:trPr>
          <w:trHeight w:val="397"/>
        </w:trPr>
        <w:tc>
          <w:tcPr>
            <w:tcW w:w="1003" w:type="dxa"/>
            <w:vAlign w:val="center"/>
            <w:hideMark/>
          </w:tcPr>
          <w:p w14:paraId="51F06870"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B</w:t>
            </w:r>
          </w:p>
        </w:tc>
        <w:tc>
          <w:tcPr>
            <w:tcW w:w="5451" w:type="dxa"/>
            <w:vAlign w:val="center"/>
            <w:hideMark/>
          </w:tcPr>
          <w:p w14:paraId="0EE383DB"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velmi dobrý výkon s drobnými chybami</w:t>
            </w:r>
          </w:p>
        </w:tc>
        <w:tc>
          <w:tcPr>
            <w:tcW w:w="2618" w:type="dxa"/>
            <w:vAlign w:val="center"/>
            <w:hideMark/>
          </w:tcPr>
          <w:p w14:paraId="49462301"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80–89 %</w:t>
            </w:r>
          </w:p>
        </w:tc>
      </w:tr>
      <w:tr w:rsidR="001E5A6F" w:rsidRPr="001E5A6F" w14:paraId="541ED3A2" w14:textId="77777777" w:rsidTr="005A2861">
        <w:trPr>
          <w:trHeight w:val="397"/>
        </w:trPr>
        <w:tc>
          <w:tcPr>
            <w:tcW w:w="1003" w:type="dxa"/>
            <w:vAlign w:val="center"/>
            <w:hideMark/>
          </w:tcPr>
          <w:p w14:paraId="47DEACC6"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C</w:t>
            </w:r>
          </w:p>
        </w:tc>
        <w:tc>
          <w:tcPr>
            <w:tcW w:w="5451" w:type="dxa"/>
            <w:vAlign w:val="center"/>
            <w:hideMark/>
          </w:tcPr>
          <w:p w14:paraId="4496F2A2"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dobrý výkon s menšími nedostatky</w:t>
            </w:r>
          </w:p>
        </w:tc>
        <w:tc>
          <w:tcPr>
            <w:tcW w:w="2618" w:type="dxa"/>
            <w:vAlign w:val="center"/>
            <w:hideMark/>
          </w:tcPr>
          <w:p w14:paraId="6DE70E5C"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70–79 %</w:t>
            </w:r>
          </w:p>
        </w:tc>
      </w:tr>
      <w:tr w:rsidR="001E5A6F" w:rsidRPr="001E5A6F" w14:paraId="5C47F57C" w14:textId="77777777" w:rsidTr="005A2861">
        <w:trPr>
          <w:trHeight w:val="397"/>
        </w:trPr>
        <w:tc>
          <w:tcPr>
            <w:tcW w:w="1003" w:type="dxa"/>
            <w:vAlign w:val="center"/>
            <w:hideMark/>
          </w:tcPr>
          <w:p w14:paraId="3DA9E390"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D</w:t>
            </w:r>
          </w:p>
        </w:tc>
        <w:tc>
          <w:tcPr>
            <w:tcW w:w="5451" w:type="dxa"/>
            <w:vAlign w:val="center"/>
            <w:hideMark/>
          </w:tcPr>
          <w:p w14:paraId="398BF2DD"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uspokojivý výkon s výraznějšími nedostatky</w:t>
            </w:r>
          </w:p>
        </w:tc>
        <w:tc>
          <w:tcPr>
            <w:tcW w:w="2618" w:type="dxa"/>
            <w:vAlign w:val="center"/>
            <w:hideMark/>
          </w:tcPr>
          <w:p w14:paraId="48F0E32C"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60–69 %</w:t>
            </w:r>
          </w:p>
        </w:tc>
      </w:tr>
      <w:tr w:rsidR="001E5A6F" w:rsidRPr="001E5A6F" w14:paraId="11C47553" w14:textId="77777777" w:rsidTr="005A2861">
        <w:trPr>
          <w:trHeight w:val="397"/>
        </w:trPr>
        <w:tc>
          <w:tcPr>
            <w:tcW w:w="1003" w:type="dxa"/>
            <w:vAlign w:val="center"/>
            <w:hideMark/>
          </w:tcPr>
          <w:p w14:paraId="4FA18278"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E</w:t>
            </w:r>
          </w:p>
        </w:tc>
        <w:tc>
          <w:tcPr>
            <w:tcW w:w="5451" w:type="dxa"/>
            <w:vAlign w:val="center"/>
            <w:hideMark/>
          </w:tcPr>
          <w:p w14:paraId="02170911"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dostatečný výkon splňující minimální požadavky</w:t>
            </w:r>
          </w:p>
        </w:tc>
        <w:tc>
          <w:tcPr>
            <w:tcW w:w="2618" w:type="dxa"/>
            <w:vAlign w:val="center"/>
            <w:hideMark/>
          </w:tcPr>
          <w:p w14:paraId="48C391FD"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50–59 %</w:t>
            </w:r>
          </w:p>
        </w:tc>
      </w:tr>
      <w:tr w:rsidR="001E5A6F" w:rsidRPr="001E5A6F" w14:paraId="2BE91B35" w14:textId="77777777" w:rsidTr="005A2861">
        <w:trPr>
          <w:trHeight w:val="397"/>
        </w:trPr>
        <w:tc>
          <w:tcPr>
            <w:tcW w:w="1003" w:type="dxa"/>
            <w:vAlign w:val="center"/>
            <w:hideMark/>
          </w:tcPr>
          <w:p w14:paraId="38D5B689"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F</w:t>
            </w:r>
          </w:p>
        </w:tc>
        <w:tc>
          <w:tcPr>
            <w:tcW w:w="5451" w:type="dxa"/>
            <w:vAlign w:val="center"/>
            <w:hideMark/>
          </w:tcPr>
          <w:p w14:paraId="79C8873F"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nedostatečně – nesplnění minimálních požadavků</w:t>
            </w:r>
          </w:p>
        </w:tc>
        <w:tc>
          <w:tcPr>
            <w:tcW w:w="2618" w:type="dxa"/>
            <w:vAlign w:val="center"/>
            <w:hideMark/>
          </w:tcPr>
          <w:p w14:paraId="1CF98828" w14:textId="77777777" w:rsidR="001E5A6F" w:rsidRPr="001E5A6F" w:rsidRDefault="001E5A6F" w:rsidP="005A2861">
            <w:pPr>
              <w:rPr>
                <w:rFonts w:ascii="Roboto Condensed" w:eastAsia="Times New Roman" w:hAnsi="Roboto Condensed"/>
                <w:sz w:val="22"/>
                <w:szCs w:val="22"/>
              </w:rPr>
            </w:pPr>
            <w:r w:rsidRPr="001E5A6F">
              <w:rPr>
                <w:rFonts w:ascii="Roboto Condensed" w:eastAsia="Times New Roman" w:hAnsi="Roboto Condensed"/>
                <w:sz w:val="22"/>
                <w:szCs w:val="22"/>
              </w:rPr>
              <w:t>méně než 50 %</w:t>
            </w:r>
          </w:p>
        </w:tc>
      </w:tr>
    </w:tbl>
    <w:p w14:paraId="0C8CCCEE" w14:textId="56DD8D21" w:rsidR="00005877" w:rsidRDefault="009B5598" w:rsidP="001E5A6F">
      <w:pPr>
        <w:pBdr>
          <w:top w:val="nil"/>
          <w:left w:val="nil"/>
          <w:bottom w:val="nil"/>
          <w:right w:val="nil"/>
          <w:between w:val="nil"/>
        </w:pBdr>
        <w:spacing w:before="120"/>
        <w:ind w:left="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Procentuální vymezení je orientační a může být přizpůsobeno povaze předmětu a způsobu ověřování znalostí dle rozhodnutí vyučujícího.</w:t>
      </w:r>
    </w:p>
    <w:p w14:paraId="109E6CFA" w14:textId="2BE4A450" w:rsidR="00005877" w:rsidRPr="001E5A6F" w:rsidRDefault="009B5598" w:rsidP="001E5A6F">
      <w:pPr>
        <w:numPr>
          <w:ilvl w:val="0"/>
          <w:numId w:val="3"/>
        </w:numPr>
        <w:pBdr>
          <w:top w:val="nil"/>
          <w:left w:val="nil"/>
          <w:bottom w:val="nil"/>
          <w:right w:val="nil"/>
          <w:between w:val="nil"/>
        </w:pBdr>
        <w:ind w:left="567" w:hanging="578"/>
        <w:jc w:val="both"/>
        <w:rPr>
          <w:rFonts w:ascii="Roboto Condensed" w:eastAsia="Roboto Condensed" w:hAnsi="Roboto Condensed" w:cs="Roboto Condensed"/>
          <w:sz w:val="22"/>
          <w:szCs w:val="22"/>
        </w:rPr>
      </w:pPr>
      <w:r w:rsidRPr="001E5A6F">
        <w:rPr>
          <w:rFonts w:ascii="Roboto Condensed" w:eastAsia="Roboto Condensed" w:hAnsi="Roboto Condensed" w:cs="Roboto Condensed"/>
          <w:color w:val="000000"/>
          <w:sz w:val="22"/>
          <w:szCs w:val="22"/>
        </w:rPr>
        <w:t>Udělení</w:t>
      </w:r>
      <w:r w:rsidRPr="001E5A6F">
        <w:rPr>
          <w:rFonts w:ascii="Roboto Condensed" w:eastAsia="Roboto Condensed" w:hAnsi="Roboto Condensed" w:cs="Roboto Condensed"/>
          <w:sz w:val="22"/>
          <w:szCs w:val="22"/>
        </w:rPr>
        <w:t xml:space="preserve"> zápočtu je zapsáno slovem “započteno”. Neudělení zápočtu se nezapisuje. </w:t>
      </w:r>
    </w:p>
    <w:p w14:paraId="7B0FD5B3" w14:textId="1C62CA8E"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Výsledkem </w:t>
      </w:r>
      <w:r w:rsidRPr="001E5A6F">
        <w:rPr>
          <w:rFonts w:ascii="Roboto Condensed" w:eastAsia="Roboto Condensed" w:hAnsi="Roboto Condensed" w:cs="Roboto Condensed"/>
          <w:sz w:val="22"/>
          <w:szCs w:val="22"/>
        </w:rPr>
        <w:t xml:space="preserve">“nedostatečně” </w:t>
      </w:r>
      <w:r>
        <w:rPr>
          <w:rFonts w:ascii="Roboto Condensed" w:eastAsia="Roboto Condensed" w:hAnsi="Roboto Condensed" w:cs="Roboto Condensed"/>
          <w:color w:val="000000"/>
          <w:sz w:val="22"/>
          <w:szCs w:val="22"/>
        </w:rPr>
        <w:t xml:space="preserve">je hodnocen také student, který se přihlásil ke zkoušce a následně se k ní bez omluvy nedostavil. </w:t>
      </w:r>
    </w:p>
    <w:p w14:paraId="1CD949D2" w14:textId="165EF8B8"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Při výsledku </w:t>
      </w:r>
      <w:r w:rsidRPr="001E5A6F">
        <w:rPr>
          <w:rFonts w:ascii="Roboto Condensed" w:eastAsia="Roboto Condensed" w:hAnsi="Roboto Condensed" w:cs="Roboto Condensed"/>
          <w:sz w:val="22"/>
          <w:szCs w:val="22"/>
        </w:rPr>
        <w:t>”nedostatečně”</w:t>
      </w:r>
      <w:r>
        <w:rPr>
          <w:rFonts w:ascii="Roboto Condensed" w:eastAsia="Roboto Condensed" w:hAnsi="Roboto Condensed" w:cs="Roboto Condensed"/>
          <w:color w:val="000000"/>
          <w:sz w:val="22"/>
          <w:szCs w:val="22"/>
        </w:rPr>
        <w:t xml:space="preserve"> je možno zkoušku opakovat ještě dvakrát (1. a 2. opravný termín). Udělení zápočtu a výsledky zkoušky zaznamená učitel do IS nejpozději do tří pracovních dní od termínu příslušného hodnocení a student výsledek bez zbytečného odkladu kontroluje. V případě zjištění nesrovnalostí kontaktuje student ihned příslušného učitele, který nesrovnalost neprodleně napraví. V případě trvajících nesrovnalostí má student právo obrátit se na vedoucího katedry zajišťujícího výuku daného předmětu, který zajistí nápravu.</w:t>
      </w:r>
    </w:p>
    <w:p w14:paraId="56F1BF3A" w14:textId="5F424F48" w:rsidR="00005877" w:rsidRPr="001E5A6F"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sz w:val="22"/>
          <w:szCs w:val="22"/>
        </w:rPr>
      </w:pPr>
      <w:r w:rsidRPr="001E5A6F">
        <w:rPr>
          <w:rFonts w:ascii="Roboto Condensed" w:eastAsia="Roboto Condensed" w:hAnsi="Roboto Condensed" w:cs="Roboto Condensed"/>
          <w:sz w:val="22"/>
          <w:szCs w:val="22"/>
        </w:rPr>
        <w:t xml:space="preserve">Na žádost studenta nebo učitele může ředitel schválit komisionální přezkoušení. Forma komisionální zkoušky se použije v případech, kdy existují pochybnosti o správnosti hodnocení či průběhu zkoušky. Požádat o komisionální zkoušku lze nejpozději do tří pracovních dnů od oznámení výsledku klasifikace. </w:t>
      </w:r>
    </w:p>
    <w:p w14:paraId="1341E7EB" w14:textId="17CA9A2D"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Studijní povinnosti (zápočty, zkoušky) každého studijního období musí student denního studia splnit nejpozději do konce příslušného studijního období podle harmonogramu studia včetně druhých opravných termínů. </w:t>
      </w:r>
      <w:r w:rsidRPr="001E5A6F">
        <w:rPr>
          <w:rFonts w:ascii="Roboto Condensed" w:eastAsia="Roboto Condensed" w:hAnsi="Roboto Condensed" w:cs="Roboto Condensed"/>
          <w:sz w:val="22"/>
          <w:szCs w:val="22"/>
        </w:rPr>
        <w:t xml:space="preserve">Komisionální zkoušku </w:t>
      </w:r>
      <w:r>
        <w:rPr>
          <w:rFonts w:ascii="Roboto Condensed" w:eastAsia="Roboto Condensed" w:hAnsi="Roboto Condensed" w:cs="Roboto Condensed"/>
          <w:color w:val="000000"/>
          <w:sz w:val="22"/>
          <w:szCs w:val="22"/>
        </w:rPr>
        <w:t xml:space="preserve">v zimním období může student po vyřízení žádosti skládat do 31. března. Studenti 1. a 2. ročníku denního i kombinovaného studia musí všechny studijní povinnosti splnit do </w:t>
      </w:r>
      <w:r>
        <w:rPr>
          <w:rFonts w:ascii="Roboto Condensed" w:eastAsia="Roboto Condensed" w:hAnsi="Roboto Condensed" w:cs="Roboto Condensed"/>
          <w:color w:val="000000"/>
          <w:sz w:val="22"/>
          <w:szCs w:val="22"/>
        </w:rPr>
        <w:lastRenderedPageBreak/>
        <w:t>31.</w:t>
      </w:r>
      <w:r w:rsidR="00362A19">
        <w:rPr>
          <w:rFonts w:ascii="Roboto Condensed" w:eastAsia="Roboto Condensed" w:hAnsi="Roboto Condensed" w:cs="Roboto Condensed"/>
          <w:color w:val="000000"/>
          <w:sz w:val="22"/>
          <w:szCs w:val="22"/>
        </w:rPr>
        <w:t> </w:t>
      </w:r>
      <w:r>
        <w:rPr>
          <w:rFonts w:ascii="Roboto Condensed" w:eastAsia="Roboto Condensed" w:hAnsi="Roboto Condensed" w:cs="Roboto Condensed"/>
          <w:color w:val="000000"/>
          <w:sz w:val="22"/>
          <w:szCs w:val="22"/>
        </w:rPr>
        <w:t>srpna, studenti posledního ročníku obou forem studia musí všechny studijní povinnosti splnit do 30. června příslušného roku.</w:t>
      </w:r>
    </w:p>
    <w:p w14:paraId="626ADFA9" w14:textId="77777777" w:rsidR="00005877" w:rsidRDefault="009B5598">
      <w:pPr>
        <w:numPr>
          <w:ilvl w:val="0"/>
          <w:numId w:val="3"/>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Každý předmět uvedený v učebním plánu je ohodnocen určitým počtem kreditů, které vyjadřují míru zátěže studenta při studiu daného předmětu. Kredity student získává po absolvování předmětu, tedy po získání zápočtu, resp. zkoušky.</w:t>
      </w:r>
    </w:p>
    <w:p w14:paraId="39134690" w14:textId="77777777" w:rsidR="00005877" w:rsidRDefault="00005877">
      <w:pPr>
        <w:ind w:left="360"/>
        <w:jc w:val="both"/>
        <w:rPr>
          <w:rFonts w:ascii="Roboto Condensed" w:eastAsia="Roboto Condensed" w:hAnsi="Roboto Condensed" w:cs="Roboto Condensed"/>
          <w:sz w:val="22"/>
          <w:szCs w:val="22"/>
        </w:rPr>
      </w:pPr>
    </w:p>
    <w:p w14:paraId="3386D8EE" w14:textId="77777777" w:rsidR="00005877" w:rsidRDefault="009B5598">
      <w:pPr>
        <w:pStyle w:val="Nadpis1"/>
      </w:pPr>
      <w:r>
        <w:t>IV. Podmínky zápisu do ročníku</w:t>
      </w:r>
    </w:p>
    <w:p w14:paraId="573CFB66" w14:textId="77777777" w:rsidR="00005877" w:rsidRDefault="009B5598">
      <w:pPr>
        <w:numPr>
          <w:ilvl w:val="0"/>
          <w:numId w:val="4"/>
        </w:numPr>
        <w:pBdr>
          <w:top w:val="nil"/>
          <w:left w:val="nil"/>
          <w:bottom w:val="nil"/>
          <w:right w:val="nil"/>
          <w:between w:val="nil"/>
        </w:pBdr>
        <w:spacing w:before="120"/>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K zápisu jsou studenti povinni dostavit se v termínech určených studijním oddělením. Studenta u zápisu může zastoupit jím pověřená osoba na základě plné moci.</w:t>
      </w:r>
    </w:p>
    <w:p w14:paraId="59856932" w14:textId="77777777" w:rsidR="00005877" w:rsidRDefault="009B5598">
      <w:pPr>
        <w:numPr>
          <w:ilvl w:val="0"/>
          <w:numId w:val="4"/>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Do ročníku může být student zapsán podle těchto pravidel: </w:t>
      </w:r>
    </w:p>
    <w:p w14:paraId="6E2187A4" w14:textId="77777777" w:rsidR="00005877" w:rsidRDefault="009B5598">
      <w:pPr>
        <w:numPr>
          <w:ilvl w:val="0"/>
          <w:numId w:val="5"/>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Do prvního ročníku může být zapsán student, který byl přijat ke studiu. Je povinen si zapsat předměty stanovené povinným učebním plánem 1. ročníku. </w:t>
      </w:r>
    </w:p>
    <w:p w14:paraId="175D8EAC" w14:textId="77777777" w:rsidR="00005877" w:rsidRDefault="009B5598">
      <w:pPr>
        <w:numPr>
          <w:ilvl w:val="0"/>
          <w:numId w:val="5"/>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Nepředložil-li uchazeč o studium maturitní vysvědčení a zároveň splnil všechny podmínky pro přijetí, může být podmínečně zapsán do 1. ročníku. Podmínečný zápis platí nejdéle do 30. září příslušného roku včetně.</w:t>
      </w:r>
    </w:p>
    <w:p w14:paraId="7B372C21" w14:textId="77777777" w:rsidR="00005877" w:rsidRDefault="009B5598">
      <w:pPr>
        <w:numPr>
          <w:ilvl w:val="0"/>
          <w:numId w:val="5"/>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Do 2. ročníku se může zapsat student, který k datu zápisu získal minimální počet 50 kreditů povinného učebního plánu 1. ročníku; při zápisu do 2. ročníku si student opakovaně zapisuje nesplněné povinné předměty za 1. ročník studia a dále předměty stanovené učebním plánem 2. ročníku. </w:t>
      </w:r>
    </w:p>
    <w:p w14:paraId="0EA4F16A" w14:textId="77777777" w:rsidR="00005877" w:rsidRDefault="009B5598">
      <w:pPr>
        <w:numPr>
          <w:ilvl w:val="0"/>
          <w:numId w:val="5"/>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Do 3. ročníku se může zapsat student, který k datu zápisu získal minimální počet 110 kreditů, při zápisu do 3. ročníku si student opakovaně zapisuje nesplněné povinné předměty za 2. ročník studia a dále si zapisuje všechny povinné předměty učebního plánu 3. ročníku a další předměty tak, aby celkový počet získaných kreditů za 1. až 3. ročník studia byl nejméně 180.</w:t>
      </w:r>
    </w:p>
    <w:p w14:paraId="68CE3A0F" w14:textId="77777777" w:rsidR="00005877" w:rsidRDefault="009B5598">
      <w:pPr>
        <w:numPr>
          <w:ilvl w:val="0"/>
          <w:numId w:val="5"/>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Pokud student nesplní všechny povinné předměty 3. ročníku a zároveň nezíská 180 kreditů, musí 3. ročník opakovat podle článku 6 tohoto školního řádu.</w:t>
      </w:r>
    </w:p>
    <w:p w14:paraId="4A964763" w14:textId="685DBE69" w:rsidR="00005877" w:rsidRDefault="009B5598">
      <w:pPr>
        <w:numPr>
          <w:ilvl w:val="0"/>
          <w:numId w:val="4"/>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V rámci studia musí student úspěšně absolvovat všechny předměty v učebním plánu uvedené jako povinné a povinně volitelné. Dále musí získat v průběhu studia </w:t>
      </w:r>
      <w:r w:rsidRPr="001E5A6F">
        <w:rPr>
          <w:rFonts w:ascii="Roboto Condensed" w:eastAsia="Roboto Condensed" w:hAnsi="Roboto Condensed" w:cs="Roboto Condensed"/>
          <w:sz w:val="22"/>
          <w:szCs w:val="22"/>
        </w:rPr>
        <w:t xml:space="preserve">kredity za volitelné předměty v rozsahu dle platné akreditace. </w:t>
      </w:r>
    </w:p>
    <w:p w14:paraId="023D7710" w14:textId="77777777" w:rsidR="00005877" w:rsidRDefault="009B5598">
      <w:pPr>
        <w:numPr>
          <w:ilvl w:val="0"/>
          <w:numId w:val="4"/>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Nesplní-li student podmínky pro získání kreditů za předmět, může si tento předmět zapsat ještě jednou v dalším ročníku. Každý předmět si lze během studia zapsat nejvýše dvakrát.</w:t>
      </w:r>
    </w:p>
    <w:p w14:paraId="0B0D48FA" w14:textId="77777777" w:rsidR="00005877" w:rsidRDefault="009B5598">
      <w:pPr>
        <w:numPr>
          <w:ilvl w:val="0"/>
          <w:numId w:val="4"/>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Studentovi, který nezíská stanovený počet kreditů v příslušném ročníku podle bodu 4.2., bude studium ukončeno. Při splnění podmínek uvedených v čl. 6 může opakovat ročník. </w:t>
      </w:r>
    </w:p>
    <w:p w14:paraId="17B56017" w14:textId="77777777" w:rsidR="00005877" w:rsidRDefault="009B5598">
      <w:pPr>
        <w:numPr>
          <w:ilvl w:val="0"/>
          <w:numId w:val="4"/>
        </w:numPr>
        <w:pBdr>
          <w:top w:val="nil"/>
          <w:left w:val="nil"/>
          <w:bottom w:val="nil"/>
          <w:right w:val="nil"/>
          <w:between w:val="nil"/>
        </w:pBdr>
        <w:ind w:left="567" w:hanging="578"/>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Pokud se student bez řádné omluvy nedostaví k zápisu do příslušného ročníku, má se za to, že studia zanechal. O této skutečnosti bude informován písemně.</w:t>
      </w:r>
    </w:p>
    <w:p w14:paraId="2433FE7B" w14:textId="77777777" w:rsidR="00005877" w:rsidRDefault="00005877">
      <w:pPr>
        <w:ind w:left="360"/>
        <w:jc w:val="both"/>
        <w:rPr>
          <w:rFonts w:ascii="Roboto Condensed" w:eastAsia="Roboto Condensed" w:hAnsi="Roboto Condensed" w:cs="Roboto Condensed"/>
          <w:sz w:val="22"/>
          <w:szCs w:val="22"/>
        </w:rPr>
      </w:pPr>
    </w:p>
    <w:p w14:paraId="79B67EBF" w14:textId="77777777" w:rsidR="00005877" w:rsidRDefault="009B5598">
      <w:pPr>
        <w:pStyle w:val="Nadpis1"/>
        <w:rPr>
          <w:sz w:val="22"/>
          <w:szCs w:val="22"/>
        </w:rPr>
      </w:pPr>
      <w:r>
        <w:t>V. Studium podle individuálního studijního plánu</w:t>
      </w:r>
    </w:p>
    <w:p w14:paraId="69296793" w14:textId="77777777" w:rsidR="00005877" w:rsidRDefault="009B5598">
      <w:pPr>
        <w:numPr>
          <w:ilvl w:val="1"/>
          <w:numId w:val="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Ze zvláštních důvodů a při splnění následujících podmínek může ředitel studentovi na jeho písemnou žádost povolit studium podle individuálního studijního plánu.</w:t>
      </w:r>
    </w:p>
    <w:p w14:paraId="74775022" w14:textId="768D05C4" w:rsidR="00005877" w:rsidRDefault="009B5598">
      <w:pPr>
        <w:numPr>
          <w:ilvl w:val="1"/>
          <w:numId w:val="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Individuální studijní plán se sestavuje a schvaluje na 1 studijní rok (ročník). Představuje rozvržení plnění studijních povinností příslušného ročníku podle možností studenta a požadavků školy. Toto rozvržení student předem projedná s jednotlivými vyučujícími a přiloží jej k žádosti. Žádost (včetně vyjádření učitelů) o individuální studijní plán na příslušný školní rok musí student odevzdat nejpozději do 15. října, mimo případy zvláštního zřetele hodné.</w:t>
      </w:r>
      <w:r w:rsidR="001744D5">
        <w:rPr>
          <w:rFonts w:ascii="Roboto Condensed" w:eastAsia="Roboto Condensed" w:hAnsi="Roboto Condensed" w:cs="Roboto Condensed"/>
          <w:color w:val="000000"/>
          <w:sz w:val="22"/>
          <w:szCs w:val="22"/>
        </w:rPr>
        <w:t xml:space="preserve"> Po schválení individuálního studijního plánu bude tato skutečnost evidována v IS.</w:t>
      </w:r>
    </w:p>
    <w:p w14:paraId="204A3179" w14:textId="378366E9" w:rsidR="00005877" w:rsidRDefault="009B5598">
      <w:pPr>
        <w:numPr>
          <w:ilvl w:val="1"/>
          <w:numId w:val="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Studentovi, jemuž bylo dovoleno studovat podle individuálního studijního plánu, odpadá povinná účast na výuce (umožňuje-li to charakter předmětu) a povinnost vykonat zkoušky ve zkouškovém období, studijní povinnosti je však nutno splnit v příslušném školním roce.</w:t>
      </w:r>
    </w:p>
    <w:p w14:paraId="5958B204" w14:textId="77777777" w:rsidR="00005877" w:rsidRDefault="00005877">
      <w:pPr>
        <w:jc w:val="both"/>
        <w:rPr>
          <w:rFonts w:ascii="Roboto Condensed" w:eastAsia="Roboto Condensed" w:hAnsi="Roboto Condensed" w:cs="Roboto Condensed"/>
          <w:b/>
          <w:bCs/>
          <w:sz w:val="22"/>
          <w:szCs w:val="22"/>
        </w:rPr>
      </w:pPr>
    </w:p>
    <w:p w14:paraId="3AB23319" w14:textId="77777777" w:rsidR="00005877" w:rsidRDefault="009B5598">
      <w:pPr>
        <w:pStyle w:val="Nadpis1"/>
        <w:rPr>
          <w:sz w:val="22"/>
          <w:szCs w:val="22"/>
        </w:rPr>
      </w:pPr>
      <w:bookmarkStart w:id="0" w:name="_heading=h.lcxcnbx1hdyx" w:colFirst="0" w:colLast="0"/>
      <w:bookmarkEnd w:id="0"/>
      <w:r>
        <w:t>VI. Opakování ročníku a přerušení studia, uznávání předmětů z předchozích studií</w:t>
      </w:r>
    </w:p>
    <w:p w14:paraId="615F1248" w14:textId="0051EA6B"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Pokud student nesplnil podmínky pro postup do vyššího ročníku a nechce studium ukončit, může požádat písemně ředitele školy o opakování ročníku. Žádost je třeba podat do sedmi dnů po nesplnění studijních požadavků. </w:t>
      </w:r>
      <w:bookmarkStart w:id="1" w:name="_Hlk223617502"/>
      <w:r>
        <w:rPr>
          <w:rFonts w:ascii="Roboto Condensed" w:eastAsia="Roboto Condensed" w:hAnsi="Roboto Condensed" w:cs="Roboto Condensed"/>
          <w:sz w:val="22"/>
          <w:szCs w:val="22"/>
        </w:rPr>
        <w:t>Žádost o opakování ročníku musí být podána do konce školního roku, tzn. pro 1. a 2. roč</w:t>
      </w:r>
      <w:r w:rsidR="00C35CB6">
        <w:rPr>
          <w:rFonts w:ascii="Roboto Condensed" w:eastAsia="Roboto Condensed" w:hAnsi="Roboto Condensed" w:cs="Roboto Condensed"/>
          <w:sz w:val="22"/>
          <w:szCs w:val="22"/>
        </w:rPr>
        <w:t>ník</w:t>
      </w:r>
      <w:r>
        <w:rPr>
          <w:rFonts w:ascii="Roboto Condensed" w:eastAsia="Roboto Condensed" w:hAnsi="Roboto Condensed" w:cs="Roboto Condensed"/>
          <w:sz w:val="22"/>
          <w:szCs w:val="22"/>
        </w:rPr>
        <w:t xml:space="preserve"> do 31.</w:t>
      </w:r>
      <w:r w:rsidR="008B1180">
        <w:rPr>
          <w:rFonts w:ascii="Roboto Condensed" w:eastAsia="Roboto Condensed" w:hAnsi="Roboto Condensed" w:cs="Roboto Condensed"/>
          <w:sz w:val="22"/>
          <w:szCs w:val="22"/>
        </w:rPr>
        <w:t xml:space="preserve"> </w:t>
      </w:r>
      <w:r w:rsidR="00C35CB6">
        <w:rPr>
          <w:rFonts w:ascii="Roboto Condensed" w:eastAsia="Roboto Condensed" w:hAnsi="Roboto Condensed" w:cs="Roboto Condensed"/>
          <w:sz w:val="22"/>
          <w:szCs w:val="22"/>
        </w:rPr>
        <w:t>srpna</w:t>
      </w:r>
      <w:r>
        <w:rPr>
          <w:rFonts w:ascii="Roboto Condensed" w:eastAsia="Roboto Condensed" w:hAnsi="Roboto Condensed" w:cs="Roboto Condensed"/>
          <w:sz w:val="22"/>
          <w:szCs w:val="22"/>
        </w:rPr>
        <w:t xml:space="preserve">, pro </w:t>
      </w:r>
      <w:r w:rsidRPr="00C35CB6">
        <w:rPr>
          <w:rFonts w:ascii="Roboto Condensed" w:eastAsia="Roboto Condensed" w:hAnsi="Roboto Condensed" w:cs="Roboto Condensed"/>
          <w:sz w:val="22"/>
          <w:szCs w:val="22"/>
        </w:rPr>
        <w:t>3.</w:t>
      </w:r>
      <w:r w:rsidR="00C35CB6" w:rsidRPr="00C35CB6">
        <w:rPr>
          <w:rFonts w:ascii="Roboto Condensed" w:eastAsia="Roboto Condensed" w:hAnsi="Roboto Condensed" w:cs="Roboto Condensed"/>
          <w:sz w:val="22"/>
          <w:szCs w:val="22"/>
        </w:rPr>
        <w:t xml:space="preserve"> </w:t>
      </w:r>
      <w:r w:rsidRPr="00C35CB6">
        <w:rPr>
          <w:rFonts w:ascii="Roboto Condensed" w:eastAsia="Roboto Condensed" w:hAnsi="Roboto Condensed" w:cs="Roboto Condensed"/>
          <w:sz w:val="22"/>
          <w:szCs w:val="22"/>
        </w:rPr>
        <w:t>roč</w:t>
      </w:r>
      <w:r w:rsidR="00C35CB6">
        <w:rPr>
          <w:rFonts w:ascii="Roboto Condensed" w:eastAsia="Roboto Condensed" w:hAnsi="Roboto Condensed" w:cs="Roboto Condensed"/>
          <w:sz w:val="22"/>
          <w:szCs w:val="22"/>
        </w:rPr>
        <w:t xml:space="preserve">ník </w:t>
      </w:r>
      <w:r>
        <w:rPr>
          <w:rFonts w:ascii="Roboto Condensed" w:eastAsia="Roboto Condensed" w:hAnsi="Roboto Condensed" w:cs="Roboto Condensed"/>
          <w:sz w:val="22"/>
          <w:szCs w:val="22"/>
        </w:rPr>
        <w:t>do 30.</w:t>
      </w:r>
      <w:r w:rsidR="008B1180">
        <w:rPr>
          <w:rFonts w:ascii="Roboto Condensed" w:eastAsia="Roboto Condensed" w:hAnsi="Roboto Condensed" w:cs="Roboto Condensed"/>
          <w:sz w:val="22"/>
          <w:szCs w:val="22"/>
        </w:rPr>
        <w:t xml:space="preserve"> </w:t>
      </w:r>
      <w:r w:rsidR="00C35CB6">
        <w:rPr>
          <w:rFonts w:ascii="Roboto Condensed" w:eastAsia="Roboto Condensed" w:hAnsi="Roboto Condensed" w:cs="Roboto Condensed"/>
          <w:sz w:val="22"/>
          <w:szCs w:val="22"/>
        </w:rPr>
        <w:t>června</w:t>
      </w:r>
      <w:r>
        <w:rPr>
          <w:rFonts w:ascii="Roboto Condensed" w:eastAsia="Roboto Condensed" w:hAnsi="Roboto Condensed" w:cs="Roboto Condensed"/>
          <w:sz w:val="22"/>
          <w:szCs w:val="22"/>
        </w:rPr>
        <w:t>.</w:t>
      </w:r>
      <w:bookmarkEnd w:id="1"/>
    </w:p>
    <w:p w14:paraId="174D49F2"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lastRenderedPageBreak/>
        <w:t>Opakování ročníku ředitel nepovolí, pokud student uplatnil v daném školním roce ustanovení bodu 4.4 tohoto školního řádu a zároveň podruhé zapsaný předmět nesplnil.</w:t>
      </w:r>
    </w:p>
    <w:p w14:paraId="0B1A9113" w14:textId="0A59880C"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Každý ročník lze opakovat maximálně jedenkrát, </w:t>
      </w:r>
      <w:r w:rsidR="008158C6">
        <w:rPr>
          <w:rFonts w:ascii="Roboto Condensed" w:eastAsia="Roboto Condensed" w:hAnsi="Roboto Condensed" w:cs="Roboto Condensed"/>
          <w:sz w:val="22"/>
          <w:szCs w:val="22"/>
        </w:rPr>
        <w:t>přičemž student smí během studia zažádat o opakování ročníku nejvýše dvakrát</w:t>
      </w:r>
      <w:r>
        <w:t xml:space="preserve">, </w:t>
      </w:r>
      <w:r>
        <w:rPr>
          <w:rFonts w:ascii="Roboto Condensed" w:eastAsia="Roboto Condensed" w:hAnsi="Roboto Condensed" w:cs="Roboto Condensed"/>
          <w:sz w:val="22"/>
          <w:szCs w:val="22"/>
        </w:rPr>
        <w:t>pokud ředitel školy nerozhodne jinak z důvodů hodných zvláštního zřetele.</w:t>
      </w:r>
    </w:p>
    <w:p w14:paraId="153C364F"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Při opakování ročníku je studentovi uznáno splnění studijních povinností, pokud je úspěšně splnil v předchozím roce. Uznání provede studijní oddělení. </w:t>
      </w:r>
    </w:p>
    <w:p w14:paraId="41FC3536"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Ze závažných důvodů může student požádat ředitele školy o přerušení studia na dobu nejdéle dvou let za celou dobu studia. </w:t>
      </w:r>
    </w:p>
    <w:p w14:paraId="03924185"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Uzná-li ředitel oprávněnost žádosti, písemně o tom studenta vyrozumí a stanoví podmínky, za kterých může ve studiu pokračovat. </w:t>
      </w:r>
    </w:p>
    <w:p w14:paraId="1CE84A2F"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Předměty z předchozího studia na Jaboku i jiných školách mohou uznat učitelé předmětu po předložení sylabu a výkazu studia. Uznat lze jen ty předměty, které student absolvoval nejpozději 10 let před dnem podání žádosti o uznání. Uznání splněného předmětu je v kompetenci příslušných vyučujících. Uznání učitel provede zápisem hodnocení do IS.</w:t>
      </w:r>
    </w:p>
    <w:p w14:paraId="1672AFC3"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Uznávání odborných praxí se řídí metodickým materiálem Katedry odborných praxí. </w:t>
      </w:r>
    </w:p>
    <w:p w14:paraId="48CD98A4" w14:textId="77777777" w:rsidR="00005877" w:rsidRDefault="009B5598">
      <w:pPr>
        <w:numPr>
          <w:ilvl w:val="1"/>
          <w:numId w:val="7"/>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Uznávání certifikátů a mezinárodních zkoušek z cizího jazyka se řídí metodickým materiálem Katedry jazyků. </w:t>
      </w:r>
    </w:p>
    <w:p w14:paraId="1265AC63" w14:textId="77777777" w:rsidR="00005877" w:rsidRDefault="009B5598">
      <w:pPr>
        <w:numPr>
          <w:ilvl w:val="1"/>
          <w:numId w:val="7"/>
        </w:numPr>
        <w:ind w:left="567" w:hanging="567"/>
        <w:jc w:val="both"/>
        <w:rPr>
          <w:sz w:val="22"/>
          <w:szCs w:val="22"/>
        </w:rPr>
      </w:pPr>
      <w:r>
        <w:rPr>
          <w:rFonts w:ascii="Roboto Condensed" w:eastAsia="Roboto Condensed" w:hAnsi="Roboto Condensed" w:cs="Roboto Condensed"/>
          <w:sz w:val="22"/>
          <w:szCs w:val="22"/>
        </w:rPr>
        <w:t>Uznávání volitelných předmětů v kombinovaném studiu se řídí interní směrnicí pro plnění volitelných předmětů v kombinovaném studiu.</w:t>
      </w:r>
    </w:p>
    <w:p w14:paraId="61931F84" w14:textId="77777777" w:rsidR="00005877" w:rsidRDefault="009B5598">
      <w:pPr>
        <w:numPr>
          <w:ilvl w:val="1"/>
          <w:numId w:val="7"/>
        </w:numPr>
        <w:ind w:left="567" w:hanging="567"/>
        <w:jc w:val="both"/>
        <w:rPr>
          <w:sz w:val="22"/>
          <w:szCs w:val="22"/>
        </w:rPr>
      </w:pPr>
      <w:r>
        <w:rPr>
          <w:rFonts w:ascii="Roboto Condensed" w:eastAsia="Roboto Condensed" w:hAnsi="Roboto Condensed" w:cs="Roboto Condensed"/>
          <w:sz w:val="22"/>
          <w:szCs w:val="22"/>
        </w:rPr>
        <w:t xml:space="preserve">Uznávání předmětů absolvovaných v rámci programu Erasmus+ probíhá podle schváleného Learning Agreementu každého studenta. </w:t>
      </w:r>
    </w:p>
    <w:p w14:paraId="642CE4B7" w14:textId="77777777" w:rsidR="00005877" w:rsidRDefault="00005877">
      <w:pPr>
        <w:jc w:val="both"/>
        <w:rPr>
          <w:rFonts w:ascii="Roboto Condensed" w:eastAsia="Roboto Condensed" w:hAnsi="Roboto Condensed" w:cs="Roboto Condensed"/>
          <w:sz w:val="22"/>
          <w:szCs w:val="22"/>
        </w:rPr>
      </w:pPr>
    </w:p>
    <w:p w14:paraId="294F318D" w14:textId="77777777" w:rsidR="00005877" w:rsidRDefault="009B5598">
      <w:pPr>
        <w:pStyle w:val="Nadpis1"/>
        <w:rPr>
          <w:rFonts w:ascii="Roboto Condensed" w:eastAsia="Roboto Condensed" w:hAnsi="Roboto Condensed" w:cs="Roboto Condensed"/>
          <w:sz w:val="22"/>
          <w:szCs w:val="22"/>
        </w:rPr>
      </w:pPr>
      <w:r>
        <w:t>VII. Ukončení studia</w:t>
      </w:r>
    </w:p>
    <w:p w14:paraId="5E2CA55E"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Studium je řádně ukončeno absolutoriem. Předpokladem pro konání absolutoria je splnění všech předcházejících studijních povinností. Student může konat absolutorium nejpozději do pěti let od doby, kdy ukončil úspěšně poslední období studia.</w:t>
      </w:r>
    </w:p>
    <w:p w14:paraId="71D0FB5C"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Absolutorium se skládá z obhajoby absolventské práce, ze zkoušky z odborných předmětů a zkoušky z cizího jazyka. Při zpracovávání absolventské práce se studenti řídí „Metodickým pokynem ke psaní absolventských a dalších písemných prací“. Pro zkoušku z odborných předmětů jsou stanoveny tematické okruhy, s nimiž jsou studenti seznámeni nejméně 2 měsíce před konáním absolutoria.</w:t>
      </w:r>
    </w:p>
    <w:p w14:paraId="7947EE0E"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Absolventskou práci student vkládá do archivu závěrečných prací v IS, je archivovaná v Knihovně Jabok, zveřejněná na internetu, zveřejněny jsou i posudky vedoucího práce a oponenta.</w:t>
      </w:r>
    </w:p>
    <w:p w14:paraId="5784962E" w14:textId="5834FD44"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Absolutorium je zkouška veřejná s výjimkou jednání zkušební komise o hodnocení studenta a koná se před zkušební komisí jmenovanou ředitelem školy, která má nejméně pět členů. Součástí komise je alespoň jeden odborník z praxe. Předsedu komise jmenuje Magistrát hlavního města Prahy. Absolutorium se v řádném termínu koná v měsíci červnu. Náhradní termín stanovuje ředitel školy tak, aby bylo možné jej konat do šesti měsíců od řádného termínu absolutoria. Termín opravné zkoušky stanovuje zkušební komise tak, aby bylo možné ji konat do šesti měsíců od konání řádného termínu absolutoria.</w:t>
      </w:r>
    </w:p>
    <w:p w14:paraId="14824FBC" w14:textId="1B0443A0" w:rsidR="00005877" w:rsidRPr="00D96731"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Výsledky jednotlivých zkoušek absolutoria a obhajoby absolventské práce jsou hodnoceny podobně jako běžné zkoušky – viz čl. 3. Do celkového hodnocení absolutoria se započítává klasifikace zkoušky </w:t>
      </w:r>
      <w:r w:rsidRPr="00D96731">
        <w:rPr>
          <w:rFonts w:ascii="Roboto Condensed" w:eastAsia="Roboto Condensed" w:hAnsi="Roboto Condensed" w:cs="Roboto Condensed"/>
          <w:sz w:val="22"/>
          <w:szCs w:val="22"/>
        </w:rPr>
        <w:t>z odborných předmětů, zkoušky z cizího jazyka a obhajoby absolventské práce. Celkové hodnocení studenta u absolutoria se vyjadřuje stupni:</w:t>
      </w:r>
    </w:p>
    <w:p w14:paraId="4B671497" w14:textId="3915DF13" w:rsidR="00005877" w:rsidRPr="006C0A63" w:rsidRDefault="009B5598" w:rsidP="006C0A63">
      <w:pPr>
        <w:numPr>
          <w:ilvl w:val="0"/>
          <w:numId w:val="23"/>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sidRPr="00DD3EBD">
        <w:rPr>
          <w:rFonts w:ascii="Roboto Condensed" w:eastAsia="Roboto Condensed" w:hAnsi="Roboto Condensed" w:cs="Roboto Condensed"/>
          <w:b/>
          <w:bCs/>
          <w:color w:val="000000"/>
          <w:sz w:val="22"/>
          <w:szCs w:val="22"/>
        </w:rPr>
        <w:t>prospěl s vyznamenáním</w:t>
      </w:r>
      <w:r w:rsidRPr="006C0A63">
        <w:rPr>
          <w:rFonts w:ascii="Roboto Condensed" w:eastAsia="Roboto Condensed" w:hAnsi="Roboto Condensed" w:cs="Roboto Condensed"/>
          <w:color w:val="000000"/>
          <w:sz w:val="22"/>
          <w:szCs w:val="22"/>
        </w:rPr>
        <w:t xml:space="preserve">, jestliže student není hodnocen z žádné zkoušky nebo obhajoby absolventské práce hůře než B </w:t>
      </w:r>
      <w:r w:rsidR="006C0A63">
        <w:rPr>
          <w:rFonts w:ascii="Roboto Condensed" w:eastAsia="Roboto Condensed" w:hAnsi="Roboto Condensed" w:cs="Roboto Condensed"/>
          <w:color w:val="000000"/>
          <w:sz w:val="22"/>
          <w:szCs w:val="22"/>
        </w:rPr>
        <w:t>–</w:t>
      </w:r>
      <w:r w:rsidRPr="006C0A63">
        <w:rPr>
          <w:rFonts w:ascii="Roboto Condensed" w:eastAsia="Roboto Condensed" w:hAnsi="Roboto Condensed" w:cs="Roboto Condensed"/>
          <w:color w:val="000000"/>
          <w:sz w:val="22"/>
          <w:szCs w:val="22"/>
        </w:rPr>
        <w:t xml:space="preserve"> velmi dobře,</w:t>
      </w:r>
    </w:p>
    <w:p w14:paraId="4C8DC643" w14:textId="0EB86437" w:rsidR="00005877" w:rsidRPr="006C0A63" w:rsidRDefault="009B5598" w:rsidP="006C0A63">
      <w:pPr>
        <w:numPr>
          <w:ilvl w:val="0"/>
          <w:numId w:val="23"/>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sidRPr="00DD3EBD">
        <w:rPr>
          <w:rFonts w:ascii="Roboto Condensed" w:eastAsia="Roboto Condensed" w:hAnsi="Roboto Condensed" w:cs="Roboto Condensed"/>
          <w:b/>
          <w:bCs/>
          <w:color w:val="000000"/>
          <w:sz w:val="22"/>
          <w:szCs w:val="22"/>
        </w:rPr>
        <w:t>prospěl</w:t>
      </w:r>
      <w:r w:rsidRPr="006C0A63">
        <w:rPr>
          <w:rFonts w:ascii="Roboto Condensed" w:eastAsia="Roboto Condensed" w:hAnsi="Roboto Condensed" w:cs="Roboto Condensed"/>
          <w:color w:val="000000"/>
          <w:sz w:val="22"/>
          <w:szCs w:val="22"/>
        </w:rPr>
        <w:t xml:space="preserve">, jestliže student není hodnocen z žádné zkoušky nebo obhajoby absolventské práce hůře než E </w:t>
      </w:r>
      <w:r w:rsidR="006C0A63">
        <w:rPr>
          <w:rFonts w:ascii="Roboto Condensed" w:eastAsia="Roboto Condensed" w:hAnsi="Roboto Condensed" w:cs="Roboto Condensed"/>
          <w:color w:val="000000"/>
          <w:sz w:val="22"/>
          <w:szCs w:val="22"/>
        </w:rPr>
        <w:t>–</w:t>
      </w:r>
      <w:r w:rsidRPr="006C0A63">
        <w:rPr>
          <w:rFonts w:ascii="Roboto Condensed" w:eastAsia="Roboto Condensed" w:hAnsi="Roboto Condensed" w:cs="Roboto Condensed"/>
          <w:color w:val="000000"/>
          <w:sz w:val="22"/>
          <w:szCs w:val="22"/>
        </w:rPr>
        <w:t xml:space="preserve"> dostatečně, nebo</w:t>
      </w:r>
    </w:p>
    <w:p w14:paraId="75FBD745" w14:textId="204BB82E" w:rsidR="00005877" w:rsidRPr="006C0A63" w:rsidRDefault="009B5598" w:rsidP="006C0A63">
      <w:pPr>
        <w:numPr>
          <w:ilvl w:val="0"/>
          <w:numId w:val="23"/>
        </w:numPr>
        <w:pBdr>
          <w:top w:val="nil"/>
          <w:left w:val="nil"/>
          <w:bottom w:val="nil"/>
          <w:right w:val="nil"/>
          <w:between w:val="nil"/>
        </w:pBdr>
        <w:ind w:left="851" w:hanging="272"/>
        <w:jc w:val="both"/>
        <w:rPr>
          <w:rFonts w:ascii="Roboto Condensed" w:eastAsia="Roboto Condensed" w:hAnsi="Roboto Condensed" w:cs="Roboto Condensed"/>
          <w:color w:val="000000"/>
          <w:sz w:val="22"/>
          <w:szCs w:val="22"/>
        </w:rPr>
      </w:pPr>
      <w:r w:rsidRPr="00DD3EBD">
        <w:rPr>
          <w:rFonts w:ascii="Roboto Condensed" w:eastAsia="Roboto Condensed" w:hAnsi="Roboto Condensed" w:cs="Roboto Condensed"/>
          <w:b/>
          <w:bCs/>
          <w:color w:val="000000"/>
          <w:sz w:val="22"/>
          <w:szCs w:val="22"/>
        </w:rPr>
        <w:t>neprospěl</w:t>
      </w:r>
      <w:r w:rsidRPr="006C0A63">
        <w:rPr>
          <w:rFonts w:ascii="Roboto Condensed" w:eastAsia="Roboto Condensed" w:hAnsi="Roboto Condensed" w:cs="Roboto Condensed"/>
          <w:color w:val="000000"/>
          <w:sz w:val="22"/>
          <w:szCs w:val="22"/>
        </w:rPr>
        <w:t>, jestliže student je hodnocen z některé zkoušky nebo obhajoby absolventské práce F</w:t>
      </w:r>
      <w:r w:rsidR="006C0A63">
        <w:rPr>
          <w:rFonts w:ascii="Roboto Condensed" w:eastAsia="Roboto Condensed" w:hAnsi="Roboto Condensed" w:cs="Roboto Condensed"/>
          <w:color w:val="000000"/>
          <w:sz w:val="22"/>
          <w:szCs w:val="22"/>
        </w:rPr>
        <w:t> – </w:t>
      </w:r>
      <w:r w:rsidRPr="006C0A63">
        <w:rPr>
          <w:rFonts w:ascii="Roboto Condensed" w:eastAsia="Roboto Condensed" w:hAnsi="Roboto Condensed" w:cs="Roboto Condensed"/>
          <w:color w:val="000000"/>
          <w:sz w:val="22"/>
          <w:szCs w:val="22"/>
        </w:rPr>
        <w:t>nedostatečně.</w:t>
      </w:r>
    </w:p>
    <w:p w14:paraId="50DDB7A2" w14:textId="4A34CEAC" w:rsidR="00005877" w:rsidRPr="00D96731" w:rsidRDefault="009B5598" w:rsidP="001E5A6F">
      <w:pPr>
        <w:numPr>
          <w:ilvl w:val="1"/>
          <w:numId w:val="2"/>
        </w:numPr>
        <w:ind w:left="567" w:hanging="567"/>
        <w:jc w:val="both"/>
        <w:rPr>
          <w:rFonts w:ascii="Roboto Condensed" w:eastAsia="Roboto Condensed" w:hAnsi="Roboto Condensed" w:cs="Roboto Condensed"/>
          <w:sz w:val="22"/>
          <w:szCs w:val="22"/>
        </w:rPr>
      </w:pPr>
      <w:r w:rsidRPr="00D96731">
        <w:rPr>
          <w:rFonts w:ascii="Roboto Condensed" w:eastAsia="Roboto Condensed" w:hAnsi="Roboto Condensed" w:cs="Roboto Condensed"/>
          <w:sz w:val="22"/>
          <w:szCs w:val="22"/>
        </w:rPr>
        <w:t>Celkové hodnocení absolutoria včetně hodnocení jeho jednotlivých zkoušek oznámí studentovi předseda zkušební komise v den, ve kterém student konal absolutorium.</w:t>
      </w:r>
    </w:p>
    <w:p w14:paraId="64DAA7FA"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Pokud student neuspěje v některé části absolutoria, může ji opakovat celkem dvakrát.</w:t>
      </w:r>
    </w:p>
    <w:p w14:paraId="336B11C4"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Po úspěšném vykonání absolutoria získá absolvent titul „diplomovaný specialista v oboru sociální práce a sociální pedagogika“.</w:t>
      </w:r>
    </w:p>
    <w:p w14:paraId="2D954DEB"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lastRenderedPageBreak/>
        <w:t>Student, který hodlá zanechat studia před jeho řádným ukončením, to oznámí písemně řediteli školy, který na základě tohoto sdělení studium studenta ukončí.</w:t>
      </w:r>
    </w:p>
    <w:p w14:paraId="53DAEF4F" w14:textId="77777777"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Studentovi, který se nedostaví k zápisu do příslušného ročníku, škola studium ukončí.</w:t>
      </w:r>
    </w:p>
    <w:p w14:paraId="111B99B8" w14:textId="4970F41B" w:rsidR="00005877" w:rsidRDefault="009B5598">
      <w:pPr>
        <w:numPr>
          <w:ilvl w:val="1"/>
          <w:numId w:val="2"/>
        </w:numPr>
        <w:ind w:left="567" w:hanging="567"/>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Studentovi, který nesplní studijní povinnosti, škola studium ukončí. O ukončení studia rozhoduje ředitel školy ve správním řízení podle školského zákona a rozhodnutí se doručuje do vlastních rukou.</w:t>
      </w:r>
    </w:p>
    <w:p w14:paraId="6AE4F086" w14:textId="77777777" w:rsidR="00005877" w:rsidRDefault="00005877">
      <w:pPr>
        <w:jc w:val="both"/>
        <w:rPr>
          <w:rFonts w:ascii="Roboto Condensed" w:eastAsia="Roboto Condensed" w:hAnsi="Roboto Condensed" w:cs="Roboto Condensed"/>
          <w:sz w:val="22"/>
          <w:szCs w:val="22"/>
        </w:rPr>
      </w:pPr>
    </w:p>
    <w:p w14:paraId="6BEC25DC" w14:textId="77777777" w:rsidR="00005877" w:rsidRDefault="009B5598">
      <w:pPr>
        <w:pStyle w:val="Nadpis1"/>
      </w:pPr>
      <w:r>
        <w:t>VIII. Výchovná opatření</w:t>
      </w:r>
    </w:p>
    <w:p w14:paraId="5D755963" w14:textId="77777777" w:rsidR="00005877" w:rsidRDefault="009B5598">
      <w:pPr>
        <w:numPr>
          <w:ilvl w:val="1"/>
          <w:numId w:val="8"/>
        </w:numPr>
        <w:pBdr>
          <w:top w:val="nil"/>
          <w:left w:val="nil"/>
          <w:bottom w:val="nil"/>
          <w:right w:val="nil"/>
          <w:between w:val="nil"/>
        </w:pBdr>
        <w:spacing w:before="120"/>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 může být oceněn za mimořádné studijní výkony nebo osobní postoje a činy. Studentovi, který se dopustil disciplinárního přestupku, může být udělena sankce. </w:t>
      </w:r>
    </w:p>
    <w:p w14:paraId="79F31D87" w14:textId="77777777" w:rsidR="00005877" w:rsidRDefault="009B5598">
      <w:pPr>
        <w:numPr>
          <w:ilvl w:val="1"/>
          <w:numId w:val="8"/>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Postup pro ocenění studentů a pro udílení sankcí stanovuje Disciplinární řád pro studenty VOŠ Jabok.</w:t>
      </w:r>
    </w:p>
    <w:p w14:paraId="7EC0B9D4" w14:textId="77777777" w:rsidR="00005877" w:rsidRDefault="00005877">
      <w:pPr>
        <w:ind w:left="567"/>
        <w:jc w:val="both"/>
        <w:rPr>
          <w:rFonts w:ascii="Roboto Condensed" w:eastAsia="Roboto Condensed" w:hAnsi="Roboto Condensed" w:cs="Roboto Condensed"/>
          <w:sz w:val="22"/>
          <w:szCs w:val="22"/>
        </w:rPr>
      </w:pPr>
    </w:p>
    <w:p w14:paraId="42A5E889" w14:textId="77777777" w:rsidR="00005877" w:rsidRDefault="009B5598">
      <w:pPr>
        <w:pStyle w:val="Nadpis1"/>
        <w:rPr>
          <w:rFonts w:ascii="Roboto Condensed" w:eastAsia="Roboto Condensed" w:hAnsi="Roboto Condensed" w:cs="Roboto Condensed"/>
          <w:sz w:val="22"/>
          <w:szCs w:val="22"/>
        </w:rPr>
      </w:pPr>
      <w:r>
        <w:t>IX. Školné</w:t>
      </w:r>
    </w:p>
    <w:p w14:paraId="71D6A69C" w14:textId="77777777" w:rsidR="00005877" w:rsidRDefault="009B5598">
      <w:pPr>
        <w:numPr>
          <w:ilvl w:val="1"/>
          <w:numId w:val="9"/>
        </w:numPr>
        <w:pBdr>
          <w:top w:val="nil"/>
          <w:left w:val="nil"/>
          <w:bottom w:val="nil"/>
          <w:right w:val="nil"/>
          <w:between w:val="nil"/>
        </w:pBdr>
        <w:spacing w:before="120"/>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Studenti se podílejí na provozních nákladech školy placením školného. Výši školného na příslušný školní rok stanoví ředitel školy. </w:t>
      </w:r>
    </w:p>
    <w:p w14:paraId="52C29C84" w14:textId="77777777" w:rsidR="00005877" w:rsidRDefault="009B5598">
      <w:pPr>
        <w:numPr>
          <w:ilvl w:val="1"/>
          <w:numId w:val="9"/>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Školné se platí ve dvou splátkách. První splátku zaplatí student při zápisu do příslušného ročníku, druhou splátku zaplatí před začátkem letního období. Studenti přijatí do prvního ročníku zaplatí první splátku školného v termínu stanoveném směrnicí pro přijímací řízení.  </w:t>
      </w:r>
    </w:p>
    <w:p w14:paraId="0EFB58E3" w14:textId="77777777" w:rsidR="00005877" w:rsidRDefault="009B5598">
      <w:pPr>
        <w:numPr>
          <w:ilvl w:val="1"/>
          <w:numId w:val="9"/>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Školné se platí prostřednictvím obchodního centra IS.</w:t>
      </w:r>
    </w:p>
    <w:p w14:paraId="5B8DA347" w14:textId="77777777" w:rsidR="00005877" w:rsidRDefault="009B5598">
      <w:pPr>
        <w:numPr>
          <w:ilvl w:val="1"/>
          <w:numId w:val="9"/>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 který v příslušném termínu nezaplatí školné, nemůže být zapsán ke studiu, resp. ve studiu v dalším období pokračovat. V případech hodných zřetele mu ředitel školy může povolit splátkový kalendář.</w:t>
      </w:r>
    </w:p>
    <w:p w14:paraId="63BDB814" w14:textId="77777777" w:rsidR="00005877" w:rsidRDefault="009B5598">
      <w:pPr>
        <w:numPr>
          <w:ilvl w:val="1"/>
          <w:numId w:val="9"/>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Při přerušení studia nebo jeho ukončení v průběhu zimního nebo letního období se školné za příslušné období nevrací, a to ani jeho poměrná část.</w:t>
      </w:r>
    </w:p>
    <w:p w14:paraId="004BB694" w14:textId="77777777" w:rsidR="00005877" w:rsidRDefault="009B5598">
      <w:pPr>
        <w:numPr>
          <w:ilvl w:val="1"/>
          <w:numId w:val="9"/>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 hradí část nákladů na seznamovací kurz, kurz zdravotníka zotavovacích akcí a některé volitelné předměty ve výši stanovené ředitelem školy pro každý školní rok. </w:t>
      </w:r>
    </w:p>
    <w:p w14:paraId="73A80109" w14:textId="77777777" w:rsidR="00005877" w:rsidRDefault="00005877">
      <w:pPr>
        <w:pBdr>
          <w:top w:val="nil"/>
          <w:left w:val="nil"/>
          <w:bottom w:val="nil"/>
          <w:right w:val="nil"/>
          <w:between w:val="nil"/>
        </w:pBdr>
        <w:ind w:left="567"/>
        <w:jc w:val="both"/>
        <w:rPr>
          <w:rFonts w:ascii="Times New Roman" w:eastAsia="Times New Roman" w:hAnsi="Times New Roman" w:cs="Times New Roman"/>
          <w:color w:val="000000"/>
        </w:rPr>
      </w:pPr>
    </w:p>
    <w:p w14:paraId="0F3CBC19" w14:textId="77777777" w:rsidR="00005877" w:rsidRDefault="009B5598">
      <w:pPr>
        <w:pStyle w:val="Nadpis1"/>
        <w:rPr>
          <w:rFonts w:ascii="Roboto Condensed" w:eastAsia="Roboto Condensed" w:hAnsi="Roboto Condensed" w:cs="Roboto Condensed"/>
          <w:sz w:val="22"/>
          <w:szCs w:val="22"/>
        </w:rPr>
      </w:pPr>
      <w:r>
        <w:t>X. Informační systém Jabok</w:t>
      </w:r>
    </w:p>
    <w:p w14:paraId="2808B651" w14:textId="77777777" w:rsidR="00005877" w:rsidRDefault="009B5598">
      <w:pPr>
        <w:numPr>
          <w:ilvl w:val="1"/>
          <w:numId w:val="10"/>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Informační systém Jabok je určen k vnitřní komunikaci mezi studenty, učiteli a ostatními pracovníky školy.</w:t>
      </w:r>
    </w:p>
    <w:p w14:paraId="714713D8" w14:textId="77777777" w:rsidR="00005877" w:rsidRDefault="009B5598">
      <w:pPr>
        <w:numPr>
          <w:ilvl w:val="1"/>
          <w:numId w:val="10"/>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Studenti jsou povinni:</w:t>
      </w:r>
    </w:p>
    <w:p w14:paraId="4ED13E2D" w14:textId="248C55F4"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na základě přístupových práv, která obdrželi při zápisu ke studiu, doplnit do 30. září všechny své osobní údaje a následně vkládat do IS každou změnu</w:t>
      </w:r>
      <w:r w:rsidR="006B5A7A">
        <w:rPr>
          <w:rFonts w:ascii="Roboto Condensed" w:eastAsia="Roboto Condensed" w:hAnsi="Roboto Condensed" w:cs="Roboto Condensed"/>
          <w:color w:val="000000"/>
          <w:sz w:val="22"/>
          <w:szCs w:val="22"/>
        </w:rPr>
        <w:t>,</w:t>
      </w:r>
    </w:p>
    <w:p w14:paraId="4C4B362A" w14:textId="5C6CEFE4"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chránit systém před zneužitím – důsledným odhlašováním, změnou hesla a jeho ochranou</w:t>
      </w:r>
      <w:r w:rsidR="006B5A7A">
        <w:rPr>
          <w:rFonts w:ascii="Roboto Condensed" w:eastAsia="Roboto Condensed" w:hAnsi="Roboto Condensed" w:cs="Roboto Condensed"/>
          <w:color w:val="000000"/>
          <w:sz w:val="22"/>
          <w:szCs w:val="22"/>
        </w:rPr>
        <w:t>,</w:t>
      </w:r>
    </w:p>
    <w:p w14:paraId="7C69BFB9" w14:textId="2343553E"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sledovat zprávy na Vývěsce v sekci Studium</w:t>
      </w:r>
      <w:r w:rsidR="006B5A7A">
        <w:rPr>
          <w:rFonts w:ascii="Roboto Condensed" w:eastAsia="Roboto Condensed" w:hAnsi="Roboto Condensed" w:cs="Roboto Condensed"/>
          <w:color w:val="000000"/>
          <w:sz w:val="22"/>
          <w:szCs w:val="22"/>
        </w:rPr>
        <w:t>,</w:t>
      </w:r>
    </w:p>
    <w:p w14:paraId="7FED0D92" w14:textId="70341E0E"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vybírat pravidelně e-mailovou schránku v</w:t>
      </w:r>
      <w:r w:rsidR="006B5A7A">
        <w:rPr>
          <w:rFonts w:ascii="Roboto Condensed" w:eastAsia="Roboto Condensed" w:hAnsi="Roboto Condensed" w:cs="Roboto Condensed"/>
          <w:color w:val="000000"/>
          <w:sz w:val="22"/>
          <w:szCs w:val="22"/>
        </w:rPr>
        <w:t> </w:t>
      </w:r>
      <w:r>
        <w:rPr>
          <w:rFonts w:ascii="Roboto Condensed" w:eastAsia="Roboto Condensed" w:hAnsi="Roboto Condensed" w:cs="Roboto Condensed"/>
          <w:color w:val="000000"/>
          <w:sz w:val="22"/>
          <w:szCs w:val="22"/>
        </w:rPr>
        <w:t>IS</w:t>
      </w:r>
      <w:r w:rsidR="006B5A7A">
        <w:rPr>
          <w:rFonts w:ascii="Roboto Condensed" w:eastAsia="Roboto Condensed" w:hAnsi="Roboto Condensed" w:cs="Roboto Condensed"/>
          <w:color w:val="000000"/>
          <w:sz w:val="22"/>
          <w:szCs w:val="22"/>
        </w:rPr>
        <w:t xml:space="preserve"> </w:t>
      </w:r>
      <w:r>
        <w:rPr>
          <w:rFonts w:ascii="Roboto Condensed" w:eastAsia="Roboto Condensed" w:hAnsi="Roboto Condensed" w:cs="Roboto Condensed"/>
          <w:color w:val="000000"/>
          <w:sz w:val="22"/>
          <w:szCs w:val="22"/>
        </w:rPr>
        <w:t xml:space="preserve">a používat školní e-mailovou adresu pro komunikaci se školou. </w:t>
      </w:r>
      <w:r>
        <w:rPr>
          <w:rFonts w:ascii="Roboto Condensed" w:eastAsia="Roboto Condensed" w:hAnsi="Roboto Condensed" w:cs="Roboto Condensed"/>
          <w:color w:val="222222"/>
          <w:sz w:val="22"/>
          <w:szCs w:val="22"/>
          <w:highlight w:val="white"/>
        </w:rPr>
        <w:t>Při použití jiného než školního e-mailu nemůže škola zaručit ochranu obsažených osobních údajů.</w:t>
      </w:r>
      <w:r>
        <w:rPr>
          <w:rFonts w:ascii="Roboto Condensed" w:eastAsia="Roboto Condensed" w:hAnsi="Roboto Condensed" w:cs="Roboto Condensed"/>
          <w:color w:val="000000"/>
          <w:sz w:val="22"/>
          <w:szCs w:val="22"/>
        </w:rPr>
        <w:t xml:space="preserve"> </w:t>
      </w:r>
    </w:p>
    <w:p w14:paraId="442E937F" w14:textId="680C9705"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přihlašovat se na zkoušky a zápočty prostřednictví IS a kontrolovat hodnocení svých zápočtů a zkoušek</w:t>
      </w:r>
      <w:r w:rsidR="006B5A7A">
        <w:rPr>
          <w:rFonts w:ascii="Roboto Condensed" w:eastAsia="Roboto Condensed" w:hAnsi="Roboto Condensed" w:cs="Roboto Condensed"/>
          <w:color w:val="000000"/>
          <w:sz w:val="22"/>
          <w:szCs w:val="22"/>
        </w:rPr>
        <w:t>,</w:t>
      </w:r>
    </w:p>
    <w:p w14:paraId="49DD59E9" w14:textId="77777777" w:rsidR="00005877" w:rsidRDefault="009B5598">
      <w:pPr>
        <w:numPr>
          <w:ilvl w:val="0"/>
          <w:numId w:val="11"/>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respektovat pravidla využívání IS určená jednotlivými učiteli (používání Odevzdáváren, získávání učebních materiálů, využívání prvků e-learningu apod.).</w:t>
      </w:r>
    </w:p>
    <w:p w14:paraId="4BCF1344" w14:textId="77777777" w:rsidR="00005877" w:rsidRDefault="009B5598">
      <w:pPr>
        <w:numPr>
          <w:ilvl w:val="1"/>
          <w:numId w:val="10"/>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Učitelé jsou povinni:</w:t>
      </w:r>
    </w:p>
    <w:p w14:paraId="6222E673" w14:textId="54195644" w:rsidR="00005877" w:rsidRDefault="009B5598">
      <w:pPr>
        <w:numPr>
          <w:ilvl w:val="0"/>
          <w:numId w:val="12"/>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vkládat do IS sylaby předmětů, které vyučují, případně další potřebné údaje</w:t>
      </w:r>
      <w:r w:rsidR="006B5A7A">
        <w:rPr>
          <w:rFonts w:ascii="Roboto Condensed" w:eastAsia="Roboto Condensed" w:hAnsi="Roboto Condensed" w:cs="Roboto Condensed"/>
          <w:color w:val="000000"/>
          <w:sz w:val="22"/>
          <w:szCs w:val="22"/>
        </w:rPr>
        <w:t>,</w:t>
      </w:r>
    </w:p>
    <w:p w14:paraId="6FEFC64E" w14:textId="0A2CDB35" w:rsidR="00005877" w:rsidRDefault="009B5598">
      <w:pPr>
        <w:numPr>
          <w:ilvl w:val="0"/>
          <w:numId w:val="12"/>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vypisovat termíny zkoušek a zápočtů do IS podle pokynů studijního oddělení</w:t>
      </w:r>
      <w:r w:rsidR="006B5A7A">
        <w:rPr>
          <w:rFonts w:ascii="Roboto Condensed" w:eastAsia="Roboto Condensed" w:hAnsi="Roboto Condensed" w:cs="Roboto Condensed"/>
          <w:color w:val="000000"/>
          <w:sz w:val="22"/>
          <w:szCs w:val="22"/>
        </w:rPr>
        <w:t>,</w:t>
      </w:r>
    </w:p>
    <w:p w14:paraId="5C979A31" w14:textId="15E0F6E6" w:rsidR="00005877" w:rsidRDefault="009B5598">
      <w:pPr>
        <w:numPr>
          <w:ilvl w:val="0"/>
          <w:numId w:val="12"/>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zadávat do IS hodnocení studentů, a to nejpozději do tří pracovních dnů po jeho udělení (získané známky, zápočty apod.)</w:t>
      </w:r>
      <w:r w:rsidR="006B5A7A">
        <w:rPr>
          <w:rFonts w:ascii="Roboto Condensed" w:eastAsia="Roboto Condensed" w:hAnsi="Roboto Condensed" w:cs="Roboto Condensed"/>
          <w:color w:val="000000"/>
          <w:sz w:val="22"/>
          <w:szCs w:val="22"/>
        </w:rPr>
        <w:t>,</w:t>
      </w:r>
    </w:p>
    <w:p w14:paraId="3F032D62" w14:textId="77777777" w:rsidR="00005877" w:rsidRDefault="009B5598">
      <w:pPr>
        <w:numPr>
          <w:ilvl w:val="0"/>
          <w:numId w:val="12"/>
        </w:numPr>
        <w:pBdr>
          <w:top w:val="nil"/>
          <w:left w:val="nil"/>
          <w:bottom w:val="nil"/>
          <w:right w:val="nil"/>
          <w:between w:val="nil"/>
        </w:pBdr>
        <w:ind w:left="850" w:hanging="284"/>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vybírat pravidelně e-mailovou schránku v IS.</w:t>
      </w:r>
    </w:p>
    <w:p w14:paraId="77F0CB6F" w14:textId="77777777" w:rsidR="00005877" w:rsidRDefault="009B5598">
      <w:pPr>
        <w:numPr>
          <w:ilvl w:val="1"/>
          <w:numId w:val="10"/>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Pokud by externí učitelé nemohli vykonávat tyto činnosti sami, musí o tom zřetelně informovat svého vedoucího katedry a studijní oddělení. Všechny potřebné informace pak budou s dostatečným předstihem odevzdávat na studijní oddělení.</w:t>
      </w:r>
    </w:p>
    <w:p w14:paraId="6BB9626C" w14:textId="77777777" w:rsidR="00005877" w:rsidRDefault="00005877">
      <w:pPr>
        <w:jc w:val="both"/>
        <w:rPr>
          <w:rFonts w:ascii="Roboto Condensed" w:eastAsia="Roboto Condensed" w:hAnsi="Roboto Condensed" w:cs="Roboto Condensed"/>
          <w:b/>
          <w:bCs/>
          <w:sz w:val="22"/>
          <w:szCs w:val="22"/>
        </w:rPr>
      </w:pPr>
    </w:p>
    <w:p w14:paraId="4201C83D" w14:textId="77777777" w:rsidR="00005877" w:rsidRDefault="009B5598">
      <w:pPr>
        <w:pStyle w:val="Nadpis1"/>
      </w:pPr>
      <w:r>
        <w:lastRenderedPageBreak/>
        <w:t>XI. Postup při vyřizování studijních záležitostí</w:t>
      </w:r>
    </w:p>
    <w:p w14:paraId="596BA181" w14:textId="6AF4FBDB" w:rsidR="00005877" w:rsidRDefault="009B5598">
      <w:pPr>
        <w:numPr>
          <w:ilvl w:val="1"/>
          <w:numId w:val="13"/>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 který se chce obrátit na vedení školy s jakoukoliv žádostí, použije formulář žádosti, který obdrží na studijním oddělení nebo si jej stáhne z IS nebo internetových stránek školy. Vyplněný formulář odevzdá na </w:t>
      </w:r>
      <w:r w:rsidRPr="001E5A6F">
        <w:rPr>
          <w:rFonts w:ascii="Roboto Condensed" w:eastAsia="Roboto Condensed" w:hAnsi="Roboto Condensed" w:cs="Roboto Condensed"/>
          <w:sz w:val="22"/>
          <w:szCs w:val="22"/>
        </w:rPr>
        <w:t xml:space="preserve">studijní oddělení </w:t>
      </w:r>
      <w:r>
        <w:rPr>
          <w:rFonts w:ascii="Roboto Condensed" w:eastAsia="Roboto Condensed" w:hAnsi="Roboto Condensed" w:cs="Roboto Condensed"/>
          <w:color w:val="000000"/>
          <w:sz w:val="22"/>
          <w:szCs w:val="22"/>
        </w:rPr>
        <w:t>školy.</w:t>
      </w:r>
    </w:p>
    <w:p w14:paraId="111FA76F" w14:textId="6E34BE49" w:rsidR="00005877" w:rsidRDefault="009B5598">
      <w:pPr>
        <w:numPr>
          <w:ilvl w:val="1"/>
          <w:numId w:val="13"/>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Pracovník </w:t>
      </w:r>
      <w:r w:rsidRPr="001E5A6F">
        <w:rPr>
          <w:rFonts w:ascii="Roboto Condensed" w:eastAsia="Roboto Condensed" w:hAnsi="Roboto Condensed" w:cs="Roboto Condensed"/>
          <w:sz w:val="22"/>
          <w:szCs w:val="22"/>
        </w:rPr>
        <w:t xml:space="preserve">studijního oddělení </w:t>
      </w:r>
      <w:r>
        <w:rPr>
          <w:rFonts w:ascii="Roboto Condensed" w:eastAsia="Roboto Condensed" w:hAnsi="Roboto Condensed" w:cs="Roboto Condensed"/>
          <w:color w:val="000000"/>
          <w:sz w:val="22"/>
          <w:szCs w:val="22"/>
        </w:rPr>
        <w:t xml:space="preserve">školy opatří žádost číslem jednacím a předá ji k vyřízení zástupci ředitele pro studium. Ten navrhne způsob řešení a předá žádost řediteli k rozhodnutí. </w:t>
      </w:r>
    </w:p>
    <w:p w14:paraId="06671170" w14:textId="77777777" w:rsidR="00005877" w:rsidRDefault="009B5598">
      <w:pPr>
        <w:numPr>
          <w:ilvl w:val="1"/>
          <w:numId w:val="13"/>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 může být vyzván k doplnění žádosti. </w:t>
      </w:r>
    </w:p>
    <w:p w14:paraId="3B14AD6F" w14:textId="77777777" w:rsidR="00005877" w:rsidRDefault="009B5598">
      <w:pPr>
        <w:numPr>
          <w:ilvl w:val="1"/>
          <w:numId w:val="13"/>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Žádost s vyjádřením definitivního rozhodnutí předá ředitel, resp. zástupce ředitele pro studium pracovníkovi studijního oddělení nejdéle do 14 dnů od jejího podání studentem, příp. od jejího doplnění. O způsobu vyřízení žádosti informuje pracovník studijního oddělení studenta prostřednictvím e-mailu v IS.</w:t>
      </w:r>
    </w:p>
    <w:p w14:paraId="234E5A8F" w14:textId="77777777" w:rsidR="00005877" w:rsidRDefault="00005877">
      <w:pPr>
        <w:pBdr>
          <w:top w:val="nil"/>
          <w:left w:val="nil"/>
          <w:bottom w:val="nil"/>
          <w:right w:val="nil"/>
          <w:between w:val="nil"/>
        </w:pBdr>
        <w:ind w:left="567"/>
        <w:jc w:val="both"/>
        <w:rPr>
          <w:rFonts w:ascii="Roboto Condensed" w:eastAsia="Roboto Condensed" w:hAnsi="Roboto Condensed" w:cs="Roboto Condensed"/>
          <w:color w:val="000000"/>
          <w:sz w:val="22"/>
          <w:szCs w:val="22"/>
        </w:rPr>
      </w:pPr>
    </w:p>
    <w:p w14:paraId="0FF4F49F" w14:textId="77777777" w:rsidR="00005877" w:rsidRDefault="009B5598">
      <w:pPr>
        <w:pStyle w:val="Nadpis1"/>
      </w:pPr>
      <w:r>
        <w:t>XII. Práva a povinnosti studentů</w:t>
      </w:r>
    </w:p>
    <w:p w14:paraId="435934FA" w14:textId="77777777" w:rsidR="00005877" w:rsidRDefault="009B5598">
      <w:pPr>
        <w:numPr>
          <w:ilvl w:val="1"/>
          <w:numId w:val="14"/>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Studenti Jaboku mají právo</w:t>
      </w:r>
    </w:p>
    <w:p w14:paraId="50524405" w14:textId="16CF6832"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vzdělávání a školské služby</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7F084E8D" w14:textId="12CAAA67"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informace o průběhu svého vzdělávání, včetně poradenské pomoci školy</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7CBA7626" w14:textId="3E0E238B"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ochranu před sociálně patologickými jevy a před projevy diskriminace, nepřátelství a násilí</w:t>
      </w:r>
      <w:r w:rsidR="006B5A7A">
        <w:rPr>
          <w:rFonts w:ascii="Roboto Condensed" w:eastAsia="Roboto Condensed" w:hAnsi="Roboto Condensed" w:cs="Roboto Condensed"/>
          <w:sz w:val="22"/>
          <w:szCs w:val="22"/>
        </w:rPr>
        <w:t>,</w:t>
      </w:r>
    </w:p>
    <w:p w14:paraId="1853849F" w14:textId="75A1155B"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volit a být voleni do školské rady</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57138221" w14:textId="440F7FF5"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hodnotit kvalitu výuky způsobem, na kterém se dohodnou s vedením školy nebo s jednotlivými vyučujícími, a v informačním systému školy</w:t>
      </w:r>
      <w:r w:rsidR="006B5A7A">
        <w:rPr>
          <w:rFonts w:ascii="Roboto Condensed" w:eastAsia="Roboto Condensed" w:hAnsi="Roboto Condensed" w:cs="Roboto Condensed"/>
          <w:sz w:val="22"/>
          <w:szCs w:val="22"/>
        </w:rPr>
        <w:t>,</w:t>
      </w:r>
    </w:p>
    <w:p w14:paraId="227418F0" w14:textId="1E2208DD"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vyjadřovat se ke všem rozhodnutím týkajícím se podstatných záležitostí jejich vzdělávání</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5AED66B5" w14:textId="74FB7E7A"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zúčastňovat se akcí pořádaných školou, škola účast studentů na těchto akcích podporuje</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608A1E72" w14:textId="0014F4F0"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konzultaci v konzultačních hodinách nebo po předchozí dohodě s</w:t>
      </w:r>
      <w:r w:rsidR="006B5A7A">
        <w:rPr>
          <w:rFonts w:ascii="Roboto Condensed" w:eastAsia="Roboto Condensed" w:hAnsi="Roboto Condensed" w:cs="Roboto Condensed"/>
          <w:sz w:val="22"/>
          <w:szCs w:val="22"/>
        </w:rPr>
        <w:t> </w:t>
      </w:r>
      <w:r>
        <w:rPr>
          <w:rFonts w:ascii="Roboto Condensed" w:eastAsia="Roboto Condensed" w:hAnsi="Roboto Condensed" w:cs="Roboto Condensed"/>
          <w:sz w:val="22"/>
          <w:szCs w:val="22"/>
        </w:rPr>
        <w:t>vyučujícím</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2DBEDC73" w14:textId="59F601C6"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obrátit se s námitkou na příslušného pedagoga nebo na ředitele školy, pokud jsou přesvědčeni, že jsou jejich práva porušována ze strany vyučujícího nebo jiného pracovníka školy</w:t>
      </w:r>
      <w:r w:rsidR="006B5A7A">
        <w:rPr>
          <w:rFonts w:ascii="Roboto Condensed" w:eastAsia="Roboto Condensed" w:hAnsi="Roboto Condensed" w:cs="Roboto Condensed"/>
          <w:sz w:val="22"/>
          <w:szCs w:val="22"/>
        </w:rPr>
        <w:t>,</w:t>
      </w:r>
    </w:p>
    <w:p w14:paraId="0E1BE3E0" w14:textId="3F055329"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spravedlivé a zdůvodněné hodnocení</w:t>
      </w:r>
      <w:r w:rsidR="006B5A7A">
        <w:rPr>
          <w:rFonts w:ascii="Roboto Condensed" w:eastAsia="Roboto Condensed" w:hAnsi="Roboto Condensed" w:cs="Roboto Condensed"/>
          <w:sz w:val="22"/>
          <w:szCs w:val="22"/>
        </w:rPr>
        <w:t>,</w:t>
      </w:r>
    </w:p>
    <w:p w14:paraId="5F01AF69" w14:textId="77777777"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slušné chování ze strany pedagogů, kteří jsou povinni respektovat důstojnost studenta.</w:t>
      </w:r>
    </w:p>
    <w:p w14:paraId="5EB34155" w14:textId="77777777" w:rsidR="00005877" w:rsidRDefault="009B5598">
      <w:pPr>
        <w:numPr>
          <w:ilvl w:val="1"/>
          <w:numId w:val="14"/>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 xml:space="preserve">Studenti Jaboku jsou povinni </w:t>
      </w:r>
    </w:p>
    <w:p w14:paraId="1DDE5331" w14:textId="39704724"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řádně docházet do školy a řádně se vzdělávat</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752A3532" w14:textId="4A5419AC"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dodržovat školní řád a další předpisy a pokyny školy, s nimiž byli seznámeni</w:t>
      </w:r>
      <w:r w:rsidR="006B5A7A">
        <w:rPr>
          <w:rFonts w:ascii="Roboto Condensed" w:eastAsia="Roboto Condensed" w:hAnsi="Roboto Condensed" w:cs="Roboto Condensed"/>
          <w:sz w:val="22"/>
          <w:szCs w:val="22"/>
        </w:rPr>
        <w:t>,</w:t>
      </w:r>
    </w:p>
    <w:p w14:paraId="6F47BA6B" w14:textId="3094F790"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plnit pokyny pedagogických pracovníků školy vydané v souladu s právními předpisy a školním řádem</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2DC7936F" w14:textId="57582E9C"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seznámit se s interními řády, směrnicemi, pokyny a pravidly</w:t>
      </w:r>
      <w:r w:rsidR="006B5A7A">
        <w:rPr>
          <w:rFonts w:ascii="Roboto Condensed" w:eastAsia="Roboto Condensed" w:hAnsi="Roboto Condensed" w:cs="Roboto Condensed"/>
          <w:sz w:val="22"/>
          <w:szCs w:val="22"/>
        </w:rPr>
        <w:t>,</w:t>
      </w:r>
    </w:p>
    <w:p w14:paraId="5C6FC6D7" w14:textId="574BFA3A"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dodržovat interní řády, směrnice, pokyny a pravidla</w:t>
      </w:r>
      <w:r w:rsidR="006B5A7A">
        <w:rPr>
          <w:rFonts w:ascii="Roboto Condensed" w:eastAsia="Roboto Condensed" w:hAnsi="Roboto Condensed" w:cs="Roboto Condensed"/>
          <w:sz w:val="22"/>
          <w:szCs w:val="22"/>
        </w:rPr>
        <w:t>,</w:t>
      </w:r>
    </w:p>
    <w:p w14:paraId="472C04D1" w14:textId="0C40934A"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v informačním systému vykonávat povinné operace podle bodu 10.2 tohoto řádu</w:t>
      </w:r>
      <w:r w:rsidR="006B5A7A">
        <w:rPr>
          <w:rFonts w:ascii="Roboto Condensed" w:eastAsia="Roboto Condensed" w:hAnsi="Roboto Condensed" w:cs="Roboto Condensed"/>
          <w:sz w:val="22"/>
          <w:szCs w:val="22"/>
        </w:rPr>
        <w:t>,</w:t>
      </w:r>
    </w:p>
    <w:p w14:paraId="7EC1902D" w14:textId="2DC22226"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dodržovat pravidla BOZP a protipožární ochrany</w:t>
      </w:r>
      <w:r w:rsidR="006B5A7A">
        <w:rPr>
          <w:rFonts w:ascii="Roboto Condensed" w:eastAsia="Roboto Condensed" w:hAnsi="Roboto Condensed" w:cs="Roboto Condensed"/>
          <w:sz w:val="22"/>
          <w:szCs w:val="22"/>
        </w:rPr>
        <w:t>,</w:t>
      </w:r>
    </w:p>
    <w:p w14:paraId="62C50EC6" w14:textId="21E9341C"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neohrožovat život, zdraví a bezpečnost své ani ostatních osob</w:t>
      </w:r>
      <w:r w:rsidR="006B5A7A">
        <w:rPr>
          <w:rFonts w:ascii="Roboto Condensed" w:eastAsia="Roboto Condensed" w:hAnsi="Roboto Condensed" w:cs="Roboto Condensed"/>
          <w:sz w:val="22"/>
          <w:szCs w:val="22"/>
        </w:rPr>
        <w:t>,</w:t>
      </w:r>
    </w:p>
    <w:p w14:paraId="3CD4A8A8" w14:textId="1BB3A33D"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 sekretariátě školy nahlásit úraz svůj nebo jiné osoby a v případě potřeby poskytnout první pomoc a přivolat lékaře</w:t>
      </w:r>
      <w:r w:rsidR="006B5A7A">
        <w:rPr>
          <w:rFonts w:ascii="Roboto Condensed" w:eastAsia="Roboto Condensed" w:hAnsi="Roboto Condensed" w:cs="Roboto Condensed"/>
          <w:sz w:val="22"/>
          <w:szCs w:val="22"/>
        </w:rPr>
        <w:t>,</w:t>
      </w:r>
    </w:p>
    <w:p w14:paraId="45570FFF" w14:textId="72A94D33"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nahlásit a odstranit, příp. uhradit škodu způsobenou na majetku školy</w:t>
      </w:r>
      <w:r w:rsidR="006B5A7A">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 </w:t>
      </w:r>
    </w:p>
    <w:p w14:paraId="380D70BF" w14:textId="36EE0D5E"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dbát o čistotu a pořádek a pomáhat při udržování pořádku ve škole a jejím okolí</w:t>
      </w:r>
      <w:r w:rsidR="006B5A7A">
        <w:rPr>
          <w:rFonts w:ascii="Roboto Condensed" w:eastAsia="Roboto Condensed" w:hAnsi="Roboto Condensed" w:cs="Roboto Condensed"/>
          <w:sz w:val="22"/>
          <w:szCs w:val="22"/>
        </w:rPr>
        <w:t>,</w:t>
      </w:r>
    </w:p>
    <w:p w14:paraId="76AB1152" w14:textId="57E611B4" w:rsidR="00005877" w:rsidRDefault="009B5598">
      <w:pPr>
        <w:numPr>
          <w:ilvl w:val="1"/>
          <w:numId w:val="15"/>
        </w:numPr>
        <w:ind w:left="851" w:hanging="284"/>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informovat školu o změně zdravotní způsobilosti, zdravotních obtížích nebo jiných závažných skutečnostech, které by mohly mít vliv na průběh vzdělávání</w:t>
      </w:r>
      <w:r w:rsidR="006B5A7A">
        <w:rPr>
          <w:rFonts w:ascii="Roboto Condensed" w:eastAsia="Roboto Condensed" w:hAnsi="Roboto Condensed" w:cs="Roboto Condensed"/>
          <w:sz w:val="22"/>
          <w:szCs w:val="22"/>
        </w:rPr>
        <w:t>,</w:t>
      </w:r>
    </w:p>
    <w:p w14:paraId="1BC47100" w14:textId="77777777" w:rsidR="00005877" w:rsidRDefault="009B5598">
      <w:pPr>
        <w:numPr>
          <w:ilvl w:val="1"/>
          <w:numId w:val="15"/>
        </w:numPr>
        <w:ind w:left="851" w:hanging="284"/>
        <w:jc w:val="both"/>
        <w:rPr>
          <w:sz w:val="22"/>
          <w:szCs w:val="22"/>
        </w:rPr>
      </w:pPr>
      <w:r>
        <w:rPr>
          <w:rFonts w:ascii="Roboto Condensed" w:eastAsia="Roboto Condensed" w:hAnsi="Roboto Condensed" w:cs="Roboto Condensed"/>
          <w:sz w:val="22"/>
          <w:szCs w:val="22"/>
        </w:rPr>
        <w:t>dodržovat zásady kulturního a slušného chování, vč. zákazu pořizování fotografií a audiovizuálních nahrávek v prostorech školy a na akcích organizovaných školou bez výslovného souhlasu dotčených osob.</w:t>
      </w:r>
    </w:p>
    <w:p w14:paraId="5A2FCA5D" w14:textId="77777777" w:rsidR="00005877" w:rsidRDefault="00005877">
      <w:pPr>
        <w:ind w:left="360"/>
        <w:jc w:val="both"/>
        <w:rPr>
          <w:rFonts w:ascii="Roboto Condensed" w:eastAsia="Roboto Condensed" w:hAnsi="Roboto Condensed" w:cs="Roboto Condensed"/>
          <w:sz w:val="22"/>
          <w:szCs w:val="22"/>
        </w:rPr>
      </w:pPr>
    </w:p>
    <w:p w14:paraId="767348EB" w14:textId="77777777" w:rsidR="00005877" w:rsidRDefault="009B5598">
      <w:pPr>
        <w:pStyle w:val="Nadpis1"/>
      </w:pPr>
      <w:r>
        <w:t xml:space="preserve">XIII. Organizace a podmínky provozu školy </w:t>
      </w:r>
    </w:p>
    <w:p w14:paraId="3FC1583B" w14:textId="77777777" w:rsidR="00005877" w:rsidRDefault="009B5598">
      <w:pPr>
        <w:numPr>
          <w:ilvl w:val="1"/>
          <w:numId w:val="1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Výuka začíná zpravidla v 8:30 hod., škola je otevřena zpravidla od 7:45 hod.</w:t>
      </w:r>
    </w:p>
    <w:p w14:paraId="7762A8D2" w14:textId="77777777" w:rsidR="00005877" w:rsidRDefault="009B5598">
      <w:pPr>
        <w:numPr>
          <w:ilvl w:val="1"/>
          <w:numId w:val="1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Studentům není povolen vstup do školy o sobotách, nedělích a státem uznaných svátcích (mimo účasti na školou organizované výuce).</w:t>
      </w:r>
    </w:p>
    <w:p w14:paraId="1EF374E1" w14:textId="77777777" w:rsidR="00005877" w:rsidRDefault="009B5598">
      <w:pPr>
        <w:numPr>
          <w:ilvl w:val="1"/>
          <w:numId w:val="16"/>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Studenti nesmí vpouštět do školy neznámé osoby.</w:t>
      </w:r>
    </w:p>
    <w:p w14:paraId="7CD7A77D" w14:textId="77777777" w:rsidR="00005877" w:rsidRDefault="00005877">
      <w:pPr>
        <w:pBdr>
          <w:top w:val="nil"/>
          <w:left w:val="nil"/>
          <w:bottom w:val="nil"/>
          <w:right w:val="nil"/>
          <w:between w:val="nil"/>
        </w:pBdr>
        <w:ind w:left="567"/>
        <w:jc w:val="both"/>
        <w:rPr>
          <w:rFonts w:ascii="Roboto Condensed" w:eastAsia="Roboto Condensed" w:hAnsi="Roboto Condensed" w:cs="Roboto Condensed"/>
          <w:color w:val="000000"/>
          <w:sz w:val="22"/>
          <w:szCs w:val="22"/>
        </w:rPr>
      </w:pPr>
    </w:p>
    <w:p w14:paraId="784158BF" w14:textId="77777777" w:rsidR="00005877" w:rsidRDefault="009B5598">
      <w:pPr>
        <w:pStyle w:val="Nadpis1"/>
      </w:pPr>
      <w:r>
        <w:lastRenderedPageBreak/>
        <w:t xml:space="preserve">XIV. Poskytování a ochrana osobních údajů </w:t>
      </w:r>
    </w:p>
    <w:p w14:paraId="7DF69EC7" w14:textId="45812011" w:rsidR="00005877" w:rsidRDefault="009B5598">
      <w:pPr>
        <w:widowControl w:val="0"/>
        <w:numPr>
          <w:ilvl w:val="1"/>
          <w:numId w:val="17"/>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bookmarkStart w:id="2" w:name="_heading=h.en2605mm72d3" w:colFirst="0" w:colLast="0"/>
      <w:bookmarkEnd w:id="2"/>
      <w:r>
        <w:rPr>
          <w:rFonts w:ascii="Roboto Condensed" w:eastAsia="Roboto Condensed" w:hAnsi="Roboto Condensed" w:cs="Roboto Condensed"/>
          <w:color w:val="000000"/>
          <w:sz w:val="22"/>
          <w:szCs w:val="22"/>
        </w:rPr>
        <w:t>Škola vyhotovuje některé úřední doklady, vede evidenci studentů ve školní matrice, proto pracuje s osobními údaji studentů a řídí se</w:t>
      </w:r>
      <w:r w:rsidR="0014376B">
        <w:rPr>
          <w:rFonts w:ascii="Roboto Condensed" w:eastAsia="Roboto Condensed" w:hAnsi="Roboto Condensed" w:cs="Roboto Condensed"/>
          <w:color w:val="000000"/>
          <w:sz w:val="22"/>
          <w:szCs w:val="22"/>
        </w:rPr>
        <w:t xml:space="preserve"> </w:t>
      </w:r>
      <w:r w:rsidR="00667005">
        <w:rPr>
          <w:rFonts w:ascii="Roboto Condensed" w:eastAsia="Roboto Condensed" w:hAnsi="Roboto Condensed" w:cs="Roboto Condensed"/>
          <w:color w:val="000000"/>
          <w:sz w:val="22"/>
          <w:szCs w:val="22"/>
        </w:rPr>
        <w:t>n</w:t>
      </w:r>
      <w:r>
        <w:rPr>
          <w:rFonts w:ascii="Roboto Condensed" w:eastAsia="Roboto Condensed" w:hAnsi="Roboto Condensed" w:cs="Roboto Condensed"/>
          <w:color w:val="000000"/>
          <w:sz w:val="22"/>
          <w:szCs w:val="22"/>
        </w:rPr>
        <w:t>ařízením Evropského parlamentu a Rady (EU) 2016/679 (GDPR) a</w:t>
      </w:r>
      <w:r w:rsidR="00051F69">
        <w:rPr>
          <w:rFonts w:ascii="Roboto Condensed" w:eastAsia="Roboto Condensed" w:hAnsi="Roboto Condensed" w:cs="Roboto Condensed"/>
          <w:color w:val="000000"/>
          <w:sz w:val="22"/>
          <w:szCs w:val="22"/>
        </w:rPr>
        <w:t> </w:t>
      </w:r>
      <w:r>
        <w:rPr>
          <w:rFonts w:ascii="Roboto Condensed" w:eastAsia="Roboto Condensed" w:hAnsi="Roboto Condensed" w:cs="Roboto Condensed"/>
          <w:color w:val="000000"/>
          <w:sz w:val="22"/>
          <w:szCs w:val="22"/>
        </w:rPr>
        <w:t>zákonem č. 110/2019 Sb., o zpracování osobních údajů, v platném znění.</w:t>
      </w:r>
    </w:p>
    <w:p w14:paraId="7936412F" w14:textId="0715AFA9" w:rsidR="00005877" w:rsidRDefault="009B5598">
      <w:pPr>
        <w:widowControl w:val="0"/>
        <w:numPr>
          <w:ilvl w:val="1"/>
          <w:numId w:val="17"/>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 je povinen na začátku školního roku a při každé změně oznámit na studijním oddělení všechny údaje potřebné pro vedení školní matriky.</w:t>
      </w:r>
    </w:p>
    <w:p w14:paraId="316FA2E2" w14:textId="77777777" w:rsidR="00005877" w:rsidRDefault="009B5598">
      <w:pPr>
        <w:widowControl w:val="0"/>
        <w:numPr>
          <w:ilvl w:val="1"/>
          <w:numId w:val="17"/>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Student má právo na ochranu osobních údajů v souladu s obecným nařízením Evropského parlamentu 2016/679 o ochraně osobních údajů a navazující legislativou ČR. Škola smí používat svěřené údaje jen k vlastním úředním potřebám.</w:t>
      </w:r>
    </w:p>
    <w:p w14:paraId="22C886DA" w14:textId="77777777" w:rsidR="00005877" w:rsidRDefault="009B5598">
      <w:pPr>
        <w:pStyle w:val="Nadpis1"/>
      </w:pPr>
      <w:r>
        <w:t xml:space="preserve">XV. Obecná ustanovení </w:t>
      </w:r>
    </w:p>
    <w:p w14:paraId="01EA2F5E" w14:textId="368D1D3B" w:rsidR="00005877" w:rsidRDefault="009B5598">
      <w:pPr>
        <w:numPr>
          <w:ilvl w:val="1"/>
          <w:numId w:val="19"/>
        </w:numPr>
        <w:pBdr>
          <w:top w:val="nil"/>
          <w:left w:val="nil"/>
          <w:bottom w:val="nil"/>
          <w:right w:val="nil"/>
          <w:between w:val="nil"/>
        </w:pBdr>
        <w:ind w:left="567" w:hanging="573"/>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Tento školní řád je platný dnem vyhlášení a nabývá účinnosti od</w:t>
      </w:r>
      <w:r w:rsidR="0014376B">
        <w:rPr>
          <w:rFonts w:ascii="Roboto Condensed" w:eastAsia="Roboto Condensed" w:hAnsi="Roboto Condensed" w:cs="Roboto Condensed"/>
          <w:color w:val="000000"/>
          <w:sz w:val="22"/>
          <w:szCs w:val="22"/>
        </w:rPr>
        <w:t xml:space="preserve"> </w:t>
      </w:r>
      <w:r w:rsidR="00F43893">
        <w:rPr>
          <w:rFonts w:ascii="Roboto Condensed" w:eastAsia="Roboto Condensed" w:hAnsi="Roboto Condensed" w:cs="Roboto Condensed"/>
          <w:color w:val="000000"/>
          <w:sz w:val="22"/>
          <w:szCs w:val="22"/>
        </w:rPr>
        <w:t xml:space="preserve">1. </w:t>
      </w:r>
      <w:r w:rsidR="0014376B">
        <w:rPr>
          <w:rFonts w:ascii="Roboto Condensed" w:eastAsia="Roboto Condensed" w:hAnsi="Roboto Condensed" w:cs="Roboto Condensed"/>
          <w:color w:val="000000"/>
          <w:sz w:val="22"/>
          <w:szCs w:val="22"/>
        </w:rPr>
        <w:t>září</w:t>
      </w:r>
      <w:r w:rsidR="00F43893">
        <w:rPr>
          <w:rFonts w:ascii="Roboto Condensed" w:eastAsia="Roboto Condensed" w:hAnsi="Roboto Condensed" w:cs="Roboto Condensed"/>
          <w:color w:val="000000"/>
          <w:sz w:val="22"/>
          <w:szCs w:val="22"/>
        </w:rPr>
        <w:t xml:space="preserve"> 2026</w:t>
      </w:r>
      <w:r>
        <w:rPr>
          <w:rFonts w:ascii="Roboto Condensed" w:eastAsia="Roboto Condensed" w:hAnsi="Roboto Condensed" w:cs="Roboto Condensed"/>
          <w:color w:val="000000"/>
          <w:sz w:val="22"/>
          <w:szCs w:val="22"/>
        </w:rPr>
        <w:t>. Je vyvěšen na internetových stránkách školy, v IS a na vývěsce studijního oddělení školy.</w:t>
      </w:r>
    </w:p>
    <w:p w14:paraId="63A0FF4C" w14:textId="5943CB33" w:rsidR="00005877" w:rsidRDefault="009B5598">
      <w:pPr>
        <w:pBdr>
          <w:top w:val="nil"/>
          <w:left w:val="nil"/>
          <w:bottom w:val="nil"/>
          <w:right w:val="nil"/>
          <w:between w:val="nil"/>
        </w:pBdr>
        <w:ind w:left="567"/>
        <w:jc w:val="both"/>
        <w:rPr>
          <w:rFonts w:ascii="Roboto Condensed" w:eastAsia="Roboto Condensed" w:hAnsi="Roboto Condensed" w:cs="Roboto Condensed"/>
          <w:color w:val="000000"/>
          <w:sz w:val="22"/>
          <w:szCs w:val="22"/>
        </w:rPr>
      </w:pPr>
      <w:r>
        <w:rPr>
          <w:rFonts w:ascii="Roboto Condensed" w:eastAsia="Roboto Condensed" w:hAnsi="Roboto Condensed" w:cs="Roboto Condensed"/>
          <w:color w:val="000000"/>
          <w:sz w:val="22"/>
          <w:szCs w:val="22"/>
        </w:rPr>
        <w:t>Ke dni účinnosti tohoto školního řádu se ruší Školní řád ze dne 26.</w:t>
      </w:r>
      <w:r w:rsidR="00487C96">
        <w:rPr>
          <w:rFonts w:ascii="Roboto Condensed" w:eastAsia="Roboto Condensed" w:hAnsi="Roboto Condensed" w:cs="Roboto Condensed"/>
          <w:color w:val="000000"/>
          <w:sz w:val="22"/>
          <w:szCs w:val="22"/>
        </w:rPr>
        <w:t xml:space="preserve"> </w:t>
      </w:r>
      <w:r w:rsidR="0014376B">
        <w:rPr>
          <w:rFonts w:ascii="Roboto Condensed" w:eastAsia="Roboto Condensed" w:hAnsi="Roboto Condensed" w:cs="Roboto Condensed"/>
          <w:color w:val="000000"/>
          <w:sz w:val="22"/>
          <w:szCs w:val="22"/>
        </w:rPr>
        <w:t>června</w:t>
      </w:r>
      <w:r>
        <w:rPr>
          <w:rFonts w:ascii="Roboto Condensed" w:eastAsia="Roboto Condensed" w:hAnsi="Roboto Condensed" w:cs="Roboto Condensed"/>
          <w:color w:val="000000"/>
          <w:sz w:val="22"/>
          <w:szCs w:val="22"/>
        </w:rPr>
        <w:t xml:space="preserve"> 2024</w:t>
      </w:r>
      <w:r w:rsidR="0014376B">
        <w:rPr>
          <w:rFonts w:ascii="Roboto Condensed" w:eastAsia="Roboto Condensed" w:hAnsi="Roboto Condensed" w:cs="Roboto Condensed"/>
          <w:color w:val="000000"/>
          <w:sz w:val="22"/>
          <w:szCs w:val="22"/>
        </w:rPr>
        <w:t>.</w:t>
      </w:r>
      <w:r>
        <w:rPr>
          <w:rFonts w:ascii="Roboto Condensed" w:eastAsia="Roboto Condensed" w:hAnsi="Roboto Condensed" w:cs="Roboto Condensed"/>
          <w:color w:val="000000"/>
          <w:sz w:val="22"/>
          <w:szCs w:val="22"/>
        </w:rPr>
        <w:t xml:space="preserve"> </w:t>
      </w:r>
    </w:p>
    <w:p w14:paraId="1684D7DD" w14:textId="77777777" w:rsidR="0014376B" w:rsidRDefault="0014376B">
      <w:pPr>
        <w:pBdr>
          <w:top w:val="nil"/>
          <w:left w:val="nil"/>
          <w:bottom w:val="nil"/>
          <w:right w:val="nil"/>
          <w:between w:val="nil"/>
        </w:pBdr>
        <w:ind w:left="567"/>
        <w:jc w:val="both"/>
        <w:rPr>
          <w:rFonts w:ascii="Roboto Condensed" w:eastAsia="Roboto Condensed" w:hAnsi="Roboto Condensed" w:cs="Roboto Condensed"/>
          <w:color w:val="000000"/>
          <w:sz w:val="22"/>
          <w:szCs w:val="22"/>
        </w:rPr>
      </w:pPr>
    </w:p>
    <w:p w14:paraId="326EFFD8" w14:textId="77777777" w:rsidR="00005877" w:rsidRDefault="009B5598">
      <w:pPr>
        <w:pStyle w:val="Nadpis1"/>
      </w:pPr>
      <w:r>
        <w:t>XVI. Přechodná ustanovení</w:t>
      </w:r>
    </w:p>
    <w:p w14:paraId="3D00C182"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34FC8DCC"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CD5549B"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FD4050C"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6BD7B556"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3FEE20ED"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067E7083"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46F4713B"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8D45B5E"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C23FB52"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8646610"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2200DECB"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9D9A2C6"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60DD4E57"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6E2AD51A"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777D55D9" w14:textId="77777777" w:rsidR="0014376B" w:rsidRPr="0014376B" w:rsidRDefault="0014376B" w:rsidP="0014376B">
      <w:pPr>
        <w:pStyle w:val="Odstavecseseznamem"/>
        <w:numPr>
          <w:ilvl w:val="0"/>
          <w:numId w:val="25"/>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4281567B"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79CDE21D"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432098C1"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80F7AF6"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7472E8D4"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7998A05D"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785A4673"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022D811"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091B08E9"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1D8920BE"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6365967B"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10300306"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C1FC763"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5FB2C85"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1D8A5419"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5ECFDBCF" w14:textId="77777777" w:rsidR="0014376B" w:rsidRPr="0014376B" w:rsidRDefault="0014376B" w:rsidP="0014376B">
      <w:pPr>
        <w:pStyle w:val="Odstavecseseznamem"/>
        <w:widowControl w:val="0"/>
        <w:numPr>
          <w:ilvl w:val="0"/>
          <w:numId w:val="26"/>
        </w:numPr>
        <w:pBdr>
          <w:top w:val="nil"/>
          <w:left w:val="nil"/>
          <w:bottom w:val="nil"/>
          <w:right w:val="nil"/>
          <w:between w:val="nil"/>
        </w:pBdr>
        <w:contextualSpacing w:val="0"/>
        <w:jc w:val="both"/>
        <w:rPr>
          <w:rFonts w:ascii="Roboto Condensed" w:eastAsia="Roboto Condensed" w:hAnsi="Roboto Condensed" w:cs="Roboto Condensed"/>
          <w:vanish/>
          <w:color w:val="000000"/>
          <w:sz w:val="22"/>
          <w:szCs w:val="22"/>
        </w:rPr>
      </w:pPr>
    </w:p>
    <w:p w14:paraId="6759D742" w14:textId="5EC8F79B" w:rsidR="00005877" w:rsidRPr="0014376B" w:rsidRDefault="009B5598" w:rsidP="0014376B">
      <w:pPr>
        <w:pStyle w:val="Odstavecseseznamem"/>
        <w:widowControl w:val="0"/>
        <w:numPr>
          <w:ilvl w:val="0"/>
          <w:numId w:val="27"/>
        </w:numPr>
        <w:pBdr>
          <w:top w:val="nil"/>
          <w:left w:val="nil"/>
          <w:bottom w:val="nil"/>
          <w:right w:val="nil"/>
          <w:between w:val="nil"/>
        </w:pBdr>
        <w:ind w:left="567" w:hanging="567"/>
        <w:jc w:val="both"/>
        <w:rPr>
          <w:rFonts w:ascii="Roboto Condensed" w:eastAsia="Roboto Condensed" w:hAnsi="Roboto Condensed" w:cs="Roboto Condensed"/>
          <w:color w:val="000000"/>
          <w:sz w:val="22"/>
          <w:szCs w:val="22"/>
        </w:rPr>
      </w:pPr>
      <w:r w:rsidRPr="0014376B">
        <w:rPr>
          <w:rFonts w:ascii="Roboto Condensed" w:eastAsia="Roboto Condensed" w:hAnsi="Roboto Condensed" w:cs="Roboto Condensed"/>
          <w:color w:val="000000"/>
          <w:sz w:val="22"/>
          <w:szCs w:val="22"/>
        </w:rPr>
        <w:t>Studenti, kteří studují podle akreditace č.j. MSMT-12.203/2019-3, se řídí Školním řádem ze dne 22. června 2023, který nabyl účinnosti 1. září 2023.</w:t>
      </w:r>
    </w:p>
    <w:p w14:paraId="3A61BACE" w14:textId="2245AE04" w:rsidR="00005877" w:rsidRDefault="00005877" w:rsidP="0014376B">
      <w:pPr>
        <w:widowControl w:val="0"/>
        <w:pBdr>
          <w:top w:val="nil"/>
          <w:left w:val="nil"/>
          <w:bottom w:val="nil"/>
          <w:right w:val="nil"/>
          <w:between w:val="nil"/>
        </w:pBdr>
        <w:ind w:left="567"/>
        <w:jc w:val="both"/>
        <w:rPr>
          <w:rFonts w:ascii="Roboto Condensed" w:eastAsia="Roboto Condensed" w:hAnsi="Roboto Condensed" w:cs="Roboto Condensed"/>
          <w:color w:val="000000"/>
          <w:sz w:val="22"/>
          <w:szCs w:val="22"/>
        </w:rPr>
      </w:pPr>
    </w:p>
    <w:p w14:paraId="52485145" w14:textId="77777777" w:rsidR="00005877" w:rsidRDefault="00005877">
      <w:pPr>
        <w:jc w:val="both"/>
        <w:rPr>
          <w:rFonts w:ascii="Roboto Condensed" w:eastAsia="Roboto Condensed" w:hAnsi="Roboto Condensed" w:cs="Roboto Condensed"/>
          <w:sz w:val="22"/>
          <w:szCs w:val="22"/>
        </w:rPr>
      </w:pPr>
    </w:p>
    <w:p w14:paraId="3B629524" w14:textId="77777777" w:rsidR="00005877" w:rsidRDefault="00005877">
      <w:pPr>
        <w:jc w:val="both"/>
        <w:rPr>
          <w:rFonts w:ascii="Roboto Condensed" w:eastAsia="Roboto Condensed" w:hAnsi="Roboto Condensed" w:cs="Roboto Condensed"/>
          <w:sz w:val="22"/>
          <w:szCs w:val="22"/>
        </w:rPr>
      </w:pPr>
    </w:p>
    <w:p w14:paraId="50004E15" w14:textId="77777777" w:rsidR="00005877" w:rsidRDefault="00005877">
      <w:pPr>
        <w:jc w:val="both"/>
        <w:rPr>
          <w:rFonts w:ascii="Roboto Condensed" w:eastAsia="Roboto Condensed" w:hAnsi="Roboto Condensed" w:cs="Roboto Condensed"/>
          <w:sz w:val="22"/>
          <w:szCs w:val="22"/>
        </w:rPr>
      </w:pPr>
    </w:p>
    <w:p w14:paraId="36C06AD3" w14:textId="77777777" w:rsidR="00005877" w:rsidRDefault="00005877">
      <w:pPr>
        <w:jc w:val="both"/>
        <w:rPr>
          <w:rFonts w:ascii="Roboto Condensed" w:eastAsia="Roboto Condensed" w:hAnsi="Roboto Condensed" w:cs="Roboto Condensed"/>
          <w:sz w:val="22"/>
          <w:szCs w:val="22"/>
        </w:rPr>
      </w:pPr>
    </w:p>
    <w:p w14:paraId="0ECEE969" w14:textId="77777777" w:rsidR="00005877" w:rsidRDefault="00005877">
      <w:pPr>
        <w:jc w:val="both"/>
        <w:rPr>
          <w:rFonts w:ascii="Roboto Condensed" w:eastAsia="Roboto Condensed" w:hAnsi="Roboto Condensed" w:cs="Roboto Condensed"/>
          <w:sz w:val="22"/>
          <w:szCs w:val="22"/>
        </w:rPr>
      </w:pPr>
    </w:p>
    <w:p w14:paraId="32DD22EF" w14:textId="77777777" w:rsidR="00005877" w:rsidRDefault="00005877" w:rsidP="00CA34E0">
      <w:pPr>
        <w:tabs>
          <w:tab w:val="left" w:pos="5670"/>
        </w:tabs>
        <w:jc w:val="both"/>
        <w:rPr>
          <w:rFonts w:ascii="Roboto Condensed" w:eastAsia="Roboto Condensed" w:hAnsi="Roboto Condensed" w:cs="Roboto Condensed"/>
          <w:sz w:val="22"/>
          <w:szCs w:val="22"/>
        </w:rPr>
      </w:pPr>
    </w:p>
    <w:p w14:paraId="6891F0BB" w14:textId="77777777" w:rsidR="00005877" w:rsidRDefault="00005877" w:rsidP="00CA34E0">
      <w:pPr>
        <w:tabs>
          <w:tab w:val="left" w:pos="5670"/>
        </w:tabs>
        <w:jc w:val="both"/>
        <w:rPr>
          <w:rFonts w:ascii="Roboto Condensed" w:eastAsia="Roboto Condensed" w:hAnsi="Roboto Condensed" w:cs="Roboto Condensed"/>
          <w:sz w:val="22"/>
          <w:szCs w:val="22"/>
        </w:rPr>
      </w:pPr>
    </w:p>
    <w:p w14:paraId="41CD21D5" w14:textId="7914FCF8" w:rsidR="00005877" w:rsidRPr="00CA34E0" w:rsidRDefault="009B5598" w:rsidP="00CA34E0">
      <w:pPr>
        <w:tabs>
          <w:tab w:val="left" w:pos="5670"/>
        </w:tabs>
        <w:jc w:val="both"/>
        <w:rPr>
          <w:rFonts w:ascii="Roboto Condensed" w:eastAsia="Roboto Condensed" w:hAnsi="Roboto Condensed" w:cs="Roboto Condensed"/>
          <w:b/>
          <w:bCs/>
          <w:sz w:val="22"/>
          <w:szCs w:val="22"/>
        </w:rPr>
      </w:pPr>
      <w:r>
        <w:rPr>
          <w:rFonts w:ascii="Roboto Condensed" w:eastAsia="Roboto Condensed" w:hAnsi="Roboto Condensed" w:cs="Roboto Condensed"/>
          <w:sz w:val="22"/>
          <w:szCs w:val="22"/>
        </w:rPr>
        <w:t>V Praze dne</w:t>
      </w:r>
      <w:r w:rsidR="00D929EB">
        <w:rPr>
          <w:rFonts w:ascii="Roboto Condensed" w:eastAsia="Roboto Condensed" w:hAnsi="Roboto Condensed" w:cs="Roboto Condensed"/>
          <w:sz w:val="22"/>
          <w:szCs w:val="22"/>
        </w:rPr>
        <w:t xml:space="preserve"> 29. 6. 2026</w:t>
      </w:r>
      <w:r w:rsidR="00CA34E0">
        <w:rPr>
          <w:rFonts w:ascii="Roboto Condensed" w:eastAsia="Roboto Condensed" w:hAnsi="Roboto Condensed" w:cs="Roboto Condensed"/>
          <w:sz w:val="22"/>
          <w:szCs w:val="22"/>
        </w:rPr>
        <w:tab/>
      </w:r>
      <w:r w:rsidR="00CA34E0" w:rsidRPr="00CA34E0">
        <w:rPr>
          <w:rFonts w:ascii="Roboto Condensed" w:eastAsia="Roboto Condensed" w:hAnsi="Roboto Condensed" w:cs="Roboto Condensed"/>
          <w:b/>
          <w:bCs/>
          <w:sz w:val="22"/>
          <w:szCs w:val="22"/>
        </w:rPr>
        <w:t>P</w:t>
      </w:r>
      <w:r w:rsidRPr="00CA34E0">
        <w:rPr>
          <w:rFonts w:ascii="Roboto Condensed" w:eastAsia="Roboto Condensed" w:hAnsi="Roboto Condensed" w:cs="Roboto Condensed"/>
          <w:b/>
          <w:bCs/>
          <w:sz w:val="22"/>
          <w:szCs w:val="22"/>
        </w:rPr>
        <w:t>hDr. Hana Pazlarová, Ph.D.</w:t>
      </w:r>
    </w:p>
    <w:p w14:paraId="7597B16E" w14:textId="6FEA019C" w:rsidR="00005877" w:rsidRPr="00CA34E0" w:rsidRDefault="00CA34E0" w:rsidP="00CA34E0">
      <w:pPr>
        <w:tabs>
          <w:tab w:val="left" w:pos="5670"/>
        </w:tabs>
        <w:jc w:val="both"/>
        <w:rPr>
          <w:rFonts w:ascii="Roboto Condensed" w:eastAsia="Roboto Condensed" w:hAnsi="Roboto Condensed" w:cs="Roboto Condensed"/>
          <w:b/>
          <w:bCs/>
          <w:sz w:val="22"/>
          <w:szCs w:val="22"/>
        </w:rPr>
      </w:pPr>
      <w:r w:rsidRPr="00CA34E0">
        <w:rPr>
          <w:rFonts w:ascii="Roboto Condensed" w:eastAsia="Roboto Condensed" w:hAnsi="Roboto Condensed" w:cs="Roboto Condensed"/>
          <w:b/>
          <w:bCs/>
          <w:sz w:val="22"/>
          <w:szCs w:val="22"/>
        </w:rPr>
        <w:tab/>
      </w:r>
      <w:r w:rsidR="009B5598" w:rsidRPr="00CA34E0">
        <w:rPr>
          <w:rFonts w:ascii="Roboto Condensed" w:eastAsia="Roboto Condensed" w:hAnsi="Roboto Condensed" w:cs="Roboto Condensed"/>
          <w:b/>
          <w:bCs/>
          <w:sz w:val="22"/>
          <w:szCs w:val="22"/>
        </w:rPr>
        <w:t>ředitelka školy</w:t>
      </w:r>
    </w:p>
    <w:p w14:paraId="577ECCFC" w14:textId="77777777" w:rsidR="00005877" w:rsidRDefault="00005877" w:rsidP="00CA34E0">
      <w:pPr>
        <w:tabs>
          <w:tab w:val="left" w:pos="5670"/>
        </w:tabs>
        <w:jc w:val="both"/>
        <w:rPr>
          <w:rFonts w:ascii="Roboto Condensed" w:eastAsia="Roboto Condensed" w:hAnsi="Roboto Condensed" w:cs="Roboto Condensed"/>
          <w:sz w:val="22"/>
          <w:szCs w:val="22"/>
        </w:rPr>
      </w:pPr>
    </w:p>
    <w:p w14:paraId="368ABB7C" w14:textId="77777777" w:rsidR="00005877" w:rsidRDefault="00005877" w:rsidP="00CA34E0">
      <w:pPr>
        <w:tabs>
          <w:tab w:val="left" w:pos="5670"/>
        </w:tabs>
        <w:jc w:val="both"/>
        <w:rPr>
          <w:rFonts w:ascii="Roboto Condensed" w:eastAsia="Roboto Condensed" w:hAnsi="Roboto Condensed" w:cs="Roboto Condensed"/>
          <w:sz w:val="22"/>
          <w:szCs w:val="22"/>
        </w:rPr>
      </w:pPr>
    </w:p>
    <w:p w14:paraId="03475905" w14:textId="77777777" w:rsidR="00005877" w:rsidRDefault="00005877" w:rsidP="00CA34E0">
      <w:pPr>
        <w:tabs>
          <w:tab w:val="left" w:pos="5670"/>
        </w:tabs>
        <w:jc w:val="both"/>
        <w:rPr>
          <w:rFonts w:ascii="Roboto Condensed" w:eastAsia="Roboto Condensed" w:hAnsi="Roboto Condensed" w:cs="Roboto Condensed"/>
          <w:sz w:val="22"/>
          <w:szCs w:val="22"/>
        </w:rPr>
      </w:pPr>
    </w:p>
    <w:p w14:paraId="632EC78B" w14:textId="77777777" w:rsidR="00005877" w:rsidRDefault="00005877" w:rsidP="00CA34E0">
      <w:pPr>
        <w:tabs>
          <w:tab w:val="left" w:pos="5670"/>
        </w:tabs>
        <w:jc w:val="both"/>
        <w:rPr>
          <w:rFonts w:ascii="Roboto Condensed" w:eastAsia="Roboto Condensed" w:hAnsi="Roboto Condensed" w:cs="Roboto Condensed"/>
          <w:sz w:val="22"/>
          <w:szCs w:val="22"/>
        </w:rPr>
      </w:pPr>
    </w:p>
    <w:p w14:paraId="14A9F837" w14:textId="77777777" w:rsidR="00005877" w:rsidRDefault="00005877" w:rsidP="00CA34E0">
      <w:pPr>
        <w:tabs>
          <w:tab w:val="left" w:pos="5670"/>
        </w:tabs>
        <w:jc w:val="both"/>
        <w:rPr>
          <w:rFonts w:ascii="Roboto Condensed" w:eastAsia="Roboto Condensed" w:hAnsi="Roboto Condensed" w:cs="Roboto Condensed"/>
          <w:sz w:val="22"/>
          <w:szCs w:val="22"/>
        </w:rPr>
      </w:pPr>
    </w:p>
    <w:p w14:paraId="57A422DB" w14:textId="77777777" w:rsidR="00005877" w:rsidRDefault="00005877" w:rsidP="00CA34E0">
      <w:pPr>
        <w:tabs>
          <w:tab w:val="left" w:pos="5670"/>
        </w:tabs>
        <w:jc w:val="both"/>
        <w:rPr>
          <w:rFonts w:ascii="Roboto Condensed" w:eastAsia="Roboto Condensed" w:hAnsi="Roboto Condensed" w:cs="Roboto Condensed"/>
          <w:sz w:val="22"/>
          <w:szCs w:val="22"/>
        </w:rPr>
      </w:pPr>
    </w:p>
    <w:p w14:paraId="4EDA1355" w14:textId="77777777" w:rsidR="00005877" w:rsidRDefault="009B5598" w:rsidP="00CA34E0">
      <w:pPr>
        <w:tabs>
          <w:tab w:val="left" w:pos="5670"/>
        </w:tabs>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 xml:space="preserve"> </w:t>
      </w:r>
    </w:p>
    <w:p w14:paraId="5E9B00D5" w14:textId="57945824" w:rsidR="00CA34E0" w:rsidRDefault="009B5598" w:rsidP="00CA34E0">
      <w:pPr>
        <w:tabs>
          <w:tab w:val="left" w:pos="5670"/>
        </w:tabs>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za školskou radu</w:t>
      </w:r>
      <w:r w:rsidR="00CA34E0">
        <w:rPr>
          <w:rFonts w:ascii="Roboto Condensed" w:eastAsia="Roboto Condensed" w:hAnsi="Roboto Condensed" w:cs="Roboto Condensed"/>
          <w:sz w:val="22"/>
          <w:szCs w:val="22"/>
        </w:rPr>
        <w:tab/>
      </w:r>
      <w:r>
        <w:rPr>
          <w:rFonts w:ascii="Roboto Condensed" w:eastAsia="Roboto Condensed" w:hAnsi="Roboto Condensed" w:cs="Roboto Condensed"/>
          <w:sz w:val="22"/>
          <w:szCs w:val="22"/>
        </w:rPr>
        <w:t>Dr. Ing. Alois Křišťan, Th</w:t>
      </w:r>
      <w:r w:rsidR="00CA34E0">
        <w:rPr>
          <w:rFonts w:ascii="Roboto Condensed" w:eastAsia="Roboto Condensed" w:hAnsi="Roboto Condensed" w:cs="Roboto Condensed"/>
          <w:sz w:val="22"/>
          <w:szCs w:val="22"/>
        </w:rPr>
        <w:t>.</w:t>
      </w:r>
      <w:r>
        <w:rPr>
          <w:rFonts w:ascii="Roboto Condensed" w:eastAsia="Roboto Condensed" w:hAnsi="Roboto Condensed" w:cs="Roboto Condensed"/>
          <w:sz w:val="22"/>
          <w:szCs w:val="22"/>
        </w:rPr>
        <w:t xml:space="preserve">D. </w:t>
      </w:r>
    </w:p>
    <w:p w14:paraId="50F5621B" w14:textId="7B7BCDD5" w:rsidR="00005877" w:rsidRPr="00CA34E0" w:rsidRDefault="00CA34E0" w:rsidP="00CA34E0">
      <w:pPr>
        <w:tabs>
          <w:tab w:val="left" w:pos="5670"/>
        </w:tabs>
        <w:jc w:val="both"/>
        <w:rPr>
          <w:rFonts w:ascii="Roboto Condensed" w:eastAsia="Roboto Condensed" w:hAnsi="Roboto Condensed" w:cs="Roboto Condensed"/>
          <w:sz w:val="22"/>
          <w:szCs w:val="22"/>
        </w:rPr>
      </w:pPr>
      <w:r>
        <w:rPr>
          <w:rFonts w:ascii="Roboto Condensed" w:eastAsia="Roboto Condensed" w:hAnsi="Roboto Condensed" w:cs="Roboto Condensed"/>
          <w:sz w:val="22"/>
          <w:szCs w:val="22"/>
        </w:rPr>
        <w:tab/>
      </w:r>
      <w:r w:rsidR="00487C96">
        <w:rPr>
          <w:rFonts w:ascii="Roboto Condensed" w:eastAsia="Roboto Condensed" w:hAnsi="Roboto Condensed" w:cs="Roboto Condensed"/>
          <w:sz w:val="22"/>
          <w:szCs w:val="22"/>
        </w:rPr>
        <w:t>p</w:t>
      </w:r>
      <w:r w:rsidR="009B5598">
        <w:rPr>
          <w:rFonts w:ascii="Roboto Condensed" w:eastAsia="Roboto Condensed" w:hAnsi="Roboto Condensed" w:cs="Roboto Condensed"/>
          <w:sz w:val="22"/>
          <w:szCs w:val="22"/>
        </w:rPr>
        <w:t>ředseda rady</w:t>
      </w:r>
    </w:p>
    <w:p w14:paraId="70C178E7" w14:textId="77777777" w:rsidR="00005877" w:rsidRDefault="00005877" w:rsidP="00CA34E0">
      <w:pPr>
        <w:tabs>
          <w:tab w:val="left" w:pos="5670"/>
          <w:tab w:val="right" w:pos="9638"/>
        </w:tabs>
        <w:rPr>
          <w:rFonts w:ascii="Roboto Condensed" w:eastAsia="Roboto Condensed" w:hAnsi="Roboto Condensed" w:cs="Roboto Condensed"/>
          <w:sz w:val="20"/>
          <w:szCs w:val="20"/>
        </w:rPr>
      </w:pPr>
    </w:p>
    <w:p w14:paraId="4948209E" w14:textId="77777777" w:rsidR="00005877" w:rsidRDefault="00005877" w:rsidP="00CA34E0">
      <w:pPr>
        <w:tabs>
          <w:tab w:val="left" w:pos="5670"/>
          <w:tab w:val="right" w:pos="9638"/>
        </w:tabs>
        <w:rPr>
          <w:rFonts w:ascii="Roboto Condensed" w:eastAsia="Roboto Condensed" w:hAnsi="Roboto Condensed" w:cs="Roboto Condensed"/>
          <w:sz w:val="20"/>
          <w:szCs w:val="20"/>
        </w:rPr>
      </w:pPr>
    </w:p>
    <w:p w14:paraId="6F181A0C" w14:textId="77777777" w:rsidR="00005877" w:rsidRDefault="00005877" w:rsidP="00CA34E0">
      <w:pPr>
        <w:tabs>
          <w:tab w:val="left" w:pos="5670"/>
          <w:tab w:val="right" w:pos="9638"/>
        </w:tabs>
        <w:rPr>
          <w:rFonts w:ascii="Roboto Condensed" w:eastAsia="Roboto Condensed" w:hAnsi="Roboto Condensed" w:cs="Roboto Condensed"/>
          <w:sz w:val="20"/>
          <w:szCs w:val="20"/>
        </w:rPr>
      </w:pPr>
    </w:p>
    <w:p w14:paraId="0AAC3799" w14:textId="77777777" w:rsidR="00005877" w:rsidRDefault="00005877" w:rsidP="00CA34E0">
      <w:pPr>
        <w:tabs>
          <w:tab w:val="left" w:pos="5670"/>
          <w:tab w:val="right" w:pos="9638"/>
        </w:tabs>
        <w:rPr>
          <w:rFonts w:ascii="Roboto Condensed" w:eastAsia="Roboto Condensed" w:hAnsi="Roboto Condensed" w:cs="Roboto Condensed"/>
          <w:sz w:val="20"/>
          <w:szCs w:val="20"/>
        </w:rPr>
      </w:pPr>
    </w:p>
    <w:p w14:paraId="0BDD982A" w14:textId="77777777" w:rsidR="00005877" w:rsidRDefault="00005877" w:rsidP="00CA34E0">
      <w:pPr>
        <w:tabs>
          <w:tab w:val="left" w:pos="5670"/>
          <w:tab w:val="right" w:pos="9638"/>
        </w:tabs>
        <w:rPr>
          <w:rFonts w:ascii="Roboto Condensed" w:eastAsia="Roboto Condensed" w:hAnsi="Roboto Condensed" w:cs="Roboto Condensed"/>
          <w:sz w:val="20"/>
          <w:szCs w:val="20"/>
        </w:rPr>
      </w:pPr>
    </w:p>
    <w:p w14:paraId="4F2343D8" w14:textId="77777777" w:rsidR="00005877" w:rsidRDefault="00005877">
      <w:pPr>
        <w:tabs>
          <w:tab w:val="right" w:pos="9638"/>
        </w:tabs>
        <w:rPr>
          <w:rFonts w:ascii="Roboto Condensed" w:eastAsia="Roboto Condensed" w:hAnsi="Roboto Condensed" w:cs="Roboto Condensed"/>
          <w:sz w:val="20"/>
          <w:szCs w:val="20"/>
        </w:rPr>
      </w:pPr>
    </w:p>
    <w:p w14:paraId="16EEA557" w14:textId="77777777" w:rsidR="00005877" w:rsidRDefault="00005877">
      <w:pPr>
        <w:tabs>
          <w:tab w:val="right" w:pos="9638"/>
        </w:tabs>
        <w:rPr>
          <w:rFonts w:ascii="Roboto Condensed" w:eastAsia="Roboto Condensed" w:hAnsi="Roboto Condensed" w:cs="Roboto Condensed"/>
          <w:sz w:val="20"/>
          <w:szCs w:val="20"/>
        </w:rPr>
      </w:pPr>
    </w:p>
    <w:p w14:paraId="5C49B559" w14:textId="77777777" w:rsidR="00005877" w:rsidRDefault="00005877">
      <w:pPr>
        <w:tabs>
          <w:tab w:val="right" w:pos="9638"/>
        </w:tabs>
        <w:rPr>
          <w:rFonts w:ascii="Roboto Condensed" w:eastAsia="Roboto Condensed" w:hAnsi="Roboto Condensed" w:cs="Roboto Condensed"/>
          <w:sz w:val="20"/>
          <w:szCs w:val="20"/>
        </w:rPr>
      </w:pPr>
    </w:p>
    <w:p w14:paraId="12BF00C2" w14:textId="77777777" w:rsidR="00005877" w:rsidRDefault="00005877">
      <w:pPr>
        <w:tabs>
          <w:tab w:val="right" w:pos="9638"/>
        </w:tabs>
        <w:rPr>
          <w:rFonts w:ascii="Roboto Condensed" w:eastAsia="Roboto Condensed" w:hAnsi="Roboto Condensed" w:cs="Roboto Condensed"/>
          <w:sz w:val="20"/>
          <w:szCs w:val="20"/>
        </w:rPr>
      </w:pPr>
    </w:p>
    <w:p w14:paraId="448CDBC2" w14:textId="77777777" w:rsidR="00005877" w:rsidRDefault="00005877">
      <w:pPr>
        <w:tabs>
          <w:tab w:val="right" w:pos="9638"/>
        </w:tabs>
        <w:rPr>
          <w:rFonts w:ascii="Roboto Condensed" w:eastAsia="Roboto Condensed" w:hAnsi="Roboto Condensed" w:cs="Roboto Condensed"/>
          <w:sz w:val="20"/>
          <w:szCs w:val="20"/>
        </w:rPr>
      </w:pPr>
    </w:p>
    <w:p w14:paraId="6AD76DAD" w14:textId="77777777" w:rsidR="00005877" w:rsidRDefault="00005877">
      <w:pPr>
        <w:tabs>
          <w:tab w:val="right" w:pos="9638"/>
        </w:tabs>
        <w:rPr>
          <w:rFonts w:ascii="Roboto Condensed" w:eastAsia="Roboto Condensed" w:hAnsi="Roboto Condensed" w:cs="Roboto Condensed"/>
          <w:sz w:val="20"/>
          <w:szCs w:val="20"/>
        </w:rPr>
      </w:pPr>
    </w:p>
    <w:p w14:paraId="65977BA2" w14:textId="77777777" w:rsidR="00005877" w:rsidRDefault="009B5598">
      <w:pPr>
        <w:tabs>
          <w:tab w:val="right" w:pos="9638"/>
        </w:tabs>
        <w:rPr>
          <w:rFonts w:ascii="Roboto Condensed" w:eastAsia="Roboto Condensed" w:hAnsi="Roboto Condensed" w:cs="Roboto Condensed"/>
          <w:sz w:val="20"/>
          <w:szCs w:val="20"/>
        </w:rPr>
      </w:pPr>
      <w:r>
        <w:rPr>
          <w:rFonts w:ascii="Roboto Condensed" w:eastAsia="Roboto Condensed" w:hAnsi="Roboto Condensed" w:cs="Roboto Condensed"/>
          <w:noProof/>
          <w:sz w:val="20"/>
          <w:szCs w:val="20"/>
        </w:rPr>
        <w:drawing>
          <wp:anchor distT="0" distB="0" distL="0" distR="0" simplePos="0" relativeHeight="251659264" behindDoc="1" locked="0" layoutInCell="1" hidden="0" allowOverlap="1" wp14:anchorId="6F078AAD" wp14:editId="0F60095C">
            <wp:simplePos x="0" y="0"/>
            <wp:positionH relativeFrom="margin">
              <wp:posOffset>2019935</wp:posOffset>
            </wp:positionH>
            <wp:positionV relativeFrom="page">
              <wp:posOffset>8658225</wp:posOffset>
            </wp:positionV>
            <wp:extent cx="5787390" cy="20516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87390" cy="2051685"/>
                    </a:xfrm>
                    <a:prstGeom prst="rect">
                      <a:avLst/>
                    </a:prstGeom>
                    <a:ln/>
                  </pic:spPr>
                </pic:pic>
              </a:graphicData>
            </a:graphic>
          </wp:anchor>
        </w:drawing>
      </w:r>
    </w:p>
    <w:p w14:paraId="7F6EE45E" w14:textId="77777777" w:rsidR="00005877" w:rsidRDefault="00005877">
      <w:pPr>
        <w:tabs>
          <w:tab w:val="right" w:pos="9638"/>
        </w:tabs>
        <w:rPr>
          <w:rFonts w:ascii="Roboto Condensed" w:eastAsia="Roboto Condensed" w:hAnsi="Roboto Condensed" w:cs="Roboto Condensed"/>
          <w:sz w:val="20"/>
          <w:szCs w:val="20"/>
        </w:rPr>
      </w:pPr>
    </w:p>
    <w:p w14:paraId="5C3BE747" w14:textId="77777777" w:rsidR="00005877" w:rsidRDefault="00005877">
      <w:pPr>
        <w:tabs>
          <w:tab w:val="right" w:pos="9638"/>
        </w:tabs>
        <w:rPr>
          <w:rFonts w:ascii="Roboto Condensed" w:eastAsia="Roboto Condensed" w:hAnsi="Roboto Condensed" w:cs="Roboto Condensed"/>
          <w:sz w:val="20"/>
          <w:szCs w:val="20"/>
        </w:rPr>
      </w:pPr>
    </w:p>
    <w:p w14:paraId="012475D3" w14:textId="77777777" w:rsidR="00005877" w:rsidRDefault="00005877">
      <w:pPr>
        <w:tabs>
          <w:tab w:val="right" w:pos="9638"/>
        </w:tabs>
        <w:rPr>
          <w:rFonts w:ascii="Roboto Condensed" w:eastAsia="Roboto Condensed" w:hAnsi="Roboto Condensed" w:cs="Roboto Condensed"/>
          <w:sz w:val="20"/>
          <w:szCs w:val="20"/>
        </w:rPr>
      </w:pPr>
    </w:p>
    <w:p w14:paraId="6EC8C9C2" w14:textId="77777777" w:rsidR="00005877" w:rsidRDefault="00005877">
      <w:pPr>
        <w:tabs>
          <w:tab w:val="right" w:pos="9638"/>
        </w:tabs>
        <w:rPr>
          <w:rFonts w:ascii="Roboto Condensed" w:eastAsia="Roboto Condensed" w:hAnsi="Roboto Condensed" w:cs="Roboto Condensed"/>
          <w:sz w:val="20"/>
          <w:szCs w:val="20"/>
        </w:rPr>
      </w:pPr>
    </w:p>
    <w:p w14:paraId="27F11AD4" w14:textId="77777777" w:rsidR="00005877" w:rsidRDefault="00005877">
      <w:pPr>
        <w:tabs>
          <w:tab w:val="right" w:pos="9638"/>
        </w:tabs>
        <w:rPr>
          <w:rFonts w:ascii="Roboto Condensed" w:eastAsia="Roboto Condensed" w:hAnsi="Roboto Condensed" w:cs="Roboto Condensed"/>
          <w:sz w:val="20"/>
          <w:szCs w:val="20"/>
        </w:rPr>
      </w:pPr>
    </w:p>
    <w:p w14:paraId="679F0610" w14:textId="77777777" w:rsidR="00005877" w:rsidRDefault="009B5598">
      <w:pPr>
        <w:tabs>
          <w:tab w:val="right" w:pos="9638"/>
        </w:tabs>
        <w:rPr>
          <w:rFonts w:ascii="Roboto Condensed" w:eastAsia="Roboto Condensed" w:hAnsi="Roboto Condensed" w:cs="Roboto Condensed"/>
        </w:rPr>
      </w:pPr>
      <w:r>
        <w:rPr>
          <w:rFonts w:ascii="Roboto Condensed" w:eastAsia="Roboto Condensed" w:hAnsi="Roboto Condensed" w:cs="Roboto Condensed"/>
          <w:sz w:val="20"/>
          <w:szCs w:val="20"/>
        </w:rPr>
        <w:t>+420 211 222 400         +420 211 222 440         pazlarova@jabok.cz</w:t>
      </w:r>
      <w:r>
        <w:rPr>
          <w:rFonts w:ascii="Roboto Condensed" w:eastAsia="Roboto Condensed" w:hAnsi="Roboto Condensed" w:cs="Roboto Condensed"/>
          <w:color w:val="000000"/>
          <w:sz w:val="20"/>
          <w:szCs w:val="20"/>
        </w:rPr>
        <w:t xml:space="preserve">         </w:t>
      </w:r>
      <w:r>
        <w:rPr>
          <w:rFonts w:ascii="Roboto Condensed" w:eastAsia="Roboto Condensed" w:hAnsi="Roboto Condensed" w:cs="Roboto Condensed"/>
          <w:sz w:val="20"/>
          <w:szCs w:val="20"/>
        </w:rPr>
        <w:t>Salmovská 8, Praha 2, 120 00         www.jabok.cz</w:t>
      </w:r>
    </w:p>
    <w:sectPr w:rsidR="00005877">
      <w:footerReference w:type="default" r:id="rId11"/>
      <w:pgSz w:w="11906" w:h="16838"/>
      <w:pgMar w:top="964" w:right="964" w:bottom="964" w:left="1304" w:header="709" w:footer="70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7AD92" w14:textId="77777777" w:rsidR="00C332B1" w:rsidRDefault="00C332B1">
      <w:r>
        <w:separator/>
      </w:r>
    </w:p>
  </w:endnote>
  <w:endnote w:type="continuationSeparator" w:id="0">
    <w:p w14:paraId="745F7014" w14:textId="77777777" w:rsidR="00C332B1" w:rsidRDefault="00C3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73E8D22-9798-40A7-9E1C-BEA11ECB5410}"/>
    <w:embedBold r:id="rId2" w:fontKey="{FDF91BA3-078B-44FD-B717-D637FEA37301}"/>
    <w:embedItalic r:id="rId3" w:fontKey="{19AFBA93-C048-48A5-9C0D-C11F241C2AEA}"/>
  </w:font>
  <w:font w:name="Roboto Condensed">
    <w:panose1 w:val="02000000000000000000"/>
    <w:charset w:val="00"/>
    <w:family w:val="auto"/>
    <w:pitch w:val="variable"/>
    <w:sig w:usb0="E00002FF" w:usb1="5000205B" w:usb2="00000020" w:usb3="00000000" w:csb0="0000019F" w:csb1="00000000"/>
    <w:embedRegular r:id="rId4" w:fontKey="{1DDF9FC7-7C08-4510-83A3-AFC978BE2A0A}"/>
    <w:embedBold r:id="rId5" w:fontKey="{84F22848-7E83-4D0C-B904-026FCAFEDF8F}"/>
  </w:font>
  <w:font w:name="Ladislav">
    <w:panose1 w:val="02000000000000000000"/>
    <w:charset w:val="00"/>
    <w:family w:val="modern"/>
    <w:notTrueType/>
    <w:pitch w:val="variable"/>
    <w:sig w:usb0="A00000AF" w:usb1="5000006A" w:usb2="00000000" w:usb3="00000000" w:csb0="00000093" w:csb1="00000000"/>
  </w:font>
  <w:font w:name="Calibri Light">
    <w:panose1 w:val="020F0302020204030204"/>
    <w:charset w:val="EE"/>
    <w:family w:val="swiss"/>
    <w:pitch w:val="variable"/>
    <w:sig w:usb0="E4002EFF" w:usb1="C200247B" w:usb2="00000009" w:usb3="00000000" w:csb0="000001FF" w:csb1="00000000"/>
    <w:embedRegular r:id="rId6" w:fontKey="{F22CA23E-42AE-4FB2-B99C-BFD5F935E2D0}"/>
    <w:embedItalic r:id="rId7" w:fontKey="{2E4EFD29-1EC1-4CBF-8A52-739A89C74AFB}"/>
  </w:font>
  <w:font w:name="Minion Pro">
    <w:charset w:val="00"/>
    <w:family w:val="roman"/>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8" w:fontKey="{EBE8A65B-2833-4274-9C3A-4ED7B0F480BC}"/>
  </w:font>
  <w:font w:name="Georgia">
    <w:panose1 w:val="02040502050405020303"/>
    <w:charset w:val="EE"/>
    <w:family w:val="roman"/>
    <w:pitch w:val="variable"/>
    <w:sig w:usb0="00000287" w:usb1="00000000" w:usb2="00000000" w:usb3="00000000" w:csb0="0000009F" w:csb1="00000000"/>
    <w:embedItalic r:id="rId9" w:fontKey="{F37D8782-DAD4-4F12-B38D-5B004C8B4E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D275" w14:textId="77777777" w:rsidR="00005877" w:rsidRDefault="00005877">
    <w:pPr>
      <w:tabs>
        <w:tab w:val="right" w:pos="9638"/>
      </w:tabs>
      <w:rPr>
        <w:rFonts w:ascii="Roboto Condensed" w:eastAsia="Roboto Condensed" w:hAnsi="Roboto Condensed" w:cs="Roboto Condensed"/>
        <w:sz w:val="20"/>
        <w:szCs w:val="20"/>
      </w:rPr>
    </w:pPr>
  </w:p>
  <w:p w14:paraId="37ABAB98" w14:textId="77777777" w:rsidR="00005877" w:rsidRDefault="009B5598">
    <w:pPr>
      <w:pBdr>
        <w:top w:val="nil"/>
        <w:left w:val="nil"/>
        <w:bottom w:val="nil"/>
        <w:right w:val="nil"/>
        <w:between w:val="nil"/>
      </w:pBdr>
      <w:tabs>
        <w:tab w:val="center" w:pos="4536"/>
        <w:tab w:val="right" w:pos="9072"/>
      </w:tabs>
      <w:jc w:val="right"/>
      <w:rPr>
        <w:color w:val="000000"/>
      </w:rPr>
    </w:pPr>
    <w:r>
      <w:rPr>
        <w:rFonts w:ascii="Roboto Condensed" w:eastAsia="Roboto Condensed" w:hAnsi="Roboto Condensed" w:cs="Roboto Condensed"/>
        <w:color w:val="000000"/>
        <w:sz w:val="22"/>
        <w:szCs w:val="22"/>
      </w:rPr>
      <w:fldChar w:fldCharType="begin"/>
    </w:r>
    <w:r>
      <w:rPr>
        <w:rFonts w:ascii="Roboto Condensed" w:eastAsia="Roboto Condensed" w:hAnsi="Roboto Condensed" w:cs="Roboto Condensed"/>
        <w:color w:val="000000"/>
        <w:sz w:val="22"/>
        <w:szCs w:val="22"/>
      </w:rPr>
      <w:instrText>PAGE</w:instrText>
    </w:r>
    <w:r>
      <w:rPr>
        <w:rFonts w:ascii="Roboto Condensed" w:eastAsia="Roboto Condensed" w:hAnsi="Roboto Condensed" w:cs="Roboto Condensed"/>
        <w:color w:val="000000"/>
        <w:sz w:val="22"/>
        <w:szCs w:val="22"/>
      </w:rPr>
      <w:fldChar w:fldCharType="separate"/>
    </w:r>
    <w:r w:rsidR="00170052">
      <w:rPr>
        <w:rFonts w:ascii="Roboto Condensed" w:eastAsia="Roboto Condensed" w:hAnsi="Roboto Condensed" w:cs="Roboto Condensed"/>
        <w:noProof/>
        <w:color w:val="000000"/>
        <w:sz w:val="22"/>
        <w:szCs w:val="22"/>
      </w:rPr>
      <w:t>1</w:t>
    </w:r>
    <w:r>
      <w:rPr>
        <w:rFonts w:ascii="Roboto Condensed" w:eastAsia="Roboto Condensed" w:hAnsi="Roboto Condensed" w:cs="Roboto Condensed"/>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1707" w14:textId="77777777" w:rsidR="00C332B1" w:rsidRDefault="00C332B1">
      <w:r>
        <w:separator/>
      </w:r>
    </w:p>
  </w:footnote>
  <w:footnote w:type="continuationSeparator" w:id="0">
    <w:p w14:paraId="04F262BB" w14:textId="77777777" w:rsidR="00C332B1" w:rsidRDefault="00C33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198"/>
    <w:multiLevelType w:val="multilevel"/>
    <w:tmpl w:val="D736ECC6"/>
    <w:lvl w:ilvl="0">
      <w:start w:val="1"/>
      <w:numFmt w:val="decimal"/>
      <w:lvlText w:val="%1."/>
      <w:lvlJc w:val="left"/>
      <w:pPr>
        <w:ind w:left="360" w:hanging="360"/>
      </w:pPr>
    </w:lvl>
    <w:lvl w:ilvl="1">
      <w:start w:val="1"/>
      <w:numFmt w:val="decimal"/>
      <w:lvlText w:val="1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9A3A97"/>
    <w:multiLevelType w:val="multilevel"/>
    <w:tmpl w:val="2416D80C"/>
    <w:lvl w:ilvl="0">
      <w:start w:val="1"/>
      <w:numFmt w:val="upperRoman"/>
      <w:lvlText w:val="%1."/>
      <w:lvlJc w:val="left"/>
      <w:pPr>
        <w:ind w:left="1080" w:hanging="720"/>
      </w:pPr>
    </w:lvl>
    <w:lvl w:ilvl="1">
      <w:start w:val="1"/>
      <w:numFmt w:val="decimal"/>
      <w:lvlText w:val="3.%2."/>
      <w:lvlJc w:val="left"/>
      <w:pPr>
        <w:ind w:left="360" w:hanging="360"/>
      </w:pPr>
      <w:rPr>
        <w:rFonts w:hint="default"/>
      </w:r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0DEF295C"/>
    <w:multiLevelType w:val="multilevel"/>
    <w:tmpl w:val="F04C422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F9A29E4"/>
    <w:multiLevelType w:val="multilevel"/>
    <w:tmpl w:val="9F701F4A"/>
    <w:lvl w:ilvl="0">
      <w:start w:val="1"/>
      <w:numFmt w:val="decimal"/>
      <w:lvlText w:val="4.%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4AA6185"/>
    <w:multiLevelType w:val="multilevel"/>
    <w:tmpl w:val="E436A23E"/>
    <w:lvl w:ilvl="0">
      <w:start w:val="1"/>
      <w:numFmt w:val="decimal"/>
      <w:lvlText w:val="%1."/>
      <w:lvlJc w:val="left"/>
      <w:pPr>
        <w:ind w:left="360" w:hanging="360"/>
      </w:pPr>
    </w:lvl>
    <w:lvl w:ilvl="1">
      <w:start w:val="1"/>
      <w:numFmt w:val="decimal"/>
      <w:lvlText w:val="1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271D20"/>
    <w:multiLevelType w:val="multilevel"/>
    <w:tmpl w:val="1BBA235E"/>
    <w:lvl w:ilvl="0">
      <w:numFmt w:val="bullet"/>
      <w:lvlText w:val="-"/>
      <w:lvlJc w:val="left"/>
      <w:pPr>
        <w:ind w:left="360" w:hanging="360"/>
      </w:pPr>
      <w:rPr>
        <w:rFonts w:ascii="Times New Roman" w:eastAsia="Times New Roman" w:hAnsi="Times New Roman" w:cs="Times New Roman"/>
      </w:rPr>
    </w:lvl>
    <w:lvl w:ilvl="1">
      <w:numFmt w:val="bullet"/>
      <w:lvlText w:val="-"/>
      <w:lvlJc w:val="left"/>
      <w:pPr>
        <w:ind w:left="792" w:hanging="432"/>
      </w:pPr>
      <w:rPr>
        <w:rFonts w:ascii="Times New Roman" w:eastAsia="Times New Roman" w:hAnsi="Times New Roman" w:cs="Times New Roman"/>
      </w:rPr>
    </w:lvl>
    <w:lvl w:ilvl="2">
      <w:start w:val="1"/>
      <w:numFmt w:val="decimal"/>
      <w:lvlText w:val="-.-.%3."/>
      <w:lvlJc w:val="left"/>
      <w:pPr>
        <w:ind w:left="1224" w:hanging="504"/>
      </w:pPr>
    </w:lvl>
    <w:lvl w:ilvl="3">
      <w:start w:val="1"/>
      <w:numFmt w:val="decimal"/>
      <w:lvlText w:val="-.-.%3.%4."/>
      <w:lvlJc w:val="left"/>
      <w:pPr>
        <w:ind w:left="1728" w:hanging="647"/>
      </w:pPr>
    </w:lvl>
    <w:lvl w:ilvl="4">
      <w:start w:val="1"/>
      <w:numFmt w:val="decimal"/>
      <w:lvlText w:val="-.-.%3.%4.%5."/>
      <w:lvlJc w:val="left"/>
      <w:pPr>
        <w:ind w:left="2232" w:hanging="792"/>
      </w:pPr>
    </w:lvl>
    <w:lvl w:ilvl="5">
      <w:start w:val="1"/>
      <w:numFmt w:val="decimal"/>
      <w:lvlText w:val="-.-.%3.%4.%5.%6."/>
      <w:lvlJc w:val="left"/>
      <w:pPr>
        <w:ind w:left="2736" w:hanging="935"/>
      </w:pPr>
    </w:lvl>
    <w:lvl w:ilvl="6">
      <w:start w:val="1"/>
      <w:numFmt w:val="decimal"/>
      <w:lvlText w:val="-.-.%3.%4.%5.%6.%7."/>
      <w:lvlJc w:val="left"/>
      <w:pPr>
        <w:ind w:left="3240" w:hanging="1080"/>
      </w:pPr>
    </w:lvl>
    <w:lvl w:ilvl="7">
      <w:start w:val="1"/>
      <w:numFmt w:val="decimal"/>
      <w:lvlText w:val="-.-.%3.%4.%5.%6.%7.%8."/>
      <w:lvlJc w:val="left"/>
      <w:pPr>
        <w:ind w:left="3744" w:hanging="1224"/>
      </w:pPr>
    </w:lvl>
    <w:lvl w:ilvl="8">
      <w:start w:val="1"/>
      <w:numFmt w:val="decimal"/>
      <w:lvlText w:val="-.-.%3.%4.%5.%6.%7.%8.%9."/>
      <w:lvlJc w:val="left"/>
      <w:pPr>
        <w:ind w:left="4320" w:hanging="1440"/>
      </w:pPr>
    </w:lvl>
  </w:abstractNum>
  <w:abstractNum w:abstractNumId="6" w15:restartNumberingAfterBreak="0">
    <w:nsid w:val="1C5B181A"/>
    <w:multiLevelType w:val="hybridMultilevel"/>
    <w:tmpl w:val="815C294C"/>
    <w:lvl w:ilvl="0" w:tplc="5F3C1352">
      <w:start w:val="1"/>
      <w:numFmt w:val="decim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6D1F0A"/>
    <w:multiLevelType w:val="multilevel"/>
    <w:tmpl w:val="DF72AD36"/>
    <w:lvl w:ilvl="0">
      <w:start w:val="1"/>
      <w:numFmt w:val="decimal"/>
      <w:lvlText w:val="%1."/>
      <w:lvlJc w:val="left"/>
      <w:pPr>
        <w:ind w:left="360" w:hanging="360"/>
      </w:pPr>
    </w:lvl>
    <w:lvl w:ilvl="1">
      <w:start w:val="1"/>
      <w:numFmt w:val="decimal"/>
      <w:lvlText w:val="8.%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9A7B82"/>
    <w:multiLevelType w:val="multilevel"/>
    <w:tmpl w:val="16BEDC80"/>
    <w:lvl w:ilvl="0">
      <w:start w:val="1"/>
      <w:numFmt w:val="decimal"/>
      <w:lvlText w:val="%1."/>
      <w:lvlJc w:val="left"/>
      <w:pPr>
        <w:ind w:left="360" w:hanging="360"/>
      </w:pPr>
    </w:lvl>
    <w:lvl w:ilvl="1">
      <w:start w:val="1"/>
      <w:numFmt w:val="decimal"/>
      <w:lvlText w:val="7.%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1F3945"/>
    <w:multiLevelType w:val="multilevel"/>
    <w:tmpl w:val="D736ECC6"/>
    <w:lvl w:ilvl="0">
      <w:start w:val="1"/>
      <w:numFmt w:val="decimal"/>
      <w:lvlText w:val="%1."/>
      <w:lvlJc w:val="left"/>
      <w:pPr>
        <w:ind w:left="360" w:hanging="360"/>
      </w:pPr>
    </w:lvl>
    <w:lvl w:ilvl="1">
      <w:start w:val="1"/>
      <w:numFmt w:val="decimal"/>
      <w:lvlText w:val="1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3497B"/>
    <w:multiLevelType w:val="multilevel"/>
    <w:tmpl w:val="6A768C0A"/>
    <w:lvl w:ilvl="0">
      <w:start w:val="1"/>
      <w:numFmt w:val="decimal"/>
      <w:lvlText w:val="%1."/>
      <w:lvlJc w:val="left"/>
      <w:pPr>
        <w:ind w:left="360" w:hanging="360"/>
      </w:pPr>
    </w:lvl>
    <w:lvl w:ilvl="1">
      <w:start w:val="1"/>
      <w:numFmt w:val="decimal"/>
      <w:lvlText w:val="1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4415FB"/>
    <w:multiLevelType w:val="multilevel"/>
    <w:tmpl w:val="E6DAFAEE"/>
    <w:lvl w:ilvl="0">
      <w:numFmt w:val="bullet"/>
      <w:lvlText w:val="-"/>
      <w:lvlJc w:val="left"/>
      <w:pPr>
        <w:ind w:left="360" w:hanging="360"/>
      </w:pPr>
      <w:rPr>
        <w:rFonts w:ascii="Times New Roman" w:eastAsia="Times New Roman" w:hAnsi="Times New Roman" w:cs="Times New Roman"/>
      </w:rPr>
    </w:lvl>
    <w:lvl w:ilvl="1">
      <w:start w:val="1"/>
      <w:numFmt w:val="decimal"/>
      <w:lvlText w:val="10.%2"/>
      <w:lvlJc w:val="left"/>
      <w:pPr>
        <w:ind w:left="792" w:hanging="79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12" w15:restartNumberingAfterBreak="0">
    <w:nsid w:val="35EA02F7"/>
    <w:multiLevelType w:val="multilevel"/>
    <w:tmpl w:val="1F6A7AE4"/>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12C089E"/>
    <w:multiLevelType w:val="multilevel"/>
    <w:tmpl w:val="6DACE260"/>
    <w:lvl w:ilvl="0">
      <w:start w:val="1"/>
      <w:numFmt w:val="decimal"/>
      <w:lvlText w:val="%1."/>
      <w:lvlJc w:val="left"/>
      <w:pPr>
        <w:ind w:left="360" w:hanging="360"/>
      </w:pPr>
    </w:lvl>
    <w:lvl w:ilvl="1">
      <w:start w:val="1"/>
      <w:numFmt w:val="decimal"/>
      <w:lvlText w:val="1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3935D7"/>
    <w:multiLevelType w:val="multilevel"/>
    <w:tmpl w:val="6DACE260"/>
    <w:lvl w:ilvl="0">
      <w:start w:val="1"/>
      <w:numFmt w:val="decimal"/>
      <w:lvlText w:val="%1."/>
      <w:lvlJc w:val="left"/>
      <w:pPr>
        <w:ind w:left="360" w:hanging="360"/>
      </w:pPr>
    </w:lvl>
    <w:lvl w:ilvl="1">
      <w:start w:val="1"/>
      <w:numFmt w:val="decimal"/>
      <w:lvlText w:val="1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661C21"/>
    <w:multiLevelType w:val="multilevel"/>
    <w:tmpl w:val="BCF0E114"/>
    <w:lvl w:ilvl="0">
      <w:start w:val="1"/>
      <w:numFmt w:val="decimal"/>
      <w:lvlText w:val="%1."/>
      <w:lvlJc w:val="left"/>
      <w:pPr>
        <w:ind w:left="360" w:hanging="360"/>
      </w:pPr>
    </w:lvl>
    <w:lvl w:ilvl="1">
      <w:numFmt w:val="bullet"/>
      <w:lvlText w:val="-"/>
      <w:lvlJc w:val="left"/>
      <w:pPr>
        <w:ind w:left="792" w:hanging="432"/>
      </w:pPr>
      <w:rPr>
        <w:rFonts w:ascii="Times New Roman" w:eastAsia="Times New Roman" w:hAnsi="Times New Roman" w:cs="Times New Roman"/>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6" w15:restartNumberingAfterBreak="0">
    <w:nsid w:val="4B681832"/>
    <w:multiLevelType w:val="multilevel"/>
    <w:tmpl w:val="C62E5388"/>
    <w:lvl w:ilvl="0">
      <w:start w:val="1"/>
      <w:numFmt w:val="decimal"/>
      <w:lvlText w:val="%1."/>
      <w:lvlJc w:val="left"/>
      <w:pPr>
        <w:ind w:left="360" w:hanging="360"/>
      </w:pPr>
    </w:lvl>
    <w:lvl w:ilvl="1">
      <w:start w:val="1"/>
      <w:numFmt w:val="decimal"/>
      <w:lvlText w:val="9.%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BA0C85"/>
    <w:multiLevelType w:val="multilevel"/>
    <w:tmpl w:val="0BA284D4"/>
    <w:lvl w:ilvl="0">
      <w:start w:val="1"/>
      <w:numFmt w:val="decimal"/>
      <w:lvlText w:val="2.%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9AE3B18"/>
    <w:multiLevelType w:val="multilevel"/>
    <w:tmpl w:val="8C16C78E"/>
    <w:lvl w:ilvl="0">
      <w:start w:val="1"/>
      <w:numFmt w:val="decimal"/>
      <w:lvlText w:val="3.%1."/>
      <w:lvlJc w:val="left"/>
      <w:pPr>
        <w:ind w:left="72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D8D25FC"/>
    <w:multiLevelType w:val="hybridMultilevel"/>
    <w:tmpl w:val="7AA443BA"/>
    <w:lvl w:ilvl="0" w:tplc="1E74ACE6">
      <w:start w:val="1"/>
      <w:numFmt w:val="lowerLetter"/>
      <w:lvlText w:val="%1)"/>
      <w:lvlJc w:val="left"/>
      <w:pPr>
        <w:ind w:left="720" w:hanging="360"/>
      </w:pPr>
      <w:rPr>
        <w:rFonts w:eastAsiaTheme="minorHAnsi" w:cs="Times New Roman" w:hint="default"/>
        <w:color w:val="EE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2165DD"/>
    <w:multiLevelType w:val="multilevel"/>
    <w:tmpl w:val="16287276"/>
    <w:lvl w:ilvl="0">
      <w:start w:val="1"/>
      <w:numFmt w:val="decimal"/>
      <w:lvlText w:val="%1."/>
      <w:lvlJc w:val="left"/>
      <w:pPr>
        <w:ind w:left="360" w:hanging="360"/>
      </w:pPr>
    </w:lvl>
    <w:lvl w:ilvl="1">
      <w:start w:val="1"/>
      <w:numFmt w:val="decimal"/>
      <w:lvlText w:val="1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A10BE5"/>
    <w:multiLevelType w:val="multilevel"/>
    <w:tmpl w:val="1F6A7AE4"/>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842028C"/>
    <w:multiLevelType w:val="multilevel"/>
    <w:tmpl w:val="B9989F0C"/>
    <w:lvl w:ilvl="0">
      <w:start w:val="5"/>
      <w:numFmt w:val="decimal"/>
      <w:lvlText w:val="%1"/>
      <w:lvlJc w:val="left"/>
      <w:pPr>
        <w:ind w:left="360" w:hanging="360"/>
      </w:pPr>
    </w:lvl>
    <w:lvl w:ilvl="1">
      <w:start w:val="1"/>
      <w:numFmt w:val="decimal"/>
      <w:lvlText w:val="6.%2"/>
      <w:lvlJc w:val="left"/>
      <w:pPr>
        <w:ind w:left="360" w:hanging="360"/>
      </w:pPr>
      <w:rPr>
        <w:rFonts w:ascii="Roboto Condensed" w:eastAsia="Roboto Condensed" w:hAnsi="Roboto Condensed" w:cs="Roboto Condensed"/>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B73662E"/>
    <w:multiLevelType w:val="multilevel"/>
    <w:tmpl w:val="6DACE260"/>
    <w:lvl w:ilvl="0">
      <w:start w:val="1"/>
      <w:numFmt w:val="decimal"/>
      <w:lvlText w:val="%1."/>
      <w:lvlJc w:val="left"/>
      <w:pPr>
        <w:ind w:left="360" w:hanging="360"/>
      </w:pPr>
    </w:lvl>
    <w:lvl w:ilvl="1">
      <w:start w:val="1"/>
      <w:numFmt w:val="decimal"/>
      <w:lvlText w:val="1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631E88"/>
    <w:multiLevelType w:val="hybridMultilevel"/>
    <w:tmpl w:val="01D46A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BB7719"/>
    <w:multiLevelType w:val="multilevel"/>
    <w:tmpl w:val="7390EA06"/>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7D126F3F"/>
    <w:multiLevelType w:val="multilevel"/>
    <w:tmpl w:val="20F4AD8A"/>
    <w:lvl w:ilvl="0">
      <w:start w:val="1"/>
      <w:numFmt w:val="decimal"/>
      <w:lvlText w:val="%1."/>
      <w:lvlJc w:val="left"/>
      <w:pPr>
        <w:ind w:left="360" w:hanging="360"/>
      </w:pPr>
    </w:lvl>
    <w:lvl w:ilvl="1">
      <w:start w:val="1"/>
      <w:numFmt w:val="decimal"/>
      <w:lvlText w:val="10.%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6854525">
    <w:abstractNumId w:val="17"/>
  </w:num>
  <w:num w:numId="2" w16cid:durableId="1947541507">
    <w:abstractNumId w:val="8"/>
  </w:num>
  <w:num w:numId="3" w16cid:durableId="1145854352">
    <w:abstractNumId w:val="18"/>
  </w:num>
  <w:num w:numId="4" w16cid:durableId="1181432823">
    <w:abstractNumId w:val="3"/>
  </w:num>
  <w:num w:numId="5" w16cid:durableId="717125460">
    <w:abstractNumId w:val="21"/>
  </w:num>
  <w:num w:numId="6" w16cid:durableId="1078478865">
    <w:abstractNumId w:val="2"/>
  </w:num>
  <w:num w:numId="7" w16cid:durableId="621228606">
    <w:abstractNumId w:val="22"/>
  </w:num>
  <w:num w:numId="8" w16cid:durableId="2061859063">
    <w:abstractNumId w:val="7"/>
  </w:num>
  <w:num w:numId="9" w16cid:durableId="1403522248">
    <w:abstractNumId w:val="16"/>
  </w:num>
  <w:num w:numId="10" w16cid:durableId="727535874">
    <w:abstractNumId w:val="26"/>
  </w:num>
  <w:num w:numId="11" w16cid:durableId="1865171212">
    <w:abstractNumId w:val="5"/>
  </w:num>
  <w:num w:numId="12" w16cid:durableId="1016227428">
    <w:abstractNumId w:val="11"/>
  </w:num>
  <w:num w:numId="13" w16cid:durableId="597105256">
    <w:abstractNumId w:val="4"/>
  </w:num>
  <w:num w:numId="14" w16cid:durableId="709918341">
    <w:abstractNumId w:val="20"/>
  </w:num>
  <w:num w:numId="15" w16cid:durableId="1398018301">
    <w:abstractNumId w:val="15"/>
  </w:num>
  <w:num w:numId="16" w16cid:durableId="360590545">
    <w:abstractNumId w:val="10"/>
  </w:num>
  <w:num w:numId="17" w16cid:durableId="1747876738">
    <w:abstractNumId w:val="0"/>
  </w:num>
  <w:num w:numId="18" w16cid:durableId="442574377">
    <w:abstractNumId w:val="25"/>
  </w:num>
  <w:num w:numId="19" w16cid:durableId="507646764">
    <w:abstractNumId w:val="14"/>
  </w:num>
  <w:num w:numId="20" w16cid:durableId="884685071">
    <w:abstractNumId w:val="1"/>
  </w:num>
  <w:num w:numId="21" w16cid:durableId="1191576234">
    <w:abstractNumId w:val="24"/>
  </w:num>
  <w:num w:numId="22" w16cid:durableId="1491142272">
    <w:abstractNumId w:val="19"/>
  </w:num>
  <w:num w:numId="23" w16cid:durableId="1817409090">
    <w:abstractNumId w:val="12"/>
  </w:num>
  <w:num w:numId="24" w16cid:durableId="1190341069">
    <w:abstractNumId w:val="23"/>
  </w:num>
  <w:num w:numId="25" w16cid:durableId="1056315400">
    <w:abstractNumId w:val="13"/>
  </w:num>
  <w:num w:numId="26" w16cid:durableId="1431928322">
    <w:abstractNumId w:val="9"/>
  </w:num>
  <w:num w:numId="27" w16cid:durableId="1104879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77"/>
    <w:rsid w:val="00005877"/>
    <w:rsid w:val="00051F69"/>
    <w:rsid w:val="00062F7A"/>
    <w:rsid w:val="0014376B"/>
    <w:rsid w:val="00170052"/>
    <w:rsid w:val="001744D5"/>
    <w:rsid w:val="001E5A6F"/>
    <w:rsid w:val="001F4D6F"/>
    <w:rsid w:val="002240BE"/>
    <w:rsid w:val="00224E88"/>
    <w:rsid w:val="00362A19"/>
    <w:rsid w:val="003968A0"/>
    <w:rsid w:val="00487C96"/>
    <w:rsid w:val="00566354"/>
    <w:rsid w:val="005E5598"/>
    <w:rsid w:val="00667005"/>
    <w:rsid w:val="00672DCE"/>
    <w:rsid w:val="006B0EBA"/>
    <w:rsid w:val="006B5A7A"/>
    <w:rsid w:val="006C0A63"/>
    <w:rsid w:val="007A6C65"/>
    <w:rsid w:val="008158C6"/>
    <w:rsid w:val="00823442"/>
    <w:rsid w:val="008B1180"/>
    <w:rsid w:val="009B5598"/>
    <w:rsid w:val="00A86619"/>
    <w:rsid w:val="00AA62E2"/>
    <w:rsid w:val="00AD6FD9"/>
    <w:rsid w:val="00B95E20"/>
    <w:rsid w:val="00C332B1"/>
    <w:rsid w:val="00C35CB6"/>
    <w:rsid w:val="00CA34E0"/>
    <w:rsid w:val="00CE243D"/>
    <w:rsid w:val="00D648BE"/>
    <w:rsid w:val="00D929EB"/>
    <w:rsid w:val="00D96731"/>
    <w:rsid w:val="00DD3EBD"/>
    <w:rsid w:val="00DD4C83"/>
    <w:rsid w:val="00E35E76"/>
    <w:rsid w:val="00E943DE"/>
    <w:rsid w:val="00F0157C"/>
    <w:rsid w:val="00F15ECC"/>
    <w:rsid w:val="00F438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00DA"/>
  <w15:docId w15:val="{584FEEA4-12B0-4E39-997A-2C282BDC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before="120" w:after="120"/>
      <w:jc w:val="center"/>
      <w:outlineLvl w:val="0"/>
    </w:pPr>
    <w:rPr>
      <w:rFonts w:ascii="Ladislav" w:eastAsia="Ladislav" w:hAnsi="Ladislav" w:cs="Ladislav"/>
      <w:b/>
      <w:bCs/>
    </w:rPr>
  </w:style>
  <w:style w:type="paragraph" w:styleId="Nadpis2">
    <w:name w:val="heading 2"/>
    <w:basedOn w:val="Normln"/>
    <w:next w:val="Normln"/>
    <w:uiPriority w:val="9"/>
    <w:unhideWhenUsed/>
    <w:qFormat/>
    <w:pPr>
      <w:keepNext/>
      <w:spacing w:after="120"/>
      <w:jc w:val="center"/>
      <w:outlineLvl w:val="1"/>
    </w:pPr>
    <w:rPr>
      <w:rFonts w:ascii="Times New Roman" w:eastAsia="Times New Roman" w:hAnsi="Times New Roman" w:cs="Times New Roman"/>
      <w:b/>
      <w:bCs/>
      <w:sz w:val="28"/>
      <w:szCs w:val="28"/>
      <w:u w:val="single"/>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40"/>
      <w:outlineLvl w:val="3"/>
    </w:pPr>
    <w:rPr>
      <w:i/>
      <w:iCs/>
      <w:color w:val="2F5496"/>
    </w:rPr>
  </w:style>
  <w:style w:type="paragraph" w:styleId="Nadpis5">
    <w:name w:val="heading 5"/>
    <w:basedOn w:val="Normln"/>
    <w:next w:val="Normln"/>
    <w:uiPriority w:val="9"/>
    <w:semiHidden/>
    <w:unhideWhenUsed/>
    <w:qFormat/>
    <w:pPr>
      <w:keepNext/>
      <w:keepLines/>
      <w:spacing w:before="40"/>
      <w:outlineLvl w:val="4"/>
    </w:pPr>
    <w:rPr>
      <w:color w:val="2F5496"/>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paragraph" w:styleId="Nadpis8">
    <w:name w:val="heading 8"/>
    <w:link w:val="Nadpis8Char"/>
    <w:uiPriority w:val="9"/>
    <w:semiHidden/>
    <w:unhideWhenUsed/>
    <w:qFormat/>
    <w:rsid w:val="00B418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link w:val="Nadpis9Char"/>
    <w:uiPriority w:val="9"/>
    <w:semiHidden/>
    <w:unhideWhenUsed/>
    <w:qFormat/>
    <w:rsid w:val="00B418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customStyle="1" w:styleId="Zkladnodstavec">
    <w:name w:val="[Základní odstavec]"/>
    <w:uiPriority w:val="99"/>
    <w:rsid w:val="00BE7766"/>
    <w:pPr>
      <w:autoSpaceDE w:val="0"/>
      <w:autoSpaceDN w:val="0"/>
      <w:adjustRightInd w:val="0"/>
      <w:spacing w:line="288" w:lineRule="auto"/>
      <w:textAlignment w:val="center"/>
    </w:pPr>
    <w:rPr>
      <w:rFonts w:ascii="Minion Pro" w:hAnsi="Minion Pro" w:cs="Minion Pro"/>
      <w:color w:val="000000"/>
    </w:rPr>
  </w:style>
  <w:style w:type="paragraph" w:customStyle="1" w:styleId="textdopisu">
    <w:name w:val="text dopisu"/>
    <w:uiPriority w:val="99"/>
    <w:rsid w:val="00BE7766"/>
    <w:pPr>
      <w:autoSpaceDE w:val="0"/>
      <w:autoSpaceDN w:val="0"/>
      <w:adjustRightInd w:val="0"/>
      <w:spacing w:line="280" w:lineRule="atLeast"/>
      <w:jc w:val="both"/>
      <w:textAlignment w:val="center"/>
    </w:pPr>
    <w:rPr>
      <w:color w:val="000000"/>
    </w:rPr>
  </w:style>
  <w:style w:type="character" w:styleId="Hypertextovodkaz">
    <w:name w:val="Hyperlink"/>
    <w:basedOn w:val="Standardnpsmoodstavce"/>
    <w:uiPriority w:val="99"/>
    <w:unhideWhenUsed/>
    <w:rsid w:val="0052203A"/>
    <w:rPr>
      <w:color w:val="0563C1" w:themeColor="hyperlink"/>
      <w:u w:val="single"/>
    </w:rPr>
  </w:style>
  <w:style w:type="character" w:customStyle="1" w:styleId="Nevyeenzmnka1">
    <w:name w:val="Nevyřešená zmínka1"/>
    <w:basedOn w:val="Standardnpsmoodstavce"/>
    <w:uiPriority w:val="99"/>
    <w:semiHidden/>
    <w:unhideWhenUsed/>
    <w:rsid w:val="0052203A"/>
    <w:rPr>
      <w:color w:val="605E5C"/>
      <w:shd w:val="clear" w:color="auto" w:fill="E1DFDD"/>
    </w:rPr>
  </w:style>
  <w:style w:type="character" w:styleId="Sledovanodkaz">
    <w:name w:val="FollowedHyperlink"/>
    <w:basedOn w:val="Standardnpsmoodstavce"/>
    <w:uiPriority w:val="99"/>
    <w:semiHidden/>
    <w:unhideWhenUsed/>
    <w:rsid w:val="0052203A"/>
    <w:rPr>
      <w:color w:val="954F72" w:themeColor="followedHyperlink"/>
      <w:u w:val="single"/>
    </w:rPr>
  </w:style>
  <w:style w:type="paragraph" w:styleId="Zhlav">
    <w:name w:val="header"/>
    <w:link w:val="ZhlavChar"/>
    <w:uiPriority w:val="99"/>
    <w:unhideWhenUsed/>
    <w:rsid w:val="002F0DD1"/>
    <w:pPr>
      <w:tabs>
        <w:tab w:val="center" w:pos="4536"/>
        <w:tab w:val="right" w:pos="9072"/>
      </w:tabs>
    </w:pPr>
  </w:style>
  <w:style w:type="character" w:customStyle="1" w:styleId="ZhlavChar">
    <w:name w:val="Záhlaví Char"/>
    <w:basedOn w:val="Standardnpsmoodstavce"/>
    <w:link w:val="Zhlav"/>
    <w:uiPriority w:val="99"/>
    <w:rsid w:val="002F0DD1"/>
  </w:style>
  <w:style w:type="paragraph" w:styleId="Zpat">
    <w:name w:val="footer"/>
    <w:link w:val="ZpatChar"/>
    <w:uiPriority w:val="99"/>
    <w:unhideWhenUsed/>
    <w:rsid w:val="002F0DD1"/>
    <w:pPr>
      <w:tabs>
        <w:tab w:val="center" w:pos="4536"/>
        <w:tab w:val="right" w:pos="9072"/>
      </w:tabs>
    </w:pPr>
  </w:style>
  <w:style w:type="character" w:customStyle="1" w:styleId="ZpatChar">
    <w:name w:val="Zápatí Char"/>
    <w:basedOn w:val="Standardnpsmoodstavce"/>
    <w:link w:val="Zpat"/>
    <w:uiPriority w:val="99"/>
    <w:rsid w:val="002F0DD1"/>
  </w:style>
  <w:style w:type="character" w:customStyle="1" w:styleId="Nadpis1Char">
    <w:name w:val="Nadpis 1 Char"/>
    <w:basedOn w:val="Standardnpsmoodstavce"/>
    <w:rsid w:val="00864094"/>
    <w:rPr>
      <w:rFonts w:ascii="Ladislav" w:eastAsia="Times New Roman" w:hAnsi="Ladislav" w:cs="Times New Roman"/>
      <w:b/>
      <w:bCs/>
      <w:szCs w:val="22"/>
      <w:lang w:eastAsia="cs-CZ"/>
    </w:rPr>
  </w:style>
  <w:style w:type="character" w:customStyle="1" w:styleId="Nadpis2Char">
    <w:name w:val="Nadpis 2 Char"/>
    <w:basedOn w:val="Standardnpsmoodstavce"/>
    <w:rsid w:val="00FA7964"/>
    <w:rPr>
      <w:rFonts w:ascii="Times New Roman" w:eastAsia="Times New Roman" w:hAnsi="Times New Roman" w:cs="Times New Roman"/>
      <w:b/>
      <w:bCs/>
      <w:sz w:val="28"/>
      <w:szCs w:val="20"/>
      <w:u w:val="single"/>
      <w:lang w:eastAsia="cs-CZ"/>
    </w:rPr>
  </w:style>
  <w:style w:type="paragraph" w:styleId="Datum">
    <w:name w:val="Date"/>
    <w:link w:val="DatumChar"/>
    <w:semiHidden/>
    <w:rsid w:val="00FA7964"/>
    <w:pPr>
      <w:spacing w:after="120"/>
      <w:jc w:val="both"/>
    </w:pPr>
    <w:rPr>
      <w:rFonts w:ascii="Times New Roman" w:eastAsia="Times New Roman" w:hAnsi="Times New Roman" w:cs="Times New Roman"/>
      <w:szCs w:val="20"/>
    </w:rPr>
  </w:style>
  <w:style w:type="character" w:customStyle="1" w:styleId="DatumChar">
    <w:name w:val="Datum Char"/>
    <w:basedOn w:val="Standardnpsmoodstavce"/>
    <w:link w:val="Datum"/>
    <w:semiHidden/>
    <w:rsid w:val="00FA7964"/>
    <w:rPr>
      <w:rFonts w:ascii="Times New Roman" w:eastAsia="Times New Roman" w:hAnsi="Times New Roman" w:cs="Times New Roman"/>
      <w:szCs w:val="20"/>
      <w:lang w:eastAsia="cs-CZ"/>
    </w:rPr>
  </w:style>
  <w:style w:type="character" w:customStyle="1" w:styleId="Nadpis4Char">
    <w:name w:val="Nadpis 4 Char"/>
    <w:basedOn w:val="Standardnpsmoodstavce"/>
    <w:uiPriority w:val="9"/>
    <w:semiHidden/>
    <w:rsid w:val="00B41810"/>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uiPriority w:val="9"/>
    <w:semiHidden/>
    <w:rsid w:val="00B41810"/>
    <w:rPr>
      <w:rFonts w:asciiTheme="majorHAnsi" w:eastAsiaTheme="majorEastAsia" w:hAnsiTheme="majorHAnsi" w:cstheme="majorBidi"/>
      <w:color w:val="2F5496" w:themeColor="accent1" w:themeShade="BF"/>
    </w:rPr>
  </w:style>
  <w:style w:type="character" w:customStyle="1" w:styleId="Nadpis8Char">
    <w:name w:val="Nadpis 8 Char"/>
    <w:basedOn w:val="Standardnpsmoodstavce"/>
    <w:link w:val="Nadpis8"/>
    <w:uiPriority w:val="9"/>
    <w:semiHidden/>
    <w:rsid w:val="00B41810"/>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41810"/>
    <w:rPr>
      <w:rFonts w:asciiTheme="majorHAnsi" w:eastAsiaTheme="majorEastAsia" w:hAnsiTheme="majorHAnsi" w:cstheme="majorBidi"/>
      <w:i/>
      <w:iCs/>
      <w:color w:val="272727" w:themeColor="text1" w:themeTint="D8"/>
      <w:sz w:val="21"/>
      <w:szCs w:val="21"/>
    </w:rPr>
  </w:style>
  <w:style w:type="character" w:styleId="Siln">
    <w:name w:val="Strong"/>
    <w:basedOn w:val="Standardnpsmoodstavce"/>
    <w:qFormat/>
    <w:rsid w:val="00B41810"/>
    <w:rPr>
      <w:b/>
      <w:bCs/>
    </w:rPr>
  </w:style>
  <w:style w:type="paragraph" w:styleId="Zkladntext2">
    <w:name w:val="Body Text 2"/>
    <w:link w:val="Zkladntext2Char"/>
    <w:rsid w:val="00B41810"/>
    <w:pPr>
      <w:suppressAutoHyphens/>
      <w:spacing w:after="120" w:line="480" w:lineRule="auto"/>
    </w:pPr>
    <w:rPr>
      <w:rFonts w:ascii="Times New Roman" w:eastAsia="Times New Roman" w:hAnsi="Times New Roman" w:cs="Times New Roman"/>
      <w:sz w:val="20"/>
      <w:szCs w:val="20"/>
    </w:rPr>
  </w:style>
  <w:style w:type="character" w:customStyle="1" w:styleId="Zkladntext2Char">
    <w:name w:val="Základní text 2 Char"/>
    <w:basedOn w:val="Standardnpsmoodstavce"/>
    <w:link w:val="Zkladntext2"/>
    <w:rsid w:val="00B41810"/>
    <w:rPr>
      <w:rFonts w:ascii="Times New Roman" w:eastAsia="Times New Roman" w:hAnsi="Times New Roman" w:cs="Times New Roman"/>
      <w:sz w:val="20"/>
      <w:szCs w:val="20"/>
    </w:rPr>
  </w:style>
  <w:style w:type="paragraph" w:styleId="Odstavecseseznamem">
    <w:name w:val="List Paragraph"/>
    <w:uiPriority w:val="34"/>
    <w:qFormat/>
    <w:rsid w:val="00B41810"/>
    <w:pPr>
      <w:ind w:left="720"/>
      <w:contextualSpacing/>
    </w:pPr>
    <w:rPr>
      <w:rFonts w:ascii="Times New Roman" w:eastAsia="Times New Roman" w:hAnsi="Times New Roman" w:cs="Times New Roman"/>
    </w:rPr>
  </w:style>
  <w:style w:type="paragraph" w:styleId="Zkladntext">
    <w:name w:val="Body Text"/>
    <w:link w:val="ZkladntextChar"/>
    <w:uiPriority w:val="99"/>
    <w:semiHidden/>
    <w:unhideWhenUsed/>
    <w:rsid w:val="00B41810"/>
    <w:pPr>
      <w:spacing w:after="120"/>
    </w:pPr>
  </w:style>
  <w:style w:type="character" w:customStyle="1" w:styleId="ZkladntextChar">
    <w:name w:val="Základní text Char"/>
    <w:basedOn w:val="Standardnpsmoodstavce"/>
    <w:link w:val="Zkladntext"/>
    <w:uiPriority w:val="99"/>
    <w:semiHidden/>
    <w:rsid w:val="00B41810"/>
  </w:style>
  <w:style w:type="paragraph" w:customStyle="1" w:styleId="Zkladntextodsazen22">
    <w:name w:val="Základní text odsazený 22"/>
    <w:rsid w:val="00F32714"/>
    <w:pPr>
      <w:tabs>
        <w:tab w:val="left" w:pos="720"/>
      </w:tabs>
      <w:spacing w:before="120"/>
      <w:ind w:left="360" w:hanging="360"/>
      <w:jc w:val="both"/>
    </w:pPr>
    <w:rPr>
      <w:rFonts w:ascii="Times New Roman" w:eastAsia="Times New Roman" w:hAnsi="Times New Roman" w:cs="Times New Roman"/>
      <w:sz w:val="28"/>
      <w:szCs w:val="28"/>
    </w:rPr>
  </w:style>
  <w:style w:type="character" w:customStyle="1" w:styleId="Nevyeenzmnka2">
    <w:name w:val="Nevyřešená zmínka2"/>
    <w:basedOn w:val="Standardnpsmoodstavce"/>
    <w:uiPriority w:val="99"/>
    <w:semiHidden/>
    <w:unhideWhenUsed/>
    <w:rsid w:val="00CC3342"/>
    <w:rPr>
      <w:color w:val="605E5C"/>
      <w:shd w:val="clear" w:color="auto" w:fill="E1DFDD"/>
    </w:rPr>
  </w:style>
  <w:style w:type="paragraph" w:styleId="Textbubliny">
    <w:name w:val="Balloon Text"/>
    <w:link w:val="TextbublinyChar"/>
    <w:uiPriority w:val="99"/>
    <w:semiHidden/>
    <w:unhideWhenUsed/>
    <w:rsid w:val="00F625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2503"/>
    <w:rPr>
      <w:rFonts w:ascii="Segoe UI" w:hAnsi="Segoe UI" w:cs="Segoe UI"/>
      <w:sz w:val="18"/>
      <w:szCs w:val="18"/>
    </w:rPr>
  </w:style>
  <w:style w:type="character" w:styleId="Odkaznakoment">
    <w:name w:val="annotation reference"/>
    <w:basedOn w:val="Standardnpsmoodstavce"/>
    <w:uiPriority w:val="99"/>
    <w:semiHidden/>
    <w:unhideWhenUsed/>
    <w:rsid w:val="00AC13AA"/>
    <w:rPr>
      <w:sz w:val="16"/>
      <w:szCs w:val="16"/>
    </w:rPr>
  </w:style>
  <w:style w:type="paragraph" w:styleId="Textkomente">
    <w:name w:val="annotation text"/>
    <w:link w:val="TextkomenteChar"/>
    <w:uiPriority w:val="99"/>
    <w:unhideWhenUsed/>
    <w:rsid w:val="00AC13AA"/>
    <w:pPr>
      <w:suppressAutoHyphens/>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rsid w:val="00AC13AA"/>
    <w:rPr>
      <w:rFonts w:ascii="Times New Roman" w:eastAsia="Times New Roman" w:hAnsi="Times New Roman" w:cs="Times New Roman"/>
      <w:sz w:val="20"/>
      <w:szCs w:val="20"/>
      <w:lang w:eastAsia="cs-CZ"/>
    </w:rPr>
  </w:style>
  <w:style w:type="paragraph" w:styleId="Bezmezer">
    <w:name w:val="No Spacing"/>
    <w:uiPriority w:val="1"/>
    <w:qFormat/>
    <w:rsid w:val="00432D12"/>
    <w:pPr>
      <w:suppressAutoHyphens/>
    </w:pPr>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A1021"/>
    <w:pPr>
      <w:suppressAutoHyphens w:val="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A1021"/>
    <w:rPr>
      <w:rFonts w:ascii="Times New Roman" w:eastAsia="Times New Roman" w:hAnsi="Times New Roman" w:cs="Times New Roman"/>
      <w:b/>
      <w:bCs/>
      <w:sz w:val="20"/>
      <w:szCs w:val="20"/>
      <w:lang w:eastAsia="cs-CZ"/>
    </w:rPr>
  </w:style>
  <w:style w:type="paragraph" w:customStyle="1" w:styleId="l4">
    <w:name w:val="l4"/>
    <w:rsid w:val="00D827E0"/>
    <w:pPr>
      <w:spacing w:before="100" w:beforeAutospacing="1" w:after="100" w:afterAutospacing="1"/>
    </w:pPr>
    <w:rPr>
      <w:rFonts w:ascii="Times New Roman" w:eastAsia="Times New Roman" w:hAnsi="Times New Roman" w:cs="Times New Roman"/>
    </w:rPr>
  </w:style>
  <w:style w:type="paragraph" w:customStyle="1" w:styleId="l5">
    <w:name w:val="l5"/>
    <w:rsid w:val="00D827E0"/>
    <w:pPr>
      <w:spacing w:before="100" w:beforeAutospacing="1" w:after="100" w:afterAutospacing="1"/>
    </w:pPr>
    <w:rPr>
      <w:rFonts w:ascii="Times New Roman" w:eastAsia="Times New Roman" w:hAnsi="Times New Roman" w:cs="Times New Roman"/>
    </w:rPr>
  </w:style>
  <w:style w:type="character" w:styleId="PromnnHTML">
    <w:name w:val="HTML Variable"/>
    <w:basedOn w:val="Standardnpsmoodstavce"/>
    <w:uiPriority w:val="99"/>
    <w:semiHidden/>
    <w:unhideWhenUsed/>
    <w:rsid w:val="00D827E0"/>
    <w:rPr>
      <w:i/>
      <w:iCs/>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paragraph" w:styleId="Revize">
    <w:name w:val="Revision"/>
    <w:hidden/>
    <w:uiPriority w:val="99"/>
    <w:semiHidden/>
    <w:rsid w:val="007A6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mWHUtfvEI/3mFx7o2R5Xh4QTXQ==">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24E329-52BB-4774-A08F-EA7346BE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3160</Words>
  <Characters>18648</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Petříčková</dc:creator>
  <cp:lastModifiedBy>info@servis10.cz</cp:lastModifiedBy>
  <cp:revision>17</cp:revision>
  <dcterms:created xsi:type="dcterms:W3CDTF">2026-03-05T14:31:00Z</dcterms:created>
  <dcterms:modified xsi:type="dcterms:W3CDTF">2026-06-29T12:16:00Z</dcterms:modified>
</cp:coreProperties>
</file>