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CA8" w:rsidRPr="00A31CA8" w:rsidRDefault="00A31CA8" w:rsidP="00E77835">
      <w:pPr>
        <w:jc w:val="center"/>
        <w:rPr>
          <w:b/>
        </w:rPr>
      </w:pPr>
      <w:r w:rsidRPr="00A31CA8">
        <w:rPr>
          <w:b/>
        </w:rPr>
        <w:t>JEDNACÍ ŘÁD ŠKOLSKÉ RADY</w:t>
      </w:r>
    </w:p>
    <w:p w:rsidR="00A31CA8" w:rsidRPr="00A31CA8" w:rsidRDefault="00A31CA8" w:rsidP="00E77835">
      <w:pPr>
        <w:jc w:val="center"/>
        <w:rPr>
          <w:b/>
        </w:rPr>
      </w:pPr>
      <w:r w:rsidRPr="00A31CA8">
        <w:rPr>
          <w:b/>
        </w:rPr>
        <w:t>JABOK</w:t>
      </w:r>
      <w:r w:rsidRPr="00A31CA8">
        <w:rPr>
          <w:b/>
        </w:rPr>
        <w:t xml:space="preserve"> - </w:t>
      </w:r>
      <w:r w:rsidRPr="00A31CA8">
        <w:rPr>
          <w:b/>
        </w:rPr>
        <w:t>Vyšší odborná škola sociálně pedagogická a teologická</w:t>
      </w: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A31CA8" w:rsidRPr="00A31CA8" w:rsidRDefault="00A31CA8" w:rsidP="00E77835">
      <w:pPr>
        <w:jc w:val="both"/>
        <w:rPr>
          <w:b/>
        </w:rPr>
      </w:pPr>
      <w:r w:rsidRPr="00A31CA8">
        <w:rPr>
          <w:b/>
        </w:rPr>
        <w:t>Čl. 1 Úvodní ustanovení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1. Školská rada (dále jen ŠR) je zřízena v souladu s ustanovením § 167 a násl. zák. č. 5</w:t>
      </w:r>
      <w:r w:rsidR="00E77835">
        <w:t>61/2004 Sb. ve </w:t>
      </w:r>
      <w:r>
        <w:t>znění pozdějších předpisů (dále jen zákon), a to rozhodnutím zřizovatele školy.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2. Jednací řád ŠR upravuje přípravu, svolání, průběh zasedání, usnášení a kontrolu plnění usnesení, jakož i další otázky, které jí přísluší v mezích platné legislativy.</w:t>
      </w: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A31CA8" w:rsidRPr="00A31CA8" w:rsidRDefault="00A31CA8" w:rsidP="00E77835">
      <w:pPr>
        <w:jc w:val="both"/>
        <w:rPr>
          <w:b/>
        </w:rPr>
      </w:pPr>
      <w:r w:rsidRPr="00A31CA8">
        <w:rPr>
          <w:b/>
        </w:rPr>
        <w:t>Čl. 2 Pravomoci školské rady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1. Působnost ŠR je vymezena podle ustanovení § 168 zákona:</w:t>
      </w:r>
    </w:p>
    <w:p w:rsidR="00A31CA8" w:rsidRDefault="00A31CA8" w:rsidP="00E77835">
      <w:pPr>
        <w:jc w:val="both"/>
      </w:pPr>
      <w:r>
        <w:t>a) vyjadřuje se k návrhům školních vzdělávacích programů a k jejich následnému uskutečňování,</w:t>
      </w:r>
    </w:p>
    <w:p w:rsidR="00A31CA8" w:rsidRDefault="00A31CA8" w:rsidP="00E77835">
      <w:pPr>
        <w:jc w:val="both"/>
      </w:pPr>
      <w:r>
        <w:t>b) schvaluje výroční zprávu o činnosti školy,</w:t>
      </w:r>
    </w:p>
    <w:p w:rsidR="00A31CA8" w:rsidRDefault="00A31CA8" w:rsidP="00E77835">
      <w:pPr>
        <w:jc w:val="both"/>
      </w:pPr>
      <w:r>
        <w:t>c) schvaluje školní řád, stipendijní řád a navrhuje jejich změny,</w:t>
      </w:r>
    </w:p>
    <w:p w:rsidR="00A31CA8" w:rsidRDefault="00A31CA8" w:rsidP="00E77835">
      <w:pPr>
        <w:jc w:val="both"/>
      </w:pPr>
      <w:r>
        <w:t>d) schvaluje pravidla pro hodnocení vzdělávání studentů,</w:t>
      </w:r>
    </w:p>
    <w:p w:rsidR="00A31CA8" w:rsidRDefault="00A31CA8" w:rsidP="00E77835">
      <w:pPr>
        <w:jc w:val="both"/>
      </w:pPr>
      <w:r>
        <w:t>e) podílí se na zpracování koncepčních záměrů rozvoje školy,</w:t>
      </w:r>
    </w:p>
    <w:p w:rsidR="00A31CA8" w:rsidRDefault="00A31CA8" w:rsidP="00E77835">
      <w:pPr>
        <w:jc w:val="both"/>
      </w:pPr>
      <w:r>
        <w:t>f) projednává návrh rozpočtu školy na další rok a navrhuje opatření ke zlepšení hospodaření,</w:t>
      </w:r>
    </w:p>
    <w:p w:rsidR="00A31CA8" w:rsidRDefault="00A31CA8" w:rsidP="00E77835">
      <w:pPr>
        <w:jc w:val="both"/>
      </w:pPr>
      <w:r>
        <w:t>g) projednává inspekční zprávy České školní inspekce,</w:t>
      </w:r>
    </w:p>
    <w:p w:rsidR="00A31CA8" w:rsidRDefault="00A31CA8" w:rsidP="00E77835">
      <w:pPr>
        <w:jc w:val="both"/>
      </w:pPr>
      <w:r>
        <w:t>h) podává podněty a oznámení řediteli školy, zřizovateli, orgánům</w:t>
      </w:r>
      <w:r w:rsidR="00E77835">
        <w:t xml:space="preserve"> vykonávajícím státní správu ve </w:t>
      </w:r>
      <w:r>
        <w:t>školství a dalším orgánům státní správy,</w:t>
      </w:r>
    </w:p>
    <w:p w:rsidR="00A31CA8" w:rsidRDefault="00A31CA8" w:rsidP="00E77835">
      <w:pPr>
        <w:jc w:val="both"/>
      </w:pPr>
      <w:r>
        <w:t>i) podává návrh na vyhlášení konkursu na ředitele školy.</w:t>
      </w: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A31CA8" w:rsidRPr="00A31CA8" w:rsidRDefault="00A31CA8" w:rsidP="00E77835">
      <w:pPr>
        <w:jc w:val="both"/>
        <w:rPr>
          <w:b/>
        </w:rPr>
      </w:pPr>
      <w:r w:rsidRPr="00A31CA8">
        <w:rPr>
          <w:b/>
        </w:rPr>
        <w:t>Čl. 3 Zasedání školské rady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1. ŠR se schází nejméně dvakrát ročně.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2. Zasedání ŠR svolává její předseda, příp. místopředseda, elektronicky alespoň týden před zasedáním. Termíny schůzek se stanovují s ohledem na potřeby školy a s přihlédnutím k povinnostem uloženým ŠR zákonem. První zasedání ŠR svolává ředitel školy.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3. ŠR na svém prvním zasedání zvolí svého předsedu a místopředsedu.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4. Podklady pro jednání ŠR zajišťují členové ŠR a ředitel školy v rozsahu, který vymezuje zákon.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5. Zasedání ŠR jsou neveřejná. ŠR může k jednotlivým bodům svého jednání přizvat další osoby.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6. Ředitel školy nebo jím pověřený zástupce je povinen zúčastnit se zasedání ŠR při předkládání dokumentů uvedených v čl. 2 odst. 1 písm. a) až g), v ostatních případech na vyzvání předsedy ŠR.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7. Ve zvláště odůvodněných případech může ŠR mezi řádnými zase</w:t>
      </w:r>
      <w:r w:rsidR="00E77835">
        <w:t>dáními hlasovat elektronicky za </w:t>
      </w:r>
      <w:r>
        <w:t>podmínky, že předseda ŠR zašle podklady a určí lhůtu hlasování. Záznam o provedeném hlasování se zanese do zápisu nejbližšího řádného zasedání ŠR.</w:t>
      </w: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A31CA8" w:rsidRPr="00A31CA8" w:rsidRDefault="00A31CA8" w:rsidP="00E77835">
      <w:pPr>
        <w:jc w:val="both"/>
        <w:rPr>
          <w:b/>
        </w:rPr>
      </w:pPr>
      <w:r w:rsidRPr="00A31CA8">
        <w:rPr>
          <w:b/>
        </w:rPr>
        <w:lastRenderedPageBreak/>
        <w:t>Čl. 4 Program a průběh zasedání školské rady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1. Zasedání ŠR je možno zahájit, je-li přítomna nadpoloviční většina jejích členů.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2. Program zasedání navrhuje předseda. Vychází přitom z povinnos</w:t>
      </w:r>
      <w:r w:rsidR="00E77835">
        <w:t>tí uložených ŠR zákonem, dále z </w:t>
      </w:r>
      <w:r>
        <w:t>podnětů a návrhů zaměstnanců školy, členů ŠR, ředitele a zřizovatele školy.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3. Zasedání ŠR řídí její předseda; zahajuje, přerušuje a ukončuje zasedání.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4. Dokumenty uvedené v čl. 2 odst. 1 písm. a) až g) předkládá ředitel školy nebo jeho zástupce.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5. O schválení dokumentů uvedených v čl. 2 odst. 1 písm. b) až d) rozhodne ŠR do 1 měsíce od jejich předložení ředitelem školy.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6. ŠR se usnáší nadpoloviční většinou všech členů při schvalování svého jednacího řádu, výroční zprávy školy, školního a stipendijního řádu a pravidel pro hodnocení výsledků vzdělávání studentů. Nadpoloviční většinou všech členů musí být schváleno i rozhodnutí o podání návrhu na vyhlášení konkursu na ředitele školy. V ostatních případech se ŠR usnáší většinou přítomných členů.</w:t>
      </w: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A31CA8" w:rsidRPr="00A31CA8" w:rsidRDefault="00A31CA8" w:rsidP="00E77835">
      <w:pPr>
        <w:jc w:val="both"/>
        <w:rPr>
          <w:b/>
        </w:rPr>
      </w:pPr>
      <w:r w:rsidRPr="00A31CA8">
        <w:rPr>
          <w:b/>
        </w:rPr>
        <w:t>Čl. 5 Usnesení, zápis a kontrola usnesení školské rady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1. ŠR pořizuje ze svého zasedání zápis, ve kterém jsou uvedena jm</w:t>
      </w:r>
      <w:r w:rsidR="00E77835">
        <w:t>éna přítomných členů, program a </w:t>
      </w:r>
      <w:r>
        <w:t>následný průběh zasedání, výsledek případného hlasování a přijatá usnesení.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2. Usnesení ŠR a zápisy ze zasedání ŠR podepisuje předseda nebo jím pověřený člen ŠR.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3. O své činnosti informuje ŠR zápisy zveřejněnými na webových stránkách školy.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4. ŠR provádí kontrolu plnění usnesení.</w:t>
      </w: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A31CA8" w:rsidRPr="00A31CA8" w:rsidRDefault="00A31CA8" w:rsidP="00E77835">
      <w:pPr>
        <w:jc w:val="both"/>
        <w:rPr>
          <w:b/>
        </w:rPr>
      </w:pPr>
      <w:r w:rsidRPr="00A31CA8">
        <w:rPr>
          <w:b/>
        </w:rPr>
        <w:t>Čl. 6 Přechodná a závěrečná ustanovení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1. ŠR na svém prvním zasedání stanoví svůj jednací řád. K jeho přijetí se vyžaduje schválení nadpoloviční většinou všech členů ŠR.</w:t>
      </w:r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  <w:r>
        <w:t>2. Změny, doplňky nebo vydání nového jednacího řádu podléhají schválení ŠR.</w:t>
      </w: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E77835" w:rsidRDefault="00E77835" w:rsidP="00E77835">
      <w:pPr>
        <w:jc w:val="both"/>
      </w:pPr>
    </w:p>
    <w:p w:rsidR="00A31CA8" w:rsidRDefault="00A31CA8" w:rsidP="00E77835">
      <w:pPr>
        <w:jc w:val="both"/>
      </w:pPr>
      <w:r>
        <w:t>Tento jednací řád nabyl účinnosti dnem 8. 11</w:t>
      </w:r>
      <w:r>
        <w:t>. 2021</w:t>
      </w:r>
      <w:bookmarkStart w:id="0" w:name="_GoBack"/>
      <w:bookmarkEnd w:id="0"/>
    </w:p>
    <w:p w:rsidR="00A31CA8" w:rsidRDefault="00A31CA8" w:rsidP="00E77835">
      <w:pPr>
        <w:jc w:val="both"/>
      </w:pPr>
    </w:p>
    <w:p w:rsidR="00A31CA8" w:rsidRDefault="00A31CA8" w:rsidP="00E77835">
      <w:pPr>
        <w:jc w:val="both"/>
      </w:pPr>
    </w:p>
    <w:p w:rsidR="009D21E1" w:rsidRDefault="00A31CA8" w:rsidP="00E77835">
      <w:pPr>
        <w:jc w:val="both"/>
      </w:pPr>
      <w:r>
        <w:t>V Praze dne 8. 11. 2021</w:t>
      </w:r>
    </w:p>
    <w:sectPr w:rsidR="009D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A8"/>
    <w:rsid w:val="009D21E1"/>
    <w:rsid w:val="00A31CA8"/>
    <w:rsid w:val="00B1725A"/>
    <w:rsid w:val="00E7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A64ED"/>
  <w15:chartTrackingRefBased/>
  <w15:docId w15:val="{2C30FC11-A461-4CB3-8B7C-16C9789D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Adámková</dc:creator>
  <cp:keywords/>
  <dc:description/>
  <cp:lastModifiedBy>Petra Adámková</cp:lastModifiedBy>
  <cp:revision>1</cp:revision>
  <dcterms:created xsi:type="dcterms:W3CDTF">2021-11-29T16:19:00Z</dcterms:created>
  <dcterms:modified xsi:type="dcterms:W3CDTF">2021-11-29T17:24:00Z</dcterms:modified>
</cp:coreProperties>
</file>